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B0B90" w14:textId="22F1B104" w:rsidR="00A649A8" w:rsidRPr="00A649A8" w:rsidRDefault="00A649A8" w:rsidP="00A649A8">
      <w:pPr>
        <w:pStyle w:val="afff7"/>
        <w:spacing w:after="0"/>
        <w:jc w:val="right"/>
        <w:rPr>
          <w:b w:val="0"/>
          <w:sz w:val="20"/>
          <w:szCs w:val="20"/>
        </w:rPr>
      </w:pPr>
      <w:r w:rsidRPr="00A649A8">
        <w:rPr>
          <w:b w:val="0"/>
          <w:color w:val="FF0000"/>
          <w:sz w:val="20"/>
          <w:u w:color="FFFFFF" w:themeColor="background1"/>
        </w:rPr>
        <w:t>[</w:t>
      </w:r>
      <w:r w:rsidRPr="00A649A8">
        <w:rPr>
          <w:b w:val="0"/>
          <w:sz w:val="20"/>
        </w:rPr>
        <w:t>•</w:t>
      </w:r>
      <w:r w:rsidRPr="00A649A8">
        <w:rPr>
          <w:b w:val="0"/>
          <w:color w:val="FF0000"/>
          <w:sz w:val="20"/>
          <w:u w:color="FFFFFF" w:themeColor="background1"/>
        </w:rPr>
        <w:t>]</w:t>
      </w:r>
      <w:r w:rsidRPr="00A649A8">
        <w:rPr>
          <w:b w:val="0"/>
          <w:sz w:val="20"/>
        </w:rPr>
        <w:t xml:space="preserve"> </w:t>
      </w:r>
      <w:r w:rsidRPr="00A649A8">
        <w:rPr>
          <w:rStyle w:val="af1"/>
          <w:b w:val="0"/>
        </w:rPr>
        <w:footnoteReference w:id="2"/>
      </w:r>
    </w:p>
    <w:p w14:paraId="10CE10C9" w14:textId="3D53679F" w:rsidR="005259E4" w:rsidRPr="00891C08" w:rsidRDefault="00705D59" w:rsidP="00705D59">
      <w:pPr>
        <w:pStyle w:val="afff7"/>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f3"/>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f1"/>
                <w:rFonts w:cs="Tahoma"/>
              </w:rPr>
              <w:footnoteReference w:id="3"/>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f1"/>
                <w:rFonts w:cs="Tahoma"/>
                <w:u w:color="FFFFFF" w:themeColor="background1"/>
              </w:rPr>
              <w:footnoteReference w:id="4"/>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f1"/>
                <w:rFonts w:cs="Tahoma"/>
                <w:u w:color="FFFFFF" w:themeColor="background1"/>
              </w:rPr>
              <w:footnoteReference w:id="5"/>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f1"/>
                <w:rFonts w:cs="Tahoma"/>
              </w:rPr>
              <w:footnoteReference w:id="6"/>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748452CA" w14:textId="77777777" w:rsidR="001E3685" w:rsidRDefault="001E3685" w:rsidP="00F6467E">
            <w:pPr>
              <w:widowControl w:val="0"/>
              <w:suppressAutoHyphens w:val="0"/>
              <w:ind w:left="185" w:firstLine="0"/>
              <w:rPr>
                <w:rFonts w:ascii="Tahoma" w:hAnsi="Tahoma" w:cs="Tahoma"/>
                <w:sz w:val="20"/>
              </w:rPr>
            </w:pPr>
            <w:r w:rsidRPr="00B22031">
              <w:rPr>
                <w:rFonts w:ascii="Tahoma" w:hAnsi="Tahoma" w:cs="Tahoma"/>
                <w:sz w:val="20"/>
              </w:rPr>
              <w:t>Акционерное общество «Красноярский речной порт» (АО «КРП»)</w:t>
            </w:r>
          </w:p>
          <w:p w14:paraId="4B16C3A8" w14:textId="69DD9404"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f1"/>
                <w:rFonts w:cs="Tahoma"/>
                <w:u w:color="FFFFFF" w:themeColor="background1"/>
              </w:rPr>
              <w:footnoteReference w:id="7"/>
            </w:r>
            <w:r w:rsidRPr="00891C08">
              <w:rPr>
                <w:rFonts w:ascii="Tahoma" w:hAnsi="Tahoma" w:cs="Tahoma"/>
                <w:sz w:val="20"/>
              </w:rPr>
              <w:t>,</w:t>
            </w:r>
          </w:p>
          <w:p w14:paraId="435CDFF8" w14:textId="2D10A7A2"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f1"/>
                <w:rFonts w:cs="Tahoma"/>
              </w:rPr>
              <w:footnoteReference w:id="8"/>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6"/>
              <w:rPr>
                <w:rFonts w:ascii="Tahoma" w:hAnsi="Tahoma" w:cs="Tahoma"/>
                <w:sz w:val="20"/>
              </w:rPr>
            </w:pPr>
          </w:p>
          <w:p w14:paraId="39126FE0" w14:textId="77777777" w:rsidR="00CE3336" w:rsidRPr="00891C08" w:rsidRDefault="00CE3336" w:rsidP="00F6467E">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6"/>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6"/>
              <w:rPr>
                <w:rFonts w:ascii="Tahoma" w:hAnsi="Tahoma" w:cs="Tahoma"/>
                <w:sz w:val="20"/>
              </w:rPr>
            </w:pPr>
          </w:p>
          <w:p w14:paraId="61568F0D" w14:textId="77777777" w:rsidR="00CE3336" w:rsidRPr="00891C08" w:rsidRDefault="00CE3336" w:rsidP="00F6467E">
            <w:pPr>
              <w:pStyle w:val="af6"/>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0"/>
        <w:rPr>
          <w:sz w:val="22"/>
          <w:szCs w:val="22"/>
        </w:rPr>
      </w:pPr>
      <w:r w:rsidRPr="00891C08">
        <w:t>ПРЕДМЕТ</w:t>
      </w:r>
    </w:p>
    <w:p w14:paraId="4CB37C93" w14:textId="03FDFB38" w:rsidR="00666C2C" w:rsidRPr="00891C08" w:rsidRDefault="005259E4" w:rsidP="000A2571">
      <w:pPr>
        <w:pStyle w:val="a1"/>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0B73F1D4" w:rsidR="000A2571" w:rsidRPr="00891C08" w:rsidRDefault="00D121A6" w:rsidP="000A2571">
      <w:pPr>
        <w:pStyle w:val="afffd"/>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b"/>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3F33C597" w:rsidR="009240C8" w:rsidRPr="00891C08" w:rsidRDefault="001E3685"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1E3685">
              <w:rPr>
                <w:rFonts w:cs="Tahoma"/>
                <w:sz w:val="20"/>
                <w:lang w:val="ru-RU" w:eastAsia="en-US"/>
              </w:rPr>
              <w:t>Разработка и реализация проекта модернизации электрической части механизмов и систем управления крана для ПК № 3 «Кондор»</w:t>
            </w:r>
          </w:p>
        </w:tc>
      </w:tr>
    </w:tbl>
    <w:p w14:paraId="275C923E" w14:textId="312B5694" w:rsidR="008104B7" w:rsidRPr="00891C08" w:rsidRDefault="008104B7" w:rsidP="005C2232">
      <w:pPr>
        <w:pStyle w:val="a1"/>
      </w:pPr>
      <w:r w:rsidRPr="00891C08">
        <w:t xml:space="preserve">Описание, состав и объём Работ, требования к результатам Работ и отчётной документации </w:t>
      </w:r>
      <w:r w:rsidR="000C42BC" w:rsidRPr="00891C08">
        <w:t>содержатся в</w:t>
      </w:r>
      <w:r w:rsidRPr="00891C08">
        <w:t xml:space="preserve"> </w:t>
      </w:r>
      <w:r w:rsidRPr="000C42BC">
        <w:t>Прил</w:t>
      </w:r>
      <w:r w:rsidRPr="00891C08">
        <w:t>ожени</w:t>
      </w:r>
      <w:r w:rsidR="003C72D3">
        <w:t>и</w:t>
      </w:r>
      <w:r w:rsidR="000C42BC" w:rsidRPr="000C42BC">
        <w:t xml:space="preserve"> </w:t>
      </w:r>
      <w:r w:rsidR="000C42BC">
        <w:t>№1</w:t>
      </w:r>
      <w:r w:rsidRPr="00891C08">
        <w:t xml:space="preserve"> </w:t>
      </w:r>
      <w:r w:rsidR="0013148B" w:rsidRPr="00891C08">
        <w:t>«</w:t>
      </w:r>
      <w:r w:rsidR="000C42BC" w:rsidRPr="00831D9C">
        <w:t>Техническое задание</w:t>
      </w:r>
      <w:r w:rsidR="0013148B" w:rsidRPr="00891C08">
        <w:t>»</w:t>
      </w:r>
      <w:r w:rsidR="003C72D3">
        <w:t xml:space="preserve"> (далее – </w:t>
      </w:r>
      <w:r w:rsidR="003C72D3" w:rsidRPr="003C72D3">
        <w:rPr>
          <w:b/>
        </w:rPr>
        <w:t>Задание</w:t>
      </w:r>
      <w:r w:rsidR="003C72D3">
        <w:t>)</w:t>
      </w:r>
      <w:r w:rsidRPr="00891C08">
        <w:t>.</w:t>
      </w:r>
    </w:p>
    <w:p w14:paraId="4E2E588D" w14:textId="33400ABF" w:rsidR="00CB7B8C" w:rsidRPr="00891C08" w:rsidRDefault="00CB7B8C">
      <w:pPr>
        <w:pStyle w:val="a0"/>
      </w:pPr>
      <w:r w:rsidRPr="00891C08">
        <w:t>СРОК</w:t>
      </w:r>
    </w:p>
    <w:p w14:paraId="7D16D954" w14:textId="59B1B2CC" w:rsidR="00DB0FD4" w:rsidRPr="000B0A1E" w:rsidRDefault="00DB0FD4" w:rsidP="000B0A1E">
      <w:pPr>
        <w:pStyle w:val="a1"/>
        <w:numPr>
          <w:ilvl w:val="0"/>
          <w:numId w:val="0"/>
        </w:numPr>
        <w:ind w:left="851"/>
        <w:rPr>
          <w:bCs/>
          <w:color w:val="FF0000"/>
        </w:rPr>
      </w:pPr>
    </w:p>
    <w:p w14:paraId="70FC904C" w14:textId="7DB7ED36" w:rsidR="0011177A" w:rsidRPr="00C67F55" w:rsidRDefault="00DF1E3F" w:rsidP="00C67F55">
      <w:pPr>
        <w:pStyle w:val="a1"/>
        <w:numPr>
          <w:ilvl w:val="0"/>
          <w:numId w:val="0"/>
        </w:numPr>
        <w:ind w:left="851"/>
        <w:rPr>
          <w:bCs/>
          <w:color w:val="FF0000"/>
        </w:rPr>
      </w:pPr>
      <w:r w:rsidRPr="00C67F55">
        <w:rPr>
          <w:color w:val="FF0000"/>
        </w:rPr>
        <w:t xml:space="preserve"> </w:t>
      </w:r>
      <w:r>
        <w:t>С</w:t>
      </w:r>
      <w:r w:rsidR="00CB7B8C" w:rsidRPr="00891C08">
        <w:t xml:space="preserve">роки </w:t>
      </w:r>
      <w:r w:rsidR="002746BD" w:rsidRPr="00891C08">
        <w:t>выполнения Работ</w:t>
      </w:r>
      <w:r w:rsidR="00CB7B8C" w:rsidRPr="00891C08">
        <w:t xml:space="preserve"> определены в</w:t>
      </w:r>
      <w:r w:rsidR="005163E9" w:rsidRPr="00891C08">
        <w:t xml:space="preserve"> </w:t>
      </w:r>
      <w:r w:rsidR="00CB7B8C" w:rsidRPr="00C67F55">
        <w:rPr>
          <w:b/>
        </w:rPr>
        <w:t>Календарном плане</w:t>
      </w:r>
      <w:r w:rsidR="00860A64" w:rsidRPr="00C67F55">
        <w:rPr>
          <w:b/>
        </w:rPr>
        <w:t xml:space="preserve"> </w:t>
      </w:r>
      <w:r w:rsidR="00860A64" w:rsidRPr="00891C08">
        <w:t>(Приложение «Календарный план»)</w:t>
      </w:r>
      <w:r w:rsidR="00CB7B8C" w:rsidRPr="00891C08">
        <w:t>.</w:t>
      </w:r>
      <w:r>
        <w:t xml:space="preserve"> </w:t>
      </w:r>
    </w:p>
    <w:p w14:paraId="14DB7130" w14:textId="1D537651" w:rsidR="002746BD" w:rsidRPr="00891C08" w:rsidRDefault="00DB2A1C">
      <w:pPr>
        <w:pStyle w:val="a0"/>
      </w:pPr>
      <w:r>
        <w:t xml:space="preserve"> </w:t>
      </w:r>
      <w:r w:rsidR="002746BD" w:rsidRPr="00891C08">
        <w:t>ЦЕНА</w:t>
      </w:r>
      <w:r>
        <w:t xml:space="preserve"> </w:t>
      </w:r>
    </w:p>
    <w:p w14:paraId="7CB86276" w14:textId="25EEC6A9" w:rsidR="0022076C" w:rsidRPr="00891C08" w:rsidRDefault="0022076C" w:rsidP="0022076C">
      <w:pPr>
        <w:pStyle w:val="a1"/>
        <w:numPr>
          <w:ilvl w:val="0"/>
          <w:numId w:val="0"/>
        </w:numPr>
        <w:ind w:left="851"/>
        <w:rPr>
          <w:bCs/>
        </w:rPr>
      </w:pPr>
    </w:p>
    <w:p w14:paraId="02C5EF0E" w14:textId="6487BA38" w:rsidR="00D741E1" w:rsidRPr="00891C08" w:rsidRDefault="00D741E1" w:rsidP="00D741E1">
      <w:pPr>
        <w:pStyle w:val="a1"/>
        <w:rPr>
          <w:bCs/>
        </w:rPr>
      </w:pPr>
      <w:r w:rsidRPr="00891C08">
        <w:t xml:space="preserve">Цена </w:t>
      </w:r>
      <w:r w:rsidR="00BA0969" w:rsidRPr="00891C08">
        <w:t>Договора</w:t>
      </w:r>
      <w:r w:rsidR="004A2458" w:rsidRPr="00891C08">
        <w:rPr>
          <w:rFonts w:eastAsia="Calibri"/>
          <w:lang w:eastAsia="ru-RU"/>
        </w:rPr>
        <w:t xml:space="preserve"> </w:t>
      </w:r>
      <w:proofErr w:type="gramStart"/>
      <w:r w:rsidR="004A2458" w:rsidRPr="00891C08">
        <w:rPr>
          <w:rFonts w:eastAsia="Calibri"/>
          <w:lang w:eastAsia="ru-RU"/>
        </w:rPr>
        <w:t xml:space="preserve">является </w:t>
      </w:r>
      <w:r w:rsidR="00676E27" w:rsidRPr="00891C08">
        <w:rPr>
          <w:rFonts w:eastAsia="Calibri"/>
          <w:color w:val="FF0000"/>
          <w:u w:color="FF0000"/>
          <w:lang w:eastAsia="ru-RU"/>
        </w:rPr>
        <w:t xml:space="preserve"> </w:t>
      </w:r>
      <w:r w:rsidR="0020380C" w:rsidRPr="00891C08">
        <w:rPr>
          <w:rFonts w:eastAsia="Calibri"/>
          <w:lang w:eastAsia="ru-RU"/>
        </w:rPr>
        <w:t>твёрдой</w:t>
      </w:r>
      <w:proofErr w:type="gramEnd"/>
      <w:r w:rsidR="0020380C" w:rsidRPr="00891C08">
        <w:rPr>
          <w:rFonts w:eastAsia="Calibri"/>
          <w:lang w:eastAsia="ru-RU"/>
        </w:rPr>
        <w:t xml:space="preserve"> </w:t>
      </w:r>
      <w:r w:rsidR="004A2458" w:rsidRPr="00891C08">
        <w:rPr>
          <w:rFonts w:eastAsia="Calibri"/>
          <w:lang w:eastAsia="ru-RU"/>
        </w:rPr>
        <w:t xml:space="preserve"> и составляет</w:t>
      </w:r>
      <w:r w:rsidRPr="00891C08">
        <w:t>:</w:t>
      </w:r>
    </w:p>
    <w:tbl>
      <w:tblPr>
        <w:tblStyle w:val="afff3"/>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lastRenderedPageBreak/>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f1"/>
                <w:rFonts w:cs="Tahoma"/>
                <w:lang w:val="en-US"/>
              </w:rPr>
              <w:footnoteReference w:id="9"/>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f1"/>
                <w:rFonts w:cs="Tahoma"/>
              </w:rPr>
              <w:footnoteReference w:id="10"/>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f1"/>
                <w:rFonts w:cs="Tahoma"/>
                <w:lang w:eastAsia="en-US"/>
              </w:rPr>
              <w:footnoteReference w:id="11"/>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f1"/>
                <w:rFonts w:cs="Tahoma"/>
              </w:rPr>
              <w:footnoteReference w:id="12"/>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f1"/>
                <w:rFonts w:cs="Tahoma"/>
              </w:rPr>
              <w:footnoteReference w:id="13"/>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371A31" w:rsidRDefault="00AB4DD9" w:rsidP="002C518E">
            <w:pPr>
              <w:spacing w:after="120"/>
              <w:ind w:firstLine="0"/>
              <w:jc w:val="left"/>
              <w:rPr>
                <w:rFonts w:ascii="Tahoma" w:hAnsi="Tahoma" w:cs="Tahoma"/>
                <w:sz w:val="20"/>
              </w:rPr>
            </w:pPr>
            <w:r w:rsidRPr="00371A31">
              <w:rPr>
                <w:rFonts w:ascii="Tahoma" w:hAnsi="Tahoma" w:cs="Tahoma"/>
                <w:color w:val="FF0000"/>
                <w:sz w:val="20"/>
              </w:rPr>
              <w:t>[</w:t>
            </w:r>
            <w:r w:rsidR="002333EC" w:rsidRPr="00371A31">
              <w:rPr>
                <w:rFonts w:ascii="Tahoma" w:hAnsi="Tahoma" w:cs="Tahoma"/>
                <w:color w:val="FF0000"/>
                <w:sz w:val="20"/>
              </w:rPr>
              <w:t xml:space="preserve">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D741E1" w:rsidRPr="00371A31">
              <w:rPr>
                <w:rFonts w:ascii="Tahoma" w:hAnsi="Tahoma" w:cs="Tahoma"/>
                <w:sz w:val="20"/>
              </w:rPr>
              <w:t> </w:t>
            </w:r>
            <w:r w:rsidRPr="00371A31">
              <w:rPr>
                <w:rFonts w:ascii="Tahoma" w:hAnsi="Tahoma" w:cs="Tahoma"/>
                <w:color w:val="FF0000"/>
                <w:sz w:val="20"/>
              </w:rPr>
              <w:t>[</w:t>
            </w:r>
            <w:r w:rsidR="005D1F27" w:rsidRPr="00371A31">
              <w:rPr>
                <w:rFonts w:ascii="Tahoma" w:hAnsi="Tahoma" w:cs="Tahoma"/>
                <w:sz w:val="20"/>
              </w:rPr>
              <w:t xml:space="preserve"> </w:t>
            </w:r>
            <w:r w:rsidR="00D741E1" w:rsidRPr="00371A31">
              <w:rPr>
                <w:rFonts w:ascii="Tahoma" w:hAnsi="Tahoma" w:cs="Tahoma"/>
                <w:sz w:val="20"/>
              </w:rPr>
              <w:t>₽</w:t>
            </w:r>
            <w:r w:rsidR="005D1F27" w:rsidRPr="00371A31">
              <w:rPr>
                <w:rFonts w:ascii="Tahoma" w:hAnsi="Tahoma" w:cs="Tahoma"/>
                <w:sz w:val="20"/>
              </w:rPr>
              <w:t xml:space="preserve"> </w:t>
            </w:r>
            <w:r w:rsidRPr="00371A31">
              <w:rPr>
                <w:rFonts w:ascii="Tahoma" w:hAnsi="Tahoma" w:cs="Tahoma"/>
                <w:color w:val="FF0000"/>
                <w:sz w:val="20"/>
              </w:rPr>
              <w:t>]</w:t>
            </w:r>
            <w:r w:rsidR="002333EC" w:rsidRPr="00371A31">
              <w:rPr>
                <w:rFonts w:ascii="Tahoma" w:hAnsi="Tahoma" w:cs="Tahoma"/>
                <w:sz w:val="20"/>
              </w:rPr>
              <w:t xml:space="preserve"> </w:t>
            </w:r>
            <w:r w:rsidRPr="00371A31">
              <w:rPr>
                <w:rFonts w:ascii="Tahoma" w:hAnsi="Tahoma" w:cs="Tahoma"/>
                <w:color w:val="FF0000"/>
                <w:sz w:val="20"/>
              </w:rPr>
              <w:t>]</w:t>
            </w:r>
            <w:r w:rsidR="002333EC" w:rsidRPr="00371A31">
              <w:rPr>
                <w:rFonts w:ascii="Tahoma" w:hAnsi="Tahoma" w:cs="Tahoma"/>
                <w:sz w:val="20"/>
              </w:rPr>
              <w:t xml:space="preserve"> </w:t>
            </w:r>
            <w:r w:rsidR="002333EC" w:rsidRPr="00371A31">
              <w:rPr>
                <w:rFonts w:ascii="Tahoma" w:hAnsi="Tahoma" w:cs="Tahoma"/>
                <w:color w:val="FF0000"/>
                <w:sz w:val="20"/>
                <w:vertAlign w:val="superscript"/>
                <w:lang w:val="en-US"/>
              </w:rPr>
              <w:footnoteReference w:id="14"/>
            </w:r>
          </w:p>
          <w:p w14:paraId="00AD8663" w14:textId="77777777" w:rsidR="00D741E1" w:rsidRPr="00371A31" w:rsidRDefault="00D741E1" w:rsidP="002C518E">
            <w:pPr>
              <w:spacing w:after="120"/>
              <w:ind w:firstLine="0"/>
              <w:jc w:val="left"/>
              <w:rPr>
                <w:rFonts w:ascii="Tahoma" w:hAnsi="Tahoma" w:cs="Tahoma"/>
                <w:color w:val="FF0000"/>
                <w:sz w:val="20"/>
              </w:rPr>
            </w:pPr>
            <w:r w:rsidRPr="00371A31">
              <w:rPr>
                <w:rFonts w:ascii="Tahoma" w:hAnsi="Tahoma" w:cs="Tahoma"/>
                <w:color w:val="FF0000"/>
                <w:sz w:val="20"/>
              </w:rPr>
              <w:t>/</w:t>
            </w:r>
          </w:p>
          <w:p w14:paraId="52BDD693" w14:textId="22720CC9" w:rsidR="00D741E1" w:rsidRPr="00371A31" w:rsidRDefault="00AB4DD9" w:rsidP="002C518E">
            <w:pPr>
              <w:spacing w:after="120"/>
              <w:ind w:firstLine="0"/>
              <w:jc w:val="left"/>
              <w:rPr>
                <w:rFonts w:ascii="Tahoma" w:hAnsi="Tahoma" w:cs="Tahoma"/>
                <w:color w:val="FF0000"/>
                <w:sz w:val="20"/>
              </w:rPr>
            </w:pPr>
            <w:proofErr w:type="gramStart"/>
            <w:r w:rsidRPr="00371A31">
              <w:rPr>
                <w:rFonts w:ascii="Tahoma" w:hAnsi="Tahoma" w:cs="Tahoma"/>
                <w:color w:val="FF0000"/>
                <w:sz w:val="20"/>
              </w:rPr>
              <w:t>[</w:t>
            </w:r>
            <w:r w:rsidR="00B4033D" w:rsidRPr="00371A31">
              <w:rPr>
                <w:rFonts w:ascii="Tahoma" w:hAnsi="Tahoma" w:cs="Tahoma"/>
                <w:color w:val="FF0000"/>
                <w:sz w:val="20"/>
              </w:rPr>
              <w:t xml:space="preserve"> </w:t>
            </w:r>
            <w:r w:rsidR="00D741E1" w:rsidRPr="00371A31">
              <w:rPr>
                <w:rFonts w:ascii="Tahoma" w:hAnsi="Tahoma" w:cs="Tahoma"/>
                <w:sz w:val="20"/>
              </w:rPr>
              <w:t>НДС</w:t>
            </w:r>
            <w:proofErr w:type="gramEnd"/>
            <w:r w:rsidR="00D741E1" w:rsidRPr="00371A31">
              <w:rPr>
                <w:rFonts w:ascii="Tahoma" w:hAnsi="Tahoma" w:cs="Tahoma"/>
                <w:sz w:val="20"/>
              </w:rPr>
              <w:t xml:space="preserve"> не облагается на основании </w:t>
            </w:r>
            <w:r w:rsidR="00B06382" w:rsidRPr="00371A31">
              <w:rPr>
                <w:rFonts w:ascii="Tahoma" w:hAnsi="Tahoma" w:cs="Tahoma"/>
                <w:color w:val="FF0000"/>
                <w:sz w:val="20"/>
              </w:rPr>
              <w:t>[</w:t>
            </w:r>
            <w:r w:rsidR="00B06382" w:rsidRPr="00371A31">
              <w:rPr>
                <w:rFonts w:ascii="Tahoma" w:hAnsi="Tahoma" w:cs="Tahoma"/>
                <w:sz w:val="20"/>
              </w:rPr>
              <w:t xml:space="preserve"> </w:t>
            </w:r>
            <w:proofErr w:type="spellStart"/>
            <w:r w:rsidR="00D741E1" w:rsidRPr="00371A31">
              <w:rPr>
                <w:rFonts w:ascii="Tahoma" w:hAnsi="Tahoma" w:cs="Tahoma"/>
                <w:sz w:val="20"/>
              </w:rPr>
              <w:t>пп</w:t>
            </w:r>
            <w:proofErr w:type="spellEnd"/>
            <w:r w:rsidR="00D741E1" w:rsidRPr="00371A31">
              <w:rPr>
                <w:rFonts w:ascii="Tahoma" w:hAnsi="Tahoma" w:cs="Tahoma"/>
                <w:sz w:val="20"/>
              </w:rPr>
              <w:t xml:space="preserve">.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B06382" w:rsidRPr="00371A31">
              <w:rPr>
                <w:rFonts w:ascii="Tahoma" w:hAnsi="Tahoma" w:cs="Tahoma"/>
                <w:color w:val="FF0000"/>
                <w:sz w:val="20"/>
              </w:rPr>
              <w:t xml:space="preserve"> ]</w:t>
            </w:r>
            <w:r w:rsidR="00D741E1" w:rsidRPr="00371A31">
              <w:rPr>
                <w:rFonts w:ascii="Tahoma" w:hAnsi="Tahoma" w:cs="Tahoma"/>
                <w:sz w:val="20"/>
              </w:rPr>
              <w:t xml:space="preserve"> п.</w:t>
            </w:r>
            <w:r w:rsidR="007877CB">
              <w:rPr>
                <w:rFonts w:ascii="Tahoma" w:hAnsi="Tahoma" w:cs="Tahoma"/>
                <w:sz w:val="20"/>
              </w:rPr>
              <w:t xml:space="preserve">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D741E1" w:rsidRPr="00371A31">
              <w:rPr>
                <w:rFonts w:ascii="Tahoma" w:hAnsi="Tahoma" w:cs="Tahoma"/>
                <w:sz w:val="20"/>
              </w:rPr>
              <w:t xml:space="preserve"> ст.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D741E1" w:rsidRPr="00371A31">
              <w:rPr>
                <w:rFonts w:ascii="Tahoma" w:hAnsi="Tahoma" w:cs="Tahoma"/>
                <w:sz w:val="20"/>
              </w:rPr>
              <w:t xml:space="preserve"> Налогового кодекса РФ.</w:t>
            </w:r>
            <w:r w:rsidR="00B4033D" w:rsidRPr="00371A31">
              <w:rPr>
                <w:rFonts w:ascii="Tahoma" w:hAnsi="Tahoma" w:cs="Tahoma"/>
                <w:sz w:val="20"/>
              </w:rPr>
              <w:t xml:space="preserve"> </w:t>
            </w:r>
            <w:bookmarkStart w:id="0" w:name="_Ref160720686"/>
            <w:r w:rsidRPr="00371A31">
              <w:rPr>
                <w:rFonts w:ascii="Tahoma" w:hAnsi="Tahoma" w:cs="Tahoma"/>
                <w:color w:val="FF0000"/>
                <w:sz w:val="20"/>
              </w:rPr>
              <w:t>]</w:t>
            </w:r>
            <w:r w:rsidR="00D741E1" w:rsidRPr="00371A31">
              <w:rPr>
                <w:rFonts w:ascii="Tahoma" w:hAnsi="Tahoma" w:cs="Tahoma"/>
                <w:color w:val="FF0000"/>
                <w:sz w:val="20"/>
              </w:rPr>
              <w:t xml:space="preserve"> </w:t>
            </w:r>
            <w:r w:rsidR="00D741E1" w:rsidRPr="00371A31">
              <w:rPr>
                <w:rStyle w:val="af1"/>
                <w:rFonts w:cs="Tahoma"/>
              </w:rPr>
              <w:footnoteReference w:id="15"/>
            </w:r>
            <w:bookmarkEnd w:id="0"/>
          </w:p>
          <w:p w14:paraId="339DF198" w14:textId="77777777" w:rsidR="002410DB" w:rsidRPr="00371A31" w:rsidRDefault="002410DB" w:rsidP="002410DB">
            <w:pPr>
              <w:spacing w:after="120"/>
              <w:ind w:firstLine="0"/>
              <w:jc w:val="left"/>
              <w:rPr>
                <w:rFonts w:ascii="Tahoma" w:hAnsi="Tahoma" w:cs="Tahoma"/>
                <w:color w:val="FF0000"/>
                <w:sz w:val="20"/>
              </w:rPr>
            </w:pPr>
            <w:r w:rsidRPr="00371A31">
              <w:rPr>
                <w:rFonts w:ascii="Tahoma" w:hAnsi="Tahoma" w:cs="Tahoma"/>
                <w:color w:val="FF0000"/>
                <w:sz w:val="20"/>
              </w:rPr>
              <w:t>/</w:t>
            </w:r>
          </w:p>
          <w:p w14:paraId="456748B2" w14:textId="2961C33F" w:rsidR="00786715" w:rsidRPr="00371A31" w:rsidRDefault="00786715" w:rsidP="00786715">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Pr="00371A31">
              <w:rPr>
                <w:rFonts w:ascii="Tahoma" w:hAnsi="Tahoma" w:cs="Tahoma"/>
                <w:color w:val="FF0000"/>
                <w:sz w:val="20"/>
              </w:rPr>
              <w:t>[</w:t>
            </w:r>
            <w:r w:rsidRPr="00371A31">
              <w:rPr>
                <w:rFonts w:ascii="Tahoma" w:hAnsi="Tahoma" w:cs="Tahoma"/>
                <w:sz w:val="20"/>
              </w:rPr>
              <w:t xml:space="preserve"> </w:t>
            </w:r>
            <w:r w:rsidR="002C255A">
              <w:rPr>
                <w:rFonts w:ascii="Tahoma" w:hAnsi="Tahoma" w:cs="Tahoma"/>
                <w:sz w:val="20"/>
              </w:rPr>
              <w:t xml:space="preserve">п. 1 </w:t>
            </w:r>
            <w:r w:rsidRPr="00371A31">
              <w:rPr>
                <w:rFonts w:ascii="Tahoma" w:hAnsi="Tahoma" w:cs="Tahoma"/>
                <w:sz w:val="20"/>
              </w:rPr>
              <w:t xml:space="preserve">ст. 143 Налогового кодекса РФ </w:t>
            </w:r>
            <w:r w:rsidRPr="00371A31">
              <w:rPr>
                <w:rFonts w:ascii="Tahoma" w:hAnsi="Tahoma" w:cs="Tahoma"/>
                <w:color w:val="FF0000"/>
                <w:sz w:val="20"/>
              </w:rPr>
              <w:t xml:space="preserve">] </w:t>
            </w:r>
            <w:r w:rsidRPr="00371A31">
              <w:rPr>
                <w:rStyle w:val="af1"/>
                <w:rFonts w:cs="Tahoma"/>
              </w:rPr>
              <w:footnoteReference w:id="16"/>
            </w:r>
            <w:r w:rsidRPr="00371A31">
              <w:rPr>
                <w:rFonts w:ascii="Tahoma" w:hAnsi="Tahoma" w:cs="Tahoma"/>
                <w:color w:val="FF0000"/>
                <w:sz w:val="20"/>
              </w:rPr>
              <w:t xml:space="preserve"> / [ </w:t>
            </w:r>
            <w:r w:rsidRPr="00371A31">
              <w:rPr>
                <w:rFonts w:ascii="Tahoma" w:hAnsi="Tahoma" w:cs="Tahoma"/>
                <w:sz w:val="20"/>
              </w:rPr>
              <w:t>п. 9 ст. 2 Федерального закона от 27.11.2018 422-ФЗ</w:t>
            </w:r>
            <w:r w:rsidRPr="00371A31">
              <w:rPr>
                <w:rFonts w:ascii="Tahoma" w:hAnsi="Tahoma" w:cs="Tahoma"/>
                <w:color w:val="FF0000"/>
                <w:sz w:val="20"/>
              </w:rPr>
              <w:t xml:space="preserve"> ] </w:t>
            </w:r>
            <w:r w:rsidRPr="00371A31">
              <w:rPr>
                <w:rStyle w:val="af1"/>
                <w:rFonts w:cs="Tahoma"/>
              </w:rPr>
              <w:footnoteReference w:id="17"/>
            </w:r>
            <w:r w:rsidRPr="00371A31">
              <w:rPr>
                <w:rFonts w:ascii="Tahoma" w:hAnsi="Tahoma" w:cs="Tahoma"/>
                <w:color w:val="FF0000"/>
                <w:sz w:val="20"/>
              </w:rPr>
              <w:t xml:space="preserve"> </w:t>
            </w:r>
            <w:r w:rsidR="001A5605"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265CB7F2" w14:textId="77777777" w:rsidR="00786715" w:rsidRPr="00371A31" w:rsidRDefault="00786715" w:rsidP="00786715">
            <w:pPr>
              <w:spacing w:after="120"/>
              <w:ind w:firstLine="0"/>
              <w:jc w:val="left"/>
              <w:rPr>
                <w:rFonts w:ascii="Tahoma" w:hAnsi="Tahoma" w:cs="Tahoma"/>
                <w:color w:val="FF0000"/>
                <w:sz w:val="20"/>
              </w:rPr>
            </w:pPr>
            <w:r w:rsidRPr="00371A31">
              <w:rPr>
                <w:rFonts w:ascii="Tahoma" w:hAnsi="Tahoma" w:cs="Tahoma"/>
                <w:color w:val="FF0000"/>
                <w:sz w:val="20"/>
              </w:rPr>
              <w:t>/</w:t>
            </w:r>
          </w:p>
          <w:p w14:paraId="1C0943CE" w14:textId="5CABDBFB" w:rsidR="002410DB" w:rsidRPr="00371A31" w:rsidRDefault="00786715" w:rsidP="001A5605">
            <w:pPr>
              <w:spacing w:after="120"/>
              <w:ind w:firstLine="0"/>
              <w:jc w:val="left"/>
              <w:rPr>
                <w:rFonts w:ascii="Tahoma" w:hAnsi="Tahoma" w:cs="Tahoma"/>
                <w:sz w:val="20"/>
              </w:rPr>
            </w:pP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sidR="008F4ECF">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sidR="008F4ECF">
              <w:rPr>
                <w:rFonts w:ascii="Tahoma" w:hAnsi="Tahoma" w:cs="Tahoma"/>
                <w:sz w:val="20"/>
              </w:rPr>
              <w:t xml:space="preserve"> </w:t>
            </w:r>
            <w:r w:rsidRPr="00371A31">
              <w:rPr>
                <w:rFonts w:ascii="Tahoma" w:hAnsi="Tahoma" w:cs="Tahoma"/>
                <w:color w:val="FF0000"/>
                <w:sz w:val="20"/>
              </w:rPr>
              <w:t xml:space="preserve">] </w:t>
            </w:r>
            <w:r w:rsidRPr="00371A31">
              <w:rPr>
                <w:rStyle w:val="af1"/>
                <w:rFonts w:cs="Tahoma"/>
              </w:rPr>
              <w:footnoteReference w:id="18"/>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f1"/>
                <w:rFonts w:cs="Tahoma"/>
              </w:rPr>
              <w:footnoteReference w:id="19"/>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ст. 145 НК РФ </w:t>
            </w:r>
            <w:r w:rsidRPr="00371A31">
              <w:rPr>
                <w:rFonts w:ascii="Tahoma" w:hAnsi="Tahoma" w:cs="Tahoma"/>
                <w:color w:val="FF0000"/>
                <w:sz w:val="20"/>
              </w:rPr>
              <w:t xml:space="preserve">] </w:t>
            </w:r>
            <w:r w:rsidRPr="00371A31">
              <w:rPr>
                <w:rStyle w:val="af1"/>
                <w:rFonts w:cs="Tahoma"/>
              </w:rPr>
              <w:footnoteReference w:id="20"/>
            </w:r>
            <w:r w:rsidR="001A5605">
              <w:rPr>
                <w:rFonts w:ascii="Tahoma" w:hAnsi="Tahoma" w:cs="Tahoma"/>
                <w:color w:val="FF0000"/>
                <w:sz w:val="20"/>
              </w:rPr>
              <w:t xml:space="preserve"> </w:t>
            </w:r>
            <w:r w:rsidR="001A5605" w:rsidRPr="00371A31">
              <w:rPr>
                <w:rFonts w:ascii="Tahoma" w:hAnsi="Tahoma" w:cs="Tahoma"/>
                <w:sz w:val="20"/>
              </w:rPr>
              <w:t>.</w:t>
            </w:r>
            <w:r w:rsidR="001A5605">
              <w:rPr>
                <w:rFonts w:ascii="Tahoma" w:hAnsi="Tahoma" w:cs="Tahoma"/>
                <w:sz w:val="20"/>
              </w:rPr>
              <w:t xml:space="preserve"> </w:t>
            </w:r>
            <w:r w:rsidR="001A5605">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5CD05A92" w14:textId="3B16700D" w:rsidR="00B76970" w:rsidRPr="00891C08" w:rsidRDefault="00AD4959" w:rsidP="00B76970">
      <w:pPr>
        <w:pStyle w:val="a1"/>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 xml:space="preserve">тепловой и электрической энергией, водоснабжением, зимнее удорожание, устройство </w:t>
      </w:r>
      <w:proofErr w:type="spellStart"/>
      <w:r w:rsidR="00030E0C" w:rsidRPr="00891C08">
        <w:t>ВЗиС</w:t>
      </w:r>
      <w:proofErr w:type="spellEnd"/>
      <w:r w:rsidR="00030E0C" w:rsidRPr="00891C08">
        <w:t>, з</w:t>
      </w:r>
      <w:r w:rsidR="00A579B4" w:rsidRPr="00891C08">
        <w:t>атраты на содержание вахтового п</w:t>
      </w:r>
      <w:r w:rsidR="00030E0C" w:rsidRPr="00891C08">
        <w:t xml:space="preserve">ерсонала,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lastRenderedPageBreak/>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r w:rsidR="00D365D4" w:rsidRPr="00891C08">
        <w:t xml:space="preserve"> </w:t>
      </w:r>
      <w:r w:rsidR="00030E0C" w:rsidRPr="00891C08">
        <w:t>.</w:t>
      </w:r>
    </w:p>
    <w:p w14:paraId="51786208" w14:textId="5E5E4E0A" w:rsidR="00001448" w:rsidRPr="00891C08" w:rsidRDefault="00001448" w:rsidP="00B76970">
      <w:pPr>
        <w:pStyle w:val="afffd"/>
      </w:pPr>
      <w:r w:rsidRPr="00891C08">
        <w:t xml:space="preserve">Цена Договора не включает затраты, которые Подрядчик не </w:t>
      </w:r>
      <w:r w:rsidR="009E0A19" w:rsidRPr="00891C08">
        <w:t xml:space="preserve">несёт </w:t>
      </w:r>
      <w:r w:rsidRPr="00891C08">
        <w:t>в связи с содействием Заказчика.</w:t>
      </w:r>
      <w:r w:rsidR="008F338E">
        <w:t xml:space="preserve"> </w:t>
      </w:r>
    </w:p>
    <w:p w14:paraId="2CE8D37C" w14:textId="7CB069A8" w:rsidR="00837E8A" w:rsidRPr="00891C08" w:rsidRDefault="008F338E" w:rsidP="00B76970">
      <w:pPr>
        <w:pStyle w:val="afffd"/>
      </w:pPr>
      <w:r>
        <w:t xml:space="preserve"> </w:t>
      </w:r>
      <w:r w:rsidR="00B76970" w:rsidRPr="00891C08">
        <w:t xml:space="preserve">Цена Работ, подлежащая </w:t>
      </w:r>
      <w:r w:rsidR="00EC4BA1" w:rsidRPr="00891C08">
        <w:t>при</w:t>
      </w:r>
      <w:r>
        <w:t>ё</w:t>
      </w:r>
      <w:r w:rsidR="00EC4BA1" w:rsidRPr="00891C08">
        <w:t xml:space="preserve">мке и </w:t>
      </w:r>
      <w:r w:rsidR="00B76970" w:rsidRPr="00891C08">
        <w:t>оплате</w:t>
      </w:r>
      <w:r w:rsidR="00EC4BA1" w:rsidRPr="00891C08">
        <w:t xml:space="preserve"> </w:t>
      </w:r>
      <w:r w:rsidR="00EC1825" w:rsidRPr="00891C08">
        <w:t>Заказчиком</w:t>
      </w:r>
      <w:r w:rsidR="00B76970"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00B76970" w:rsidRPr="00891C08">
        <w:t>Заказчик</w:t>
      </w:r>
      <w:r w:rsidR="00180B96" w:rsidRPr="00891C08">
        <w:t>а</w:t>
      </w:r>
      <w:r w:rsidR="00B76970" w:rsidRPr="00891C08">
        <w:t>.</w:t>
      </w:r>
      <w:r>
        <w:t xml:space="preserve"> </w:t>
      </w:r>
    </w:p>
    <w:p w14:paraId="797F1A7A" w14:textId="28CAA8F9" w:rsidR="009D65A3" w:rsidRPr="00891C08" w:rsidRDefault="003C7586" w:rsidP="00226F2B">
      <w:pPr>
        <w:pStyle w:val="a1"/>
      </w:pPr>
      <w:r w:rsidRPr="00891C08">
        <w:t>Стоимость Работ, включая материалы Подрядчика</w:t>
      </w:r>
      <w:r w:rsidR="00C67F55">
        <w:t>, определяется рыночными ценами.</w:t>
      </w:r>
    </w:p>
    <w:p w14:paraId="6B8897AF" w14:textId="3DE702FF" w:rsidR="00BF46C7" w:rsidRPr="00891C08" w:rsidRDefault="00BF46C7">
      <w:pPr>
        <w:pStyle w:val="a0"/>
      </w:pPr>
      <w:r w:rsidRPr="00891C08">
        <w:t xml:space="preserve">ПОРЯДОК </w:t>
      </w:r>
      <w:r w:rsidR="00D02EAA" w:rsidRPr="00891C08">
        <w:t>РАСЧЁТОВ</w:t>
      </w:r>
    </w:p>
    <w:p w14:paraId="5BAFCAF7" w14:textId="231ED53C" w:rsidR="00740CF5" w:rsidRPr="00891C08" w:rsidRDefault="00C67F55" w:rsidP="00740CF5">
      <w:pPr>
        <w:pStyle w:val="afffd"/>
      </w:pPr>
      <w:r w:rsidRPr="00891C08" w:rsidDel="00C67F55">
        <w:rPr>
          <w:color w:val="FF0000"/>
        </w:rPr>
        <w:t xml:space="preserve"> </w:t>
      </w:r>
      <w:r w:rsidRPr="004E5CED">
        <w:t>4.1</w:t>
      </w:r>
      <w:r w:rsidR="004E5CED">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740CF5" w:rsidRPr="00891C08" w14:paraId="5F8306B5" w14:textId="77777777" w:rsidTr="00E1126A">
        <w:trPr>
          <w:trHeight w:val="280"/>
        </w:trPr>
        <w:tc>
          <w:tcPr>
            <w:tcW w:w="9069" w:type="dxa"/>
            <w:gridSpan w:val="2"/>
            <w:tcBorders>
              <w:top w:val="dotted" w:sz="4" w:space="0" w:color="auto"/>
            </w:tcBorders>
            <w:shd w:val="clear" w:color="auto" w:fill="F2F2F2" w:themeFill="background1" w:themeFillShade="F2"/>
          </w:tcPr>
          <w:p w14:paraId="020A4844" w14:textId="28537CA6" w:rsidR="00740CF5" w:rsidRPr="00891C08" w:rsidRDefault="00740CF5" w:rsidP="00C67F55">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p>
        </w:tc>
      </w:tr>
      <w:tr w:rsidR="00740CF5" w:rsidRPr="00891C08" w14:paraId="4F6213BE" w14:textId="77777777" w:rsidTr="00E1126A">
        <w:trPr>
          <w:trHeight w:val="280"/>
        </w:trPr>
        <w:tc>
          <w:tcPr>
            <w:tcW w:w="1417" w:type="dxa"/>
            <w:tcBorders>
              <w:right w:val="dotted" w:sz="4" w:space="0" w:color="auto"/>
            </w:tcBorders>
          </w:tcPr>
          <w:p w14:paraId="40A53BD4"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1DF4F7FA"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B3F1DAB" w14:textId="0731CD88" w:rsidR="00740CF5" w:rsidRPr="00891C08" w:rsidRDefault="00C67F55" w:rsidP="00C67F55">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sidDel="00C67F55">
              <w:rPr>
                <w:rFonts w:ascii="Tahoma" w:hAnsi="Tahoma" w:cs="Tahoma"/>
                <w:color w:val="FF0000"/>
                <w:sz w:val="20"/>
                <w:lang w:eastAsia="ru-RU"/>
              </w:rPr>
              <w:t xml:space="preserve"> </w:t>
            </w:r>
            <w:r w:rsidR="00AC4C46" w:rsidRPr="00891C08">
              <w:rPr>
                <w:rFonts w:ascii="Tahoma" w:hAnsi="Tahoma" w:cs="Tahoma"/>
                <w:sz w:val="20"/>
              </w:rPr>
              <w:t>-</w:t>
            </w:r>
          </w:p>
        </w:tc>
      </w:tr>
      <w:tr w:rsidR="00740CF5" w:rsidRPr="00891C08" w14:paraId="71FD4304" w14:textId="77777777" w:rsidTr="00E1126A">
        <w:tc>
          <w:tcPr>
            <w:tcW w:w="1417" w:type="dxa"/>
            <w:tcBorders>
              <w:bottom w:val="dotted" w:sz="4" w:space="0" w:color="auto"/>
              <w:right w:val="dotted" w:sz="4" w:space="0" w:color="auto"/>
            </w:tcBorders>
          </w:tcPr>
          <w:p w14:paraId="009C4C13"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71F2589"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AD21FA" w14:textId="61AC0828" w:rsidR="00740CF5" w:rsidRPr="00891C08" w:rsidRDefault="00AC4C46" w:rsidP="00C67F55">
            <w:pPr>
              <w:spacing w:before="120" w:after="240"/>
              <w:ind w:left="150" w:right="142" w:firstLine="0"/>
              <w:jc w:val="left"/>
              <w:rPr>
                <w:rFonts w:ascii="Tahoma" w:hAnsi="Tahoma" w:cs="Tahoma"/>
                <w:sz w:val="20"/>
                <w:szCs w:val="20"/>
              </w:rPr>
            </w:pPr>
            <w:r>
              <w:rPr>
                <w:rFonts w:ascii="Tahoma" w:hAnsi="Tahoma" w:cs="Tahoma"/>
                <w:sz w:val="20"/>
              </w:rPr>
              <w:t xml:space="preserve"> </w:t>
            </w:r>
            <w:r w:rsidR="00740CF5" w:rsidRPr="00891C08">
              <w:rPr>
                <w:rFonts w:ascii="Tahoma" w:hAnsi="Tahoma" w:cs="Tahoma"/>
                <w:sz w:val="20"/>
              </w:rPr>
              <w:t xml:space="preserve">не позднее </w:t>
            </w:r>
            <w:r w:rsidR="00740CF5" w:rsidRPr="00891C08">
              <w:rPr>
                <w:rFonts w:ascii="Tahoma" w:hAnsi="Tahoma" w:cs="Tahoma"/>
                <w:bCs/>
                <w:sz w:val="20"/>
              </w:rPr>
              <w:t xml:space="preserve"> </w:t>
            </w:r>
            <w:r w:rsidR="00740CF5" w:rsidRPr="00891C08">
              <w:rPr>
                <w:rFonts w:ascii="Tahoma" w:hAnsi="Tahoma" w:cs="Tahoma"/>
                <w:sz w:val="20"/>
              </w:rPr>
              <w:t xml:space="preserve">7 </w:t>
            </w:r>
            <w:proofErr w:type="spellStart"/>
            <w:r w:rsidR="00740CF5" w:rsidRPr="00891C08">
              <w:rPr>
                <w:rFonts w:ascii="Tahoma" w:hAnsi="Tahoma" w:cs="Tahoma"/>
                <w:sz w:val="20"/>
              </w:rPr>
              <w:t>р.д</w:t>
            </w:r>
            <w:proofErr w:type="spellEnd"/>
            <w:r w:rsidR="00740CF5" w:rsidRPr="00891C08">
              <w:rPr>
                <w:rFonts w:ascii="Tahoma" w:hAnsi="Tahoma" w:cs="Tahoma"/>
                <w:sz w:val="20"/>
              </w:rPr>
              <w:t>.</w:t>
            </w:r>
          </w:p>
        </w:tc>
      </w:tr>
      <w:tr w:rsidR="00740CF5" w:rsidRPr="00891C08" w14:paraId="730F997C" w14:textId="77777777" w:rsidTr="00E1126A">
        <w:tc>
          <w:tcPr>
            <w:tcW w:w="1417" w:type="dxa"/>
            <w:tcBorders>
              <w:top w:val="dotted" w:sz="4" w:space="0" w:color="auto"/>
              <w:bottom w:val="nil"/>
              <w:right w:val="dotted" w:sz="4" w:space="0" w:color="auto"/>
            </w:tcBorders>
          </w:tcPr>
          <w:p w14:paraId="1C00F06F"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C83E6C" w14:textId="1AD1C2F4" w:rsidR="00740CF5" w:rsidRPr="00891C08" w:rsidRDefault="00740CF5" w:rsidP="00D70DBA">
            <w:pPr>
              <w:spacing w:before="120" w:after="240"/>
              <w:ind w:left="150" w:right="142" w:firstLine="0"/>
              <w:jc w:val="left"/>
              <w:rPr>
                <w:rFonts w:ascii="Tahoma" w:hAnsi="Tahoma" w:cs="Tahoma"/>
                <w:sz w:val="20"/>
              </w:rPr>
            </w:pPr>
            <w:r w:rsidRPr="00891C08">
              <w:rPr>
                <w:rFonts w:ascii="Tahoma" w:hAnsi="Tahoma" w:cs="Tahoma"/>
                <w:sz w:val="20"/>
              </w:rPr>
              <w:t xml:space="preserve">с </w:t>
            </w:r>
            <w:r w:rsidR="007C6D71" w:rsidRPr="00891C08">
              <w:rPr>
                <w:rFonts w:ascii="Tahoma" w:hAnsi="Tahoma" w:cs="Tahoma"/>
                <w:sz w:val="20"/>
              </w:rPr>
              <w:t xml:space="preserve">даты </w:t>
            </w:r>
            <w:r w:rsidR="00D70DBA">
              <w:rPr>
                <w:rFonts w:ascii="Tahoma" w:hAnsi="Tahoma" w:cs="Tahoma"/>
                <w:sz w:val="20"/>
              </w:rPr>
              <w:t>приёмки Работ</w:t>
            </w:r>
          </w:p>
        </w:tc>
      </w:tr>
      <w:tr w:rsidR="00740CF5" w:rsidRPr="00891C08" w14:paraId="585D4B06" w14:textId="77777777" w:rsidTr="00E1126A">
        <w:tc>
          <w:tcPr>
            <w:tcW w:w="1417" w:type="dxa"/>
            <w:tcBorders>
              <w:top w:val="nil"/>
              <w:bottom w:val="dotted" w:sz="4" w:space="0" w:color="auto"/>
              <w:right w:val="dotted" w:sz="4" w:space="0" w:color="auto"/>
            </w:tcBorders>
          </w:tcPr>
          <w:p w14:paraId="38802B99" w14:textId="77777777" w:rsidR="00740CF5" w:rsidRPr="00891C08" w:rsidRDefault="00740CF5"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281568AC" w14:textId="77777777" w:rsidR="00740CF5" w:rsidRPr="00891C08" w:rsidRDefault="00740CF5" w:rsidP="00E1126A">
            <w:pPr>
              <w:pStyle w:val="aff7"/>
              <w:spacing w:before="120" w:after="240"/>
              <w:ind w:left="150" w:right="142" w:firstLine="0"/>
              <w:jc w:val="left"/>
              <w:rPr>
                <w:rFonts w:ascii="Tahoma" w:hAnsi="Tahoma" w:cs="Tahoma"/>
                <w:bCs/>
                <w:sz w:val="20"/>
                <w:szCs w:val="20"/>
              </w:rPr>
            </w:pPr>
          </w:p>
        </w:tc>
      </w:tr>
      <w:tr w:rsidR="00740CF5" w:rsidRPr="00891C08" w14:paraId="2283CD2B" w14:textId="77777777" w:rsidTr="00E1126A">
        <w:tc>
          <w:tcPr>
            <w:tcW w:w="1417" w:type="dxa"/>
            <w:tcBorders>
              <w:top w:val="dotted" w:sz="4" w:space="0" w:color="auto"/>
              <w:bottom w:val="dotted" w:sz="4" w:space="0" w:color="auto"/>
              <w:right w:val="dotted" w:sz="4" w:space="0" w:color="auto"/>
            </w:tcBorders>
          </w:tcPr>
          <w:p w14:paraId="0E141C65" w14:textId="77777777" w:rsidR="00740CF5" w:rsidRPr="00891C08" w:rsidRDefault="00740CF5"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349201CB" w14:textId="12F305ED" w:rsidR="00740CF5" w:rsidRPr="00891C08" w:rsidRDefault="00FB61A6" w:rsidP="00E1126A">
            <w:pPr>
              <w:pStyle w:val="aff7"/>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740CF5" w:rsidRPr="00891C08">
              <w:rPr>
                <w:rFonts w:ascii="Tahoma" w:hAnsi="Tahoma" w:cs="Tahoma"/>
                <w:sz w:val="20"/>
              </w:rPr>
              <w:t>ри условии предоставления оригиналов</w:t>
            </w:r>
            <w:r w:rsidR="00387FC2">
              <w:rPr>
                <w:rFonts w:ascii="Tahoma" w:hAnsi="Tahoma" w:cs="Tahoma"/>
                <w:sz w:val="20"/>
              </w:rPr>
              <w:t>/скан-копий</w:t>
            </w:r>
            <w:r w:rsidR="00740CF5" w:rsidRPr="00891C08">
              <w:rPr>
                <w:rFonts w:ascii="Tahoma" w:hAnsi="Tahoma" w:cs="Tahoma"/>
                <w:sz w:val="20"/>
              </w:rPr>
              <w:t xml:space="preserve"> и, если применимо, подписания обеими Сторонами:</w:t>
            </w:r>
          </w:p>
          <w:p w14:paraId="42F5068C" w14:textId="2BC02768" w:rsidR="0034677C" w:rsidRPr="00891C08" w:rsidRDefault="0034677C" w:rsidP="0034677C">
            <w:pPr>
              <w:pStyle w:val="aff7"/>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05DC4C5C" w14:textId="5069AFDD" w:rsidR="00B44313" w:rsidRDefault="00B44313" w:rsidP="0034677C">
            <w:pPr>
              <w:pStyle w:val="aff7"/>
              <w:widowControl w:val="0"/>
              <w:autoSpaceDE w:val="0"/>
              <w:autoSpaceDN w:val="0"/>
              <w:adjustRightInd w:val="0"/>
              <w:spacing w:before="120" w:after="240"/>
              <w:ind w:left="150" w:right="142" w:firstLine="0"/>
              <w:jc w:val="left"/>
              <w:rPr>
                <w:rFonts w:ascii="Tahoma" w:hAnsi="Tahoma" w:cs="Tahoma"/>
                <w:color w:val="FF0000"/>
                <w:sz w:val="20"/>
              </w:rPr>
            </w:pPr>
            <w:proofErr w:type="gramStart"/>
            <w:r>
              <w:rPr>
                <w:rFonts w:ascii="Tahoma" w:hAnsi="Tahoma" w:cs="Tahoma"/>
                <w:color w:val="FF0000"/>
                <w:sz w:val="20"/>
              </w:rPr>
              <w:t xml:space="preserve">[ </w:t>
            </w:r>
            <w:r w:rsidRPr="00B44313">
              <w:rPr>
                <w:rFonts w:ascii="Tahoma" w:hAnsi="Tahoma" w:cs="Tahoma"/>
                <w:sz w:val="20"/>
              </w:rPr>
              <w:t>-</w:t>
            </w:r>
            <w:proofErr w:type="gramEnd"/>
            <w:r w:rsidRPr="00B44313">
              <w:rPr>
                <w:rFonts w:ascii="Tahoma" w:hAnsi="Tahoma" w:cs="Tahoma"/>
                <w:sz w:val="20"/>
              </w:rPr>
              <w:t xml:space="preserve"> счёта на оплату</w:t>
            </w:r>
            <w:r>
              <w:rPr>
                <w:rFonts w:ascii="Tahoma" w:hAnsi="Tahoma" w:cs="Tahoma"/>
                <w:color w:val="FF0000"/>
                <w:sz w:val="20"/>
              </w:rPr>
              <w:t xml:space="preserve"> ]</w:t>
            </w:r>
          </w:p>
          <w:p w14:paraId="4D08EED8" w14:textId="29E65F21" w:rsidR="0034677C" w:rsidRPr="00891C08" w:rsidRDefault="0034677C" w:rsidP="0034677C">
            <w:pPr>
              <w:pStyle w:val="aff7"/>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f1"/>
                <w:rFonts w:cs="Tahoma"/>
              </w:rPr>
              <w:footnoteReference w:id="21"/>
            </w:r>
          </w:p>
          <w:p w14:paraId="2BD4EC8E" w14:textId="46A4A0FC" w:rsidR="00740CF5" w:rsidRPr="00891C08" w:rsidRDefault="00740CF5" w:rsidP="00226F2B">
            <w:pPr>
              <w:pStyle w:val="aff7"/>
              <w:widowControl w:val="0"/>
              <w:autoSpaceDE w:val="0"/>
              <w:autoSpaceDN w:val="0"/>
              <w:adjustRightInd w:val="0"/>
              <w:spacing w:before="120" w:after="240"/>
              <w:ind w:left="150" w:right="142" w:firstLine="0"/>
              <w:jc w:val="left"/>
              <w:rPr>
                <w:rFonts w:ascii="Tahoma" w:hAnsi="Tahoma" w:cs="Tahoma"/>
                <w:sz w:val="20"/>
                <w:szCs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Акта приёма-передачи объекта</w:t>
            </w:r>
            <w:r w:rsidRPr="00891C08">
              <w:rPr>
                <w:rFonts w:ascii="Tahoma" w:hAnsi="Tahoma" w:cs="Tahoma"/>
                <w:sz w:val="20"/>
              </w:rPr>
              <w:t>.</w:t>
            </w:r>
          </w:p>
        </w:tc>
      </w:tr>
    </w:tbl>
    <w:p w14:paraId="1D487323" w14:textId="5100B8E9" w:rsidR="00E57B33" w:rsidRPr="00305BB4" w:rsidRDefault="00C67F55">
      <w:pPr>
        <w:pStyle w:val="a0"/>
        <w:numPr>
          <w:ilvl w:val="0"/>
          <w:numId w:val="0"/>
        </w:numPr>
        <w:ind w:left="851"/>
        <w:rPr>
          <w:b w:val="0"/>
          <w:color w:val="FF0000"/>
        </w:rPr>
      </w:pPr>
      <w:r w:rsidRPr="00891C08" w:rsidDel="00C67F55">
        <w:rPr>
          <w:color w:val="FF0000"/>
        </w:rPr>
        <w:t xml:space="preserve"> </w:t>
      </w:r>
    </w:p>
    <w:p w14:paraId="734A58F7" w14:textId="6B756ECC" w:rsidR="00C90D6C" w:rsidRPr="00891C08" w:rsidRDefault="00C90D6C">
      <w:pPr>
        <w:pStyle w:val="a0"/>
      </w:pPr>
      <w:r w:rsidRPr="00891C08">
        <w:t>ОБЩИЕ УСЛОВИЯ</w:t>
      </w:r>
    </w:p>
    <w:p w14:paraId="0643FD5C" w14:textId="70913FED" w:rsidR="00C90D6C" w:rsidRPr="00891C08" w:rsidRDefault="00C90D6C" w:rsidP="00C90D6C">
      <w:pPr>
        <w:pStyle w:val="afffd"/>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00C67F55">
        <w:t xml:space="preserve"> </w:t>
      </w:r>
      <w:r w:rsidRPr="00891C08">
        <w:t xml:space="preserve">(далее – </w:t>
      </w:r>
      <w:r w:rsidRPr="00891C08">
        <w:rPr>
          <w:b/>
        </w:rPr>
        <w:t>Общие условия</w:t>
      </w:r>
      <w:r w:rsidRPr="00891C08">
        <w:t>).</w:t>
      </w:r>
    </w:p>
    <w:p w14:paraId="43C56A31" w14:textId="77777777" w:rsidR="00C90D6C" w:rsidRPr="00891C08" w:rsidRDefault="00C90D6C" w:rsidP="00C90D6C">
      <w:pPr>
        <w:pStyle w:val="32"/>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0"/>
      </w:pPr>
      <w:r w:rsidRPr="00891C08">
        <w:t xml:space="preserve">ОБЩИЕ ТРЕБОВАНИЯ К </w:t>
      </w:r>
      <w:r w:rsidR="00735951" w:rsidRPr="00891C08">
        <w:t>ИСПОЛНЕНИЮ ДОГОВОРА</w:t>
      </w:r>
    </w:p>
    <w:p w14:paraId="27FE8ECB" w14:textId="61691C1C" w:rsidR="00143E98" w:rsidRPr="00891C08" w:rsidRDefault="00C67F55" w:rsidP="00143E98">
      <w:pPr>
        <w:pStyle w:val="a1"/>
      </w:pPr>
      <w:r w:rsidRPr="00891C08" w:rsidDel="00C67F55">
        <w:rPr>
          <w:color w:val="FF0000"/>
        </w:rPr>
        <w:t xml:space="preserve"> </w:t>
      </w:r>
      <w:r w:rsidR="00BE25E5" w:rsidRPr="00891C08">
        <w:t xml:space="preserve">При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xml:space="preserve">, </w:t>
      </w:r>
      <w:r w:rsidR="00565E8B" w:rsidRPr="00891C08">
        <w:lastRenderedPageBreak/>
        <w:t>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w:t>
      </w:r>
      <w:proofErr w:type="spellStart"/>
      <w:r w:rsidR="00143E98" w:rsidRPr="00891C08">
        <w:t>р.д</w:t>
      </w:r>
      <w:proofErr w:type="spellEnd"/>
      <w:r w:rsidR="00143E98" w:rsidRPr="00891C08">
        <w:t>. с даты передачи Заказчиком.</w:t>
      </w:r>
      <w:r w:rsidR="002065E0">
        <w:t xml:space="preserve"> </w:t>
      </w:r>
    </w:p>
    <w:p w14:paraId="55F987EF" w14:textId="7AF797CD" w:rsidR="00913383" w:rsidRPr="00891C08" w:rsidRDefault="00913383" w:rsidP="00913383">
      <w:pPr>
        <w:pStyle w:val="a1"/>
      </w:pPr>
      <w:r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Pr="00891C08">
        <w:t xml:space="preserve"> средствами индивидуальной защиты</w:t>
      </w:r>
      <w:r w:rsidR="00016132" w:rsidRPr="00891C08">
        <w:t xml:space="preserve"> и иным имуществом</w:t>
      </w:r>
      <w:r w:rsidRPr="00891C08">
        <w:t>, необходимыми для выполнения Работ по Договору.</w:t>
      </w:r>
    </w:p>
    <w:p w14:paraId="60E0BBCE" w14:textId="5C4123AD" w:rsidR="00913383" w:rsidRPr="00891C08" w:rsidRDefault="00913383" w:rsidP="00305BB4">
      <w:pPr>
        <w:pStyle w:val="afffd"/>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7251FD07" w14:textId="07C12F8E" w:rsidR="007B7C42" w:rsidRPr="00891C08" w:rsidRDefault="007B7C42" w:rsidP="007B7C42">
      <w:pPr>
        <w:pStyle w:val="a1"/>
      </w:pPr>
      <w:r w:rsidRPr="00891C08">
        <w:t>До начала выполнения Работ Подрядчик согласовывает с Заказчиком точки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производится на основании данных поверенного прибора учета, установленного за счёт Подрядчика, опломбированного и введённого в эксплуатацию комиссией Заказчика, по фактическим тарифам энергоснабжающей организации.</w:t>
      </w:r>
    </w:p>
    <w:p w14:paraId="494A3110" w14:textId="08942D9F" w:rsidR="007B7C42" w:rsidRPr="00891C08" w:rsidRDefault="007B7C42" w:rsidP="00305BB4">
      <w:pPr>
        <w:pStyle w:val="afffd"/>
      </w:pPr>
      <w:r w:rsidRPr="00891C08">
        <w:t>Возмещение стоимости электроэнергии осуществляется Подрядчиком ежемесячно на основании подписываемого Сторонами Акта о фактическом потреблении ресурсов, составленного по данным прибора учёта по состоянию на последнюю дату отчётного месяца и счёта на оплату, не позднее 20 числа месяца, следующего за отчётным месяцем.</w:t>
      </w:r>
    </w:p>
    <w:p w14:paraId="3CC0DF2A" w14:textId="194A1F99" w:rsidR="007B7C42" w:rsidRPr="00891C08" w:rsidRDefault="00EA38B8" w:rsidP="00305BB4">
      <w:pPr>
        <w:pStyle w:val="afffd"/>
      </w:pPr>
      <w:r w:rsidRPr="00891C08">
        <w:t>Заказчик вправе в любое время произвести проверку состояния прибора учёта, целостности пломб и произвести сверку показаний. В случае установления факта нарушения целостности пломб или прибора уч</w:t>
      </w:r>
      <w:r w:rsidR="001D022F" w:rsidRPr="00891C08">
        <w:t>ё</w:t>
      </w:r>
      <w:r w:rsidRPr="00891C08">
        <w:t>та расч</w:t>
      </w:r>
      <w:r w:rsidR="001D022F" w:rsidRPr="00891C08">
        <w:t>ё</w:t>
      </w:r>
      <w:r w:rsidRPr="00891C08">
        <w:t xml:space="preserve">т потребленной </w:t>
      </w:r>
      <w:r w:rsidR="001D022F" w:rsidRPr="00891C08">
        <w:t xml:space="preserve">Подрядчиком </w:t>
      </w:r>
      <w:r w:rsidRPr="00891C08">
        <w:t>электроэнергии производится в соответствии с п</w:t>
      </w:r>
      <w:r w:rsidR="001D022F" w:rsidRPr="00891C08">
        <w:t>унктом</w:t>
      </w:r>
      <w:r w:rsidRPr="00891C08">
        <w:t xml:space="preserve"> 187 Основных положений функционирования розничных рынков электрической энергии, утв</w:t>
      </w:r>
      <w:r w:rsidR="001D022F" w:rsidRPr="00891C08">
        <w:t>ерждённых</w:t>
      </w:r>
      <w:r w:rsidRPr="00891C08">
        <w:t xml:space="preserve"> постановлением Правительства РФ от 04.05.2012 №</w:t>
      </w:r>
      <w:r w:rsidR="001D022F" w:rsidRPr="00891C08">
        <w:t> </w:t>
      </w:r>
      <w:r w:rsidRPr="00891C08">
        <w:t>442.</w:t>
      </w:r>
      <w:r w:rsidR="001D022F" w:rsidRPr="00891C08">
        <w:t xml:space="preserve"> </w:t>
      </w:r>
    </w:p>
    <w:p w14:paraId="6BB8B73E" w14:textId="38555594" w:rsidR="00143E98" w:rsidRPr="00891C08" w:rsidRDefault="00143E98" w:rsidP="00143E98">
      <w:pPr>
        <w:pStyle w:val="a1"/>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1"/>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d"/>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1"/>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3949022E" w14:textId="767224F6" w:rsidR="00A352AE" w:rsidRPr="00891C08" w:rsidRDefault="007471FA" w:rsidP="00143E98">
      <w:pPr>
        <w:pStyle w:val="a1"/>
      </w:pPr>
      <w:r w:rsidRPr="00891C08">
        <w:t xml:space="preserve">Приём-передача объекта в ремонт/из ремонта </w:t>
      </w:r>
      <w:r w:rsidR="001A1BDA" w:rsidRPr="00891C08">
        <w:t xml:space="preserve">производится по адресу: </w:t>
      </w:r>
      <w:r w:rsidR="00C0355E">
        <w:rPr>
          <w:rFonts w:eastAsia="Times New Roman"/>
          <w:lang w:eastAsia="ar-SA"/>
        </w:rPr>
        <w:t>г. Красноярск, ул. Коммунальная, д. 2</w:t>
      </w:r>
      <w:r w:rsidR="001A1BDA" w:rsidRPr="00891C08">
        <w:t>.</w:t>
      </w:r>
    </w:p>
    <w:p w14:paraId="7B2FD92C" w14:textId="7375DE60" w:rsidR="006A3F58" w:rsidRPr="00891C08" w:rsidRDefault="00A352AE" w:rsidP="00A352AE">
      <w:pPr>
        <w:pStyle w:val="a1"/>
        <w:numPr>
          <w:ilvl w:val="0"/>
          <w:numId w:val="0"/>
        </w:numPr>
        <w:ind w:left="851"/>
      </w:pPr>
      <w:r w:rsidRPr="00891C08">
        <w:t>Приём-передача объекта в ремонт/из ремонта оформляется</w:t>
      </w:r>
      <w:r w:rsidR="00543881" w:rsidRPr="00891C08">
        <w:t xml:space="preserve"> </w:t>
      </w:r>
      <w:r w:rsidRPr="00891C08">
        <w:t>Актом приёма-передачи объекта.</w:t>
      </w:r>
      <w:r w:rsidR="006A3F58" w:rsidRPr="00891C08">
        <w:t xml:space="preserve"> В </w:t>
      </w:r>
      <w:r w:rsidR="00B631F9" w:rsidRPr="00891C08">
        <w:t>Акте приёма-передачи объекта</w:t>
      </w:r>
      <w:r w:rsidR="006A3F58" w:rsidRPr="00891C08">
        <w:t xml:space="preserve"> указывается идентификационный </w:t>
      </w:r>
      <w:r w:rsidR="00B631F9" w:rsidRPr="00891C08">
        <w:t xml:space="preserve">(инвентарный, заводской, серийный) </w:t>
      </w:r>
      <w:r w:rsidR="006A3F58" w:rsidRPr="00891C08">
        <w:t xml:space="preserve">номер, состояние </w:t>
      </w:r>
      <w:proofErr w:type="gramStart"/>
      <w:r w:rsidR="006A3F58" w:rsidRPr="00891C08">
        <w:t xml:space="preserve">Оборудования </w:t>
      </w:r>
      <w:r w:rsidR="008738C8" w:rsidRPr="00891C08">
        <w:t>.</w:t>
      </w:r>
      <w:proofErr w:type="gramEnd"/>
    </w:p>
    <w:p w14:paraId="7DC8D3FE" w14:textId="6C548CC6" w:rsidR="0031374B" w:rsidRPr="00891C08" w:rsidRDefault="0031374B" w:rsidP="00A352AE">
      <w:pPr>
        <w:pStyle w:val="a1"/>
        <w:numPr>
          <w:ilvl w:val="0"/>
          <w:numId w:val="0"/>
        </w:numPr>
        <w:ind w:left="851"/>
      </w:pPr>
      <w:r w:rsidRPr="00891C08">
        <w:lastRenderedPageBreak/>
        <w:t xml:space="preserve">С </w:t>
      </w:r>
      <w:r w:rsidR="0012412F" w:rsidRPr="00891C08">
        <w:t>момента</w:t>
      </w:r>
      <w:r w:rsidRPr="00891C08">
        <w:t xml:space="preserve"> подписания Сторонами Акта приёма-передачи объекта </w:t>
      </w:r>
      <w:r w:rsidR="0014007B" w:rsidRPr="00891C08">
        <w:t>получающая Сторона</w:t>
      </w:r>
      <w:r w:rsidRPr="00891C08">
        <w:t xml:space="preserve"> несёт ответственность за сохранность объекта и риск его случайной гибели или повреждения.</w:t>
      </w:r>
    </w:p>
    <w:p w14:paraId="796BB16A" w14:textId="3B4FDFBC" w:rsidR="00D5075B" w:rsidRPr="00891C08" w:rsidRDefault="00815866" w:rsidP="00A352AE">
      <w:pPr>
        <w:pStyle w:val="a1"/>
        <w:numPr>
          <w:ilvl w:val="0"/>
          <w:numId w:val="0"/>
        </w:numPr>
        <w:ind w:left="851"/>
        <w:rPr>
          <w:color w:val="FF0000"/>
        </w:rPr>
      </w:pPr>
      <w:r w:rsidRPr="00891C08">
        <w:t>По</w:t>
      </w:r>
      <w:r w:rsidR="00D05A8B" w:rsidRPr="00891C08">
        <w:t>сле</w:t>
      </w:r>
      <w:r w:rsidRPr="00891C08">
        <w:t xml:space="preserve"> окончани</w:t>
      </w:r>
      <w:r w:rsidR="00D05A8B" w:rsidRPr="00891C08">
        <w:t>я</w:t>
      </w:r>
      <w:r w:rsidRPr="00891C08">
        <w:t xml:space="preserve"> Работ </w:t>
      </w:r>
      <w:r w:rsidR="00D05A8B" w:rsidRPr="00891C08">
        <w:t xml:space="preserve">в отношении объекта основных средств </w:t>
      </w:r>
      <w:r w:rsidRPr="00891C08">
        <w:t xml:space="preserve">Стороны оформляют </w:t>
      </w:r>
      <w:r w:rsidR="00D05A8B" w:rsidRPr="00891C08">
        <w:t>Акт приёма-передачи объекта.</w:t>
      </w:r>
      <w:r w:rsidRPr="00891C08">
        <w:t xml:space="preserve"> </w:t>
      </w:r>
    </w:p>
    <w:p w14:paraId="0559EFBF" w14:textId="58B14059" w:rsidR="0046781A" w:rsidRPr="00891C08" w:rsidRDefault="00575D4B" w:rsidP="0046781A">
      <w:pPr>
        <w:pStyle w:val="a1"/>
      </w:pPr>
      <w:r w:rsidRPr="00891C08">
        <w:t xml:space="preserve"> </w:t>
      </w:r>
      <w:r w:rsidR="0046781A" w:rsidRPr="00891C08">
        <w:t xml:space="preserve">Не позднее 5 </w:t>
      </w:r>
      <w:proofErr w:type="spellStart"/>
      <w:r w:rsidR="0046781A" w:rsidRPr="00891C08">
        <w:t>к.д</w:t>
      </w:r>
      <w:proofErr w:type="spellEnd"/>
      <w:r w:rsidR="0046781A" w:rsidRPr="00891C08">
        <w:t xml:space="preserve">. с даты подписания Сторонами Акта </w:t>
      </w:r>
      <w:r w:rsidR="004A053E" w:rsidRPr="00891C08">
        <w:t xml:space="preserve">сдачи-приёмки работ </w:t>
      </w:r>
      <w:r w:rsidR="0046781A" w:rsidRPr="00891C08">
        <w:t>по последнему этапу</w:t>
      </w:r>
      <w:r w:rsidR="00DB19F2" w:rsidRPr="00891C08">
        <w:t xml:space="preserve"> </w:t>
      </w:r>
      <w:r w:rsidR="003E5DCE" w:rsidRPr="00891C08">
        <w:t>/</w:t>
      </w:r>
      <w:r w:rsidR="00DB19F2" w:rsidRPr="00891C08">
        <w:t xml:space="preserve"> О</w:t>
      </w:r>
      <w:r w:rsidR="003E5DCE" w:rsidRPr="00891C08">
        <w:t>тчётному периоду</w:t>
      </w:r>
      <w:r w:rsidR="0046781A" w:rsidRPr="00891C08">
        <w:t xml:space="preserve"> Подрядчик:</w:t>
      </w:r>
    </w:p>
    <w:p w14:paraId="076C09F1" w14:textId="718DE4C5" w:rsidR="0046781A" w:rsidRPr="00891C08" w:rsidRDefault="0046781A" w:rsidP="0046781A">
      <w:pPr>
        <w:pStyle w:val="afffd"/>
      </w:pPr>
      <w:r w:rsidRPr="00891C08">
        <w:t xml:space="preserve">- вывозит все собственное оборудование, машины, механизмы и технику, </w:t>
      </w:r>
      <w:r w:rsidR="00486B8C" w:rsidRPr="00891C08">
        <w:t>мусор, бытовые отходы и т.п.,</w:t>
      </w:r>
    </w:p>
    <w:p w14:paraId="56C610EE" w14:textId="77777777" w:rsidR="0046781A" w:rsidRPr="00891C08" w:rsidRDefault="0046781A" w:rsidP="0046781A">
      <w:pPr>
        <w:pStyle w:val="afffd"/>
      </w:pPr>
      <w:r w:rsidRPr="00891C08">
        <w:t xml:space="preserve">- производит по согласованию с Заказчиком ликвидацию возведенных им </w:t>
      </w:r>
      <w:proofErr w:type="spellStart"/>
      <w:r w:rsidRPr="00891C08">
        <w:t>ВЗиС</w:t>
      </w:r>
      <w:proofErr w:type="spellEnd"/>
      <w:r w:rsidRPr="00891C08">
        <w:t>,</w:t>
      </w:r>
    </w:p>
    <w:p w14:paraId="07846503" w14:textId="63CE0051" w:rsidR="0046781A" w:rsidRPr="00891C08" w:rsidRDefault="0046781A" w:rsidP="0046781A">
      <w:pPr>
        <w:pStyle w:val="afffd"/>
      </w:pPr>
      <w:r w:rsidRPr="00891C08">
        <w:t>- демонтирует по поручению Заказчика некачественно выполненные Работы за свой счет (при их наличии),</w:t>
      </w:r>
    </w:p>
    <w:p w14:paraId="7D23E2CD" w14:textId="7A9BC5B3" w:rsidR="0046781A" w:rsidRPr="00891C08" w:rsidRDefault="0046781A" w:rsidP="0046781A">
      <w:pPr>
        <w:pStyle w:val="afffd"/>
      </w:pPr>
      <w:r w:rsidRPr="00891C08">
        <w:t xml:space="preserve">- </w:t>
      </w:r>
      <w:r w:rsidR="00575D4B" w:rsidRPr="00891C08">
        <w:t>приводит площадку/объект в</w:t>
      </w:r>
      <w:r w:rsidRPr="00891C08">
        <w:t xml:space="preserve"> состояни</w:t>
      </w:r>
      <w:r w:rsidR="00575D4B" w:rsidRPr="00891C08">
        <w:t>е</w:t>
      </w:r>
      <w:r w:rsidRPr="00891C08">
        <w:t>, соответствующе</w:t>
      </w:r>
      <w:r w:rsidR="00575D4B" w:rsidRPr="00891C08">
        <w:t>е</w:t>
      </w:r>
      <w:r w:rsidRPr="00891C08">
        <w:t xml:space="preserve"> экологическим т</w:t>
      </w:r>
      <w:r w:rsidR="00575D4B" w:rsidRPr="00891C08">
        <w:t>ребованиям и санитарным нормам.</w:t>
      </w:r>
    </w:p>
    <w:p w14:paraId="548FE652" w14:textId="38B321F3" w:rsidR="0046781A" w:rsidRPr="00891C08" w:rsidRDefault="0046781A" w:rsidP="0046781A">
      <w:pPr>
        <w:pStyle w:val="afffd"/>
      </w:pPr>
      <w:r w:rsidRPr="00891C08">
        <w:t xml:space="preserve">Заказчик вправе самостоятельно удалить имущество Подрядчика за пределы </w:t>
      </w:r>
      <w:r w:rsidR="00575D4B" w:rsidRPr="00891C08">
        <w:t>площадки/объекта</w:t>
      </w:r>
      <w:r w:rsidRPr="00891C08">
        <w:t>, если в установленный срок Подрядчик не вывезет указанное имущество.</w:t>
      </w:r>
    </w:p>
    <w:p w14:paraId="2F83B7D9" w14:textId="77777777" w:rsidR="0046781A" w:rsidRPr="00891C08" w:rsidRDefault="0046781A" w:rsidP="0046781A">
      <w:pPr>
        <w:pStyle w:val="afffd"/>
      </w:pPr>
      <w:r w:rsidRPr="00891C08">
        <w:t>В этом случае все риски гибели и порчи имущества несет Подрядчик.</w:t>
      </w:r>
    </w:p>
    <w:p w14:paraId="6B30D46C" w14:textId="22FE7844" w:rsidR="0046781A" w:rsidRPr="00891C08" w:rsidRDefault="0046781A" w:rsidP="0046781A">
      <w:pPr>
        <w:pStyle w:val="afffd"/>
      </w:pPr>
      <w:r w:rsidRPr="00891C08">
        <w:t>Подрядчик компенсирует Заказчику расходы на вывоз и</w:t>
      </w:r>
      <w:r w:rsidR="00575D4B" w:rsidRPr="00891C08">
        <w:t>/или</w:t>
      </w:r>
      <w:r w:rsidRPr="00891C08">
        <w:t xml:space="preserve"> хранение имущества Подрядчика в срок не более 5 </w:t>
      </w:r>
      <w:proofErr w:type="spellStart"/>
      <w:r w:rsidRPr="00891C08">
        <w:t>р.д</w:t>
      </w:r>
      <w:proofErr w:type="spellEnd"/>
      <w:r w:rsidRPr="00891C08">
        <w:t>. с даты получения требования.</w:t>
      </w:r>
      <w:r w:rsidR="00575D4B" w:rsidRPr="00891C08">
        <w:t xml:space="preserve"> </w:t>
      </w:r>
    </w:p>
    <w:p w14:paraId="609A2684" w14:textId="1A449332" w:rsidR="00E1368F" w:rsidRPr="00891C08" w:rsidRDefault="00E1368F" w:rsidP="00E1368F">
      <w:pPr>
        <w:pStyle w:val="a1"/>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17588BB1" w:rsidR="00125417" w:rsidRPr="00891C08" w:rsidRDefault="00CA0893" w:rsidP="00D65827">
      <w:pPr>
        <w:pStyle w:val="a1"/>
      </w:pPr>
      <w:r w:rsidRPr="00891C08">
        <w:t xml:space="preserve"> </w:t>
      </w:r>
      <w:r w:rsidR="00E1368F"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d"/>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3AF3C79D" w:rsidR="00E1368F" w:rsidRPr="00891C08" w:rsidRDefault="00E1368F" w:rsidP="00E1368F">
      <w:pPr>
        <w:pStyle w:val="afffd"/>
      </w:pPr>
      <w:r w:rsidRPr="00891C08">
        <w:t>- наличие условий, позволяющих Подрядчику раскрывать Заказчику информац</w:t>
      </w:r>
      <w:r w:rsidR="00125417" w:rsidRPr="00891C08">
        <w:t>ию об условиях таких договоров.</w:t>
      </w:r>
      <w:r w:rsidR="00CA0893" w:rsidRPr="00891C08">
        <w:t xml:space="preserve"> </w:t>
      </w:r>
    </w:p>
    <w:p w14:paraId="394C91A8" w14:textId="62640730" w:rsidR="006E26B7" w:rsidRPr="00891C08" w:rsidRDefault="00A844DE" w:rsidP="006E26B7">
      <w:pPr>
        <w:pStyle w:val="a1"/>
      </w:pPr>
      <w:r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1"/>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62C802CD" w14:textId="57C5CFD7" w:rsidR="006E26B7" w:rsidRPr="00891C08" w:rsidRDefault="006E26B7" w:rsidP="006E26B7">
      <w:pPr>
        <w:pStyle w:val="a1"/>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r w:rsidRPr="00891C08">
        <w:t>.</w:t>
      </w:r>
    </w:p>
    <w:p w14:paraId="5A4EDD58" w14:textId="70F0579A" w:rsidR="00826063" w:rsidRPr="00305BB4" w:rsidRDefault="00D45B69" w:rsidP="009E563B">
      <w:pPr>
        <w:pStyle w:val="a1"/>
      </w:pPr>
      <w:r w:rsidRPr="00305BB4">
        <w:rPr>
          <w:color w:val="FF0000"/>
        </w:rPr>
        <w:t xml:space="preserve"> </w:t>
      </w:r>
      <w:r w:rsidR="00826063" w:rsidRPr="00891C08">
        <w:t xml:space="preserve">Подрядчик своими силами и за свой счёт обеспечивает видеофиксацию проведения Работ на весь период выполнения Работ. За 10 </w:t>
      </w:r>
      <w:proofErr w:type="spellStart"/>
      <w:r w:rsidR="00826063" w:rsidRPr="00891C08">
        <w:t>к.д</w:t>
      </w:r>
      <w:proofErr w:type="spellEnd"/>
      <w:r w:rsidR="00826063" w:rsidRPr="00891C08">
        <w:t xml:space="preserve">. до начала производства Работ Подрядчик согласовывает с Заказчиком схему видеонаблюдения, состав, техническое решение видеофиксации и порядок доступа Заказчика к устройствам видеонаблюдения / передачи Заказчику видеоматериалов. </w:t>
      </w:r>
    </w:p>
    <w:p w14:paraId="03F608AD" w14:textId="790CA073" w:rsidR="003850FC" w:rsidRPr="00891C08" w:rsidRDefault="003850FC" w:rsidP="003850FC">
      <w:pPr>
        <w:pStyle w:val="a1"/>
      </w:pPr>
      <w:r w:rsidRPr="00891C08">
        <w:lastRenderedPageBreak/>
        <w:t>Все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Pr="00891C08">
        <w:t>, являются собственностью Подрядчика с момента образования отходов.</w:t>
      </w:r>
    </w:p>
    <w:p w14:paraId="1F530377" w14:textId="71D7BFD3" w:rsidR="003850FC" w:rsidRPr="00891C08" w:rsidRDefault="003850FC" w:rsidP="003850FC">
      <w:pPr>
        <w:pStyle w:val="afffd"/>
      </w:pPr>
      <w:r w:rsidRPr="00891C08">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9F12BA">
      <w:pPr>
        <w:pStyle w:val="a1"/>
        <w:numPr>
          <w:ilvl w:val="0"/>
          <w:numId w:val="0"/>
        </w:numPr>
        <w:ind w:left="851"/>
      </w:pPr>
      <w:r w:rsidRPr="00891C08">
        <w:t>Подрядчик осуществляет складирование металлолома и мусора в определённом Заказчиком месте.</w:t>
      </w:r>
    </w:p>
    <w:p w14:paraId="6C6403E2" w14:textId="6B01B07D" w:rsidR="004F70AF" w:rsidRPr="00891C08" w:rsidRDefault="004F70AF" w:rsidP="009F12BA">
      <w:pPr>
        <w:pStyle w:val="afffd"/>
      </w:pPr>
      <w:r w:rsidRPr="00305BB4">
        <w:t>Подрядчик в</w:t>
      </w:r>
      <w:r w:rsidRPr="00891C08">
        <w:t xml:space="preserve">ывозит отходы не позднее 1 </w:t>
      </w:r>
      <w:proofErr w:type="spellStart"/>
      <w:r w:rsidRPr="00891C08">
        <w:t>р.д</w:t>
      </w:r>
      <w:proofErr w:type="spellEnd"/>
      <w:r w:rsidRPr="00891C08">
        <w:t>. с момента формирования транспортной партии (вместимость одного автомобиля-самосвала).</w:t>
      </w:r>
    </w:p>
    <w:p w14:paraId="524FF5EB" w14:textId="7CC08CE0" w:rsidR="00E1368F" w:rsidRPr="00891C08" w:rsidRDefault="003850FC" w:rsidP="003850FC">
      <w:pPr>
        <w:pStyle w:val="afffd"/>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305BB4">
      <w:pPr>
        <w:pStyle w:val="a1"/>
        <w:numPr>
          <w:ilvl w:val="0"/>
          <w:numId w:val="0"/>
        </w:numPr>
        <w:ind w:left="851"/>
      </w:pPr>
      <w:r w:rsidRPr="00891C08">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49820010" w:rsidR="009F12BA" w:rsidRPr="00305BB4" w:rsidRDefault="009F12BA" w:rsidP="00305BB4">
      <w:pPr>
        <w:pStyle w:val="a1"/>
        <w:numPr>
          <w:ilvl w:val="0"/>
          <w:numId w:val="0"/>
        </w:numPr>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Приём-</w:t>
      </w:r>
      <w:r w:rsidR="00226F2B" w:rsidRPr="00891C08">
        <w:t xml:space="preserve">передача </w:t>
      </w:r>
      <w:r w:rsidR="00226F2B" w:rsidRPr="00226F2B">
        <w:t>Актом</w:t>
      </w:r>
      <w:r w:rsidR="00127B68" w:rsidRPr="00226F2B">
        <w:t xml:space="preserve"> </w:t>
      </w:r>
      <w:r w:rsidR="00127B68" w:rsidRPr="00891C08">
        <w:t>приёма-передачи материалов/оборудования</w:t>
      </w:r>
      <w:r w:rsidRPr="00891C08">
        <w:t>.</w:t>
      </w:r>
      <w:r w:rsidR="002717D5" w:rsidRPr="00891C08">
        <w:t xml:space="preserve"> </w:t>
      </w:r>
    </w:p>
    <w:p w14:paraId="623D546C" w14:textId="7268379E" w:rsidR="00E80AE5" w:rsidRPr="00891C08" w:rsidRDefault="00E80AE5">
      <w:pPr>
        <w:pStyle w:val="a0"/>
      </w:pPr>
      <w:bookmarkStart w:id="1" w:name="_Toc528580174"/>
      <w:bookmarkStart w:id="2" w:name="_Toc124437109"/>
      <w:r w:rsidRPr="00891C08">
        <w:t>ДОПОЛНИТЕЛЬНЫЕ РАБОТЫ</w:t>
      </w:r>
    </w:p>
    <w:bookmarkEnd w:id="1"/>
    <w:bookmarkEnd w:id="2"/>
    <w:p w14:paraId="65DC8D72" w14:textId="6491738B" w:rsidR="00E80AE5" w:rsidRPr="00891C08" w:rsidRDefault="00E80AE5" w:rsidP="00E80AE5">
      <w:pPr>
        <w:pStyle w:val="a1"/>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d"/>
      </w:pPr>
      <w:r w:rsidRPr="00891C08">
        <w:t xml:space="preserve">-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d"/>
      </w:pPr>
      <w:r w:rsidRPr="00891C08">
        <w:t>- до получения ответа приостановить выполнение этих работ.</w:t>
      </w:r>
    </w:p>
    <w:p w14:paraId="5CD965FC" w14:textId="1B3F6E66" w:rsidR="00E80AE5" w:rsidRPr="00891C08" w:rsidRDefault="00E80AE5" w:rsidP="00E80AE5">
      <w:pPr>
        <w:pStyle w:val="a1"/>
      </w:pPr>
      <w:r w:rsidRPr="00891C08">
        <w:t xml:space="preserve">Заказчик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d"/>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1"/>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158969C4" w14:textId="5D8569BD" w:rsidR="00E80AE5" w:rsidRPr="00891C08" w:rsidRDefault="00E80AE5" w:rsidP="00E80AE5">
      <w:pPr>
        <w:pStyle w:val="a1"/>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1C9BF2D4" w14:textId="1014D100" w:rsidR="00A66BC1" w:rsidRPr="00891C08" w:rsidRDefault="00A66BC1">
      <w:pPr>
        <w:pStyle w:val="a0"/>
      </w:pPr>
      <w:r w:rsidRPr="00891C08">
        <w:lastRenderedPageBreak/>
        <w:t xml:space="preserve">СДАЧА-ПРИЁМКА </w:t>
      </w:r>
    </w:p>
    <w:p w14:paraId="25BF7873" w14:textId="50C40BBB" w:rsidR="00A66BC1" w:rsidRPr="00891C08" w:rsidRDefault="002D6A31" w:rsidP="002D6A31">
      <w:pPr>
        <w:pStyle w:val="a1"/>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3D7C878E" w14:textId="4548AEB3" w:rsidR="00A66BC1" w:rsidRPr="00891C08" w:rsidRDefault="00A66BC1" w:rsidP="002D6A31">
      <w:pPr>
        <w:pStyle w:val="a1"/>
      </w:pPr>
      <w:r w:rsidRPr="00891C08">
        <w:t xml:space="preserve">Сдача-приёмка </w:t>
      </w:r>
      <w:r w:rsidR="002D6A31" w:rsidRPr="00891C08">
        <w:t>Работ</w:t>
      </w:r>
      <w:r w:rsidR="00707B9E" w:rsidRPr="00891C08">
        <w:t>ы</w:t>
      </w:r>
      <w:r w:rsidRPr="00891C08">
        <w:t xml:space="preserve"> производится после окончания </w:t>
      </w:r>
      <w:r w:rsidR="002D6A31" w:rsidRPr="00891C08">
        <w:t>выполнения Работ</w:t>
      </w:r>
      <w:r w:rsidR="00C0355E">
        <w:t>.</w:t>
      </w:r>
    </w:p>
    <w:p w14:paraId="12903001" w14:textId="7A3CE60A" w:rsidR="00A66BC1" w:rsidRPr="00891C08" w:rsidRDefault="00A66BC1" w:rsidP="002D6A31">
      <w:pPr>
        <w:pStyle w:val="afffd"/>
        <w:rPr>
          <w:bCs/>
        </w:rPr>
      </w:pPr>
      <w:r w:rsidRPr="00891C08">
        <w:rPr>
          <w:bCs/>
        </w:rPr>
        <w:t xml:space="preserve">Сдача-приёмка </w:t>
      </w:r>
      <w:r w:rsidR="002D6A31" w:rsidRPr="00891C08">
        <w:rPr>
          <w:bCs/>
        </w:rPr>
        <w:t>Работ</w:t>
      </w:r>
      <w:r w:rsidR="00707B9E" w:rsidRPr="00891C08">
        <w:rPr>
          <w:bCs/>
        </w:rPr>
        <w:t>ы</w:t>
      </w:r>
      <w:r w:rsidRPr="00891C08">
        <w:rPr>
          <w:bCs/>
        </w:rPr>
        <w:t xml:space="preserve"> оформляется подписанием Сторонами Акта </w:t>
      </w:r>
      <w:r w:rsidR="004A053E" w:rsidRPr="00891C08">
        <w:t>сдачи-приёмки работ</w:t>
      </w:r>
      <w:r w:rsidRPr="00891C08">
        <w:rPr>
          <w:bCs/>
        </w:rPr>
        <w:t>.</w:t>
      </w:r>
    </w:p>
    <w:p w14:paraId="7718A881" w14:textId="6FC14E00" w:rsidR="00A66BC1" w:rsidRPr="00891C08" w:rsidRDefault="001148CB" w:rsidP="00601249">
      <w:pPr>
        <w:pStyle w:val="a1"/>
      </w:pPr>
      <w:r w:rsidRPr="00891C08">
        <w:t>Подрядчик направляет Заказчику по электронной почте подписанные им:</w:t>
      </w:r>
    </w:p>
    <w:tbl>
      <w:tblPr>
        <w:tblStyle w:val="af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4B20E69" w14:textId="77777777" w:rsidTr="00944762">
        <w:trPr>
          <w:trHeight w:val="280"/>
        </w:trPr>
        <w:tc>
          <w:tcPr>
            <w:tcW w:w="1276" w:type="dxa"/>
          </w:tcPr>
          <w:p w14:paraId="0805573A" w14:textId="18B37A28" w:rsidR="00A66BC1" w:rsidRPr="00891C08" w:rsidRDefault="001148CB" w:rsidP="000A0C8A">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FDC89F" w14:textId="7119BF71" w:rsidR="00A66BC1" w:rsidRPr="00891C08" w:rsidRDefault="00A66BC1" w:rsidP="001E10E8">
            <w:pPr>
              <w:pStyle w:val="aff7"/>
              <w:widowControl w:val="0"/>
              <w:numPr>
                <w:ilvl w:val="0"/>
                <w:numId w:val="5"/>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Pr="00891C08">
              <w:rPr>
                <w:rFonts w:ascii="Tahoma" w:hAnsi="Tahoma" w:cs="Tahoma"/>
                <w:sz w:val="20"/>
              </w:rPr>
              <w:t>,</w:t>
            </w:r>
          </w:p>
          <w:p w14:paraId="5A4F58D3" w14:textId="12BE72E9" w:rsidR="00F56BE9" w:rsidRPr="00891C08" w:rsidRDefault="00F56BE9" w:rsidP="001E10E8">
            <w:pPr>
              <w:pStyle w:val="aff7"/>
              <w:widowControl w:val="0"/>
              <w:numPr>
                <w:ilvl w:val="0"/>
                <w:numId w:val="5"/>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 Акт приёма-передачи объекта, </w:t>
            </w:r>
          </w:p>
          <w:p w14:paraId="1611D200" w14:textId="126DF892" w:rsidR="00A66BC1" w:rsidRPr="00891C08" w:rsidRDefault="00C0355E" w:rsidP="001E10E8">
            <w:pPr>
              <w:pStyle w:val="aff7"/>
              <w:widowControl w:val="0"/>
              <w:numPr>
                <w:ilvl w:val="0"/>
                <w:numId w:val="5"/>
              </w:numPr>
              <w:suppressAutoHyphens w:val="0"/>
              <w:autoSpaceDE w:val="0"/>
              <w:autoSpaceDN w:val="0"/>
              <w:adjustRightInd w:val="0"/>
              <w:spacing w:after="100"/>
              <w:ind w:left="141" w:right="142" w:firstLine="0"/>
              <w:jc w:val="left"/>
              <w:rPr>
                <w:rFonts w:ascii="Tahoma" w:hAnsi="Tahoma" w:cs="Tahoma"/>
                <w:sz w:val="20"/>
              </w:rPr>
            </w:pPr>
            <w:r w:rsidRPr="00891C08" w:rsidDel="00C0355E">
              <w:rPr>
                <w:rFonts w:ascii="Tahoma" w:hAnsi="Tahoma" w:cs="Tahoma"/>
                <w:color w:val="FF0000"/>
                <w:sz w:val="20"/>
              </w:rPr>
              <w:t xml:space="preserve"> </w:t>
            </w:r>
            <w:r w:rsidR="00822DFB" w:rsidRPr="00891C08">
              <w:rPr>
                <w:rFonts w:ascii="Tahoma" w:hAnsi="Tahoma" w:cs="Tahoma"/>
                <w:sz w:val="20"/>
              </w:rPr>
              <w:t xml:space="preserve"> </w:t>
            </w:r>
            <w:r w:rsidR="00A66BC1" w:rsidRPr="00891C08">
              <w:rPr>
                <w:rFonts w:ascii="Tahoma" w:hAnsi="Tahoma" w:cs="Tahoma"/>
                <w:sz w:val="20"/>
              </w:rPr>
              <w:t>сч</w:t>
            </w:r>
            <w:r w:rsidR="000A0C8A" w:rsidRPr="00891C08">
              <w:rPr>
                <w:rFonts w:ascii="Tahoma" w:hAnsi="Tahoma" w:cs="Tahoma"/>
                <w:sz w:val="20"/>
              </w:rPr>
              <w:t>ё</w:t>
            </w:r>
            <w:r w:rsidR="00A66BC1" w:rsidRPr="00891C08">
              <w:rPr>
                <w:rFonts w:ascii="Tahoma" w:hAnsi="Tahoma" w:cs="Tahoma"/>
                <w:sz w:val="20"/>
              </w:rPr>
              <w:t>т на оплату,</w:t>
            </w:r>
            <w:r w:rsidR="00822DFB" w:rsidRPr="00891C08">
              <w:rPr>
                <w:rFonts w:ascii="Tahoma" w:hAnsi="Tahoma" w:cs="Tahoma"/>
                <w:sz w:val="20"/>
              </w:rPr>
              <w:t xml:space="preserve"> </w:t>
            </w:r>
            <w:r w:rsidR="00AB4DD9" w:rsidRPr="00891C08">
              <w:rPr>
                <w:rFonts w:ascii="Tahoma" w:hAnsi="Tahoma" w:cs="Tahoma"/>
                <w:color w:val="FF0000"/>
                <w:sz w:val="20"/>
              </w:rPr>
              <w:t>[</w:t>
            </w:r>
            <w:r w:rsidR="00A66BC1" w:rsidRPr="00891C08">
              <w:rPr>
                <w:rFonts w:ascii="Tahoma" w:hAnsi="Tahoma" w:cs="Tahoma"/>
                <w:sz w:val="20"/>
              </w:rPr>
              <w:t xml:space="preserve"> сч</w:t>
            </w:r>
            <w:r w:rsidR="000A0C8A" w:rsidRPr="00891C08">
              <w:rPr>
                <w:rFonts w:ascii="Tahoma" w:hAnsi="Tahoma" w:cs="Tahoma"/>
                <w:sz w:val="20"/>
              </w:rPr>
              <w:t>ё</w:t>
            </w:r>
            <w:r w:rsidR="00A66BC1" w:rsidRPr="00891C08">
              <w:rPr>
                <w:rFonts w:ascii="Tahoma" w:hAnsi="Tahoma" w:cs="Tahoma"/>
                <w:sz w:val="20"/>
              </w:rPr>
              <w:t xml:space="preserve">т-фактуру </w:t>
            </w:r>
            <w:r w:rsidR="00AB4DD9"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f1"/>
                <w:rFonts w:cs="Tahoma"/>
              </w:rPr>
              <w:footnoteReference w:id="22"/>
            </w:r>
          </w:p>
        </w:tc>
      </w:tr>
      <w:tr w:rsidR="00A66BC1" w:rsidRPr="00891C08" w14:paraId="489B4CE2" w14:textId="77777777" w:rsidTr="00944762">
        <w:trPr>
          <w:trHeight w:val="361"/>
        </w:trPr>
        <w:tc>
          <w:tcPr>
            <w:tcW w:w="1276" w:type="dxa"/>
          </w:tcPr>
          <w:p w14:paraId="7DDFA5C3"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7E71EF5" w14:textId="1AFD8FB2" w:rsidR="00A66BC1" w:rsidRPr="00891C08" w:rsidRDefault="00A66BC1" w:rsidP="00C0355E">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0A0C8A" w:rsidRPr="00891C08">
              <w:rPr>
                <w:rFonts w:eastAsia="Calibri"/>
                <w:lang w:eastAsia="ru-RU"/>
              </w:rPr>
              <w:t>выполнения</w:t>
            </w:r>
            <w:r w:rsidRPr="00891C08">
              <w:rPr>
                <w:rFonts w:eastAsia="Calibri"/>
                <w:lang w:eastAsia="ru-RU"/>
              </w:rPr>
              <w:t>,</w:t>
            </w:r>
          </w:p>
        </w:tc>
      </w:tr>
      <w:tr w:rsidR="00A66BC1" w:rsidRPr="00891C08" w14:paraId="7B3A1E67" w14:textId="77777777" w:rsidTr="00944762">
        <w:tc>
          <w:tcPr>
            <w:tcW w:w="1276" w:type="dxa"/>
          </w:tcPr>
          <w:p w14:paraId="08E15691"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327DC46" w14:textId="1194E52C" w:rsidR="00A66BC1" w:rsidRPr="00891C08" w:rsidRDefault="00A66BC1" w:rsidP="00C0355E">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последнего числа </w:t>
            </w:r>
            <w:r w:rsidR="005463E6" w:rsidRPr="00891C08">
              <w:rPr>
                <w:rFonts w:eastAsia="Calibri"/>
                <w:lang w:eastAsia="ru-RU"/>
              </w:rPr>
              <w:t xml:space="preserve"> </w:t>
            </w:r>
            <w:r w:rsidR="0096696E" w:rsidRPr="00891C08">
              <w:rPr>
                <w:rFonts w:eastAsia="Calibri"/>
                <w:lang w:eastAsia="ru-RU"/>
              </w:rPr>
              <w:t>месяца</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0A0C8A" w:rsidRPr="00891C08">
              <w:rPr>
                <w:rFonts w:eastAsia="Calibri"/>
                <w:lang w:eastAsia="ru-RU"/>
              </w:rPr>
              <w:t>выполнения Работ</w:t>
            </w:r>
            <w:r w:rsidRPr="00891C08">
              <w:rPr>
                <w:rFonts w:eastAsia="Calibri"/>
                <w:lang w:eastAsia="ru-RU"/>
              </w:rPr>
              <w:t>.</w:t>
            </w:r>
          </w:p>
        </w:tc>
      </w:tr>
    </w:tbl>
    <w:p w14:paraId="7FAD3F5D" w14:textId="3104ADE0" w:rsidR="00A66BC1" w:rsidRPr="00891C08" w:rsidRDefault="001148CB" w:rsidP="000A0C8A">
      <w:pPr>
        <w:pStyle w:val="a1"/>
      </w:pPr>
      <w:r w:rsidRPr="00891C08">
        <w:t xml:space="preserve">Заказчик осуществляет </w:t>
      </w:r>
      <w:r w:rsidR="003B06D7" w:rsidRPr="00891C08">
        <w:t xml:space="preserve">приёмку </w:t>
      </w:r>
      <w:r w:rsidRPr="00891C08">
        <w:t>результата Работ и направляет Подрядчику по электронной почте подписанный им:</w:t>
      </w:r>
    </w:p>
    <w:tbl>
      <w:tblPr>
        <w:tblStyle w:val="af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75470414" w14:textId="77777777" w:rsidTr="00944762">
        <w:trPr>
          <w:trHeight w:val="280"/>
        </w:trPr>
        <w:tc>
          <w:tcPr>
            <w:tcW w:w="1276" w:type="dxa"/>
          </w:tcPr>
          <w:p w14:paraId="3464CCFF" w14:textId="4AC59E2D" w:rsidR="00A66BC1" w:rsidRPr="00891C08" w:rsidRDefault="00EA4AD0"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87C723" w14:textId="33064E85" w:rsidR="00A66BC1" w:rsidRPr="00891C08" w:rsidRDefault="00A66BC1" w:rsidP="001E10E8">
            <w:pPr>
              <w:pStyle w:val="aff7"/>
              <w:numPr>
                <w:ilvl w:val="0"/>
                <w:numId w:val="5"/>
              </w:numPr>
              <w:suppressAutoHyphens w:val="0"/>
              <w:ind w:left="141" w:firstLine="0"/>
              <w:contextualSpacing/>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p>
          <w:p w14:paraId="3E40C6A4" w14:textId="7C2CD851" w:rsidR="00F56BE9" w:rsidRPr="00891C08" w:rsidRDefault="00F56BE9" w:rsidP="001E10E8">
            <w:pPr>
              <w:pStyle w:val="aff7"/>
              <w:widowControl w:val="0"/>
              <w:numPr>
                <w:ilvl w:val="0"/>
                <w:numId w:val="5"/>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 Акт приёма-передачи объекта,</w:t>
            </w:r>
          </w:p>
          <w:p w14:paraId="49EF5C36" w14:textId="77777777" w:rsidR="00A66BC1" w:rsidRPr="00891C08" w:rsidRDefault="00A66BC1" w:rsidP="00C13F64">
            <w:pPr>
              <w:pStyle w:val="aff7"/>
              <w:ind w:left="141" w:firstLine="0"/>
              <w:jc w:val="left"/>
              <w:rPr>
                <w:rFonts w:ascii="Tahoma" w:hAnsi="Tahoma" w:cs="Tahoma"/>
                <w:sz w:val="20"/>
              </w:rPr>
            </w:pPr>
            <w:r w:rsidRPr="00891C08">
              <w:rPr>
                <w:rFonts w:ascii="Tahoma" w:hAnsi="Tahoma" w:cs="Tahoma"/>
                <w:sz w:val="20"/>
              </w:rPr>
              <w:t>либо</w:t>
            </w:r>
          </w:p>
          <w:p w14:paraId="7EB15CEE" w14:textId="6083D74F" w:rsidR="00A66BC1" w:rsidRPr="00891C08" w:rsidRDefault="00A66BC1" w:rsidP="001E10E8">
            <w:pPr>
              <w:pStyle w:val="aff7"/>
              <w:widowControl w:val="0"/>
              <w:numPr>
                <w:ilvl w:val="0"/>
                <w:numId w:val="5"/>
              </w:numPr>
              <w:suppressAutoHyphens w:val="0"/>
              <w:autoSpaceDE w:val="0"/>
              <w:autoSpaceDN w:val="0"/>
              <w:adjustRightInd w:val="0"/>
              <w:spacing w:after="100"/>
              <w:ind w:left="141" w:firstLine="0"/>
              <w:jc w:val="left"/>
              <w:rPr>
                <w:rFonts w:ascii="Tahoma" w:hAnsi="Tahoma" w:cs="Tahoma"/>
                <w:sz w:val="20"/>
              </w:rPr>
            </w:pPr>
            <w:r w:rsidRPr="00891C08">
              <w:rPr>
                <w:rFonts w:ascii="Tahoma" w:hAnsi="Tahoma" w:cs="Tahoma"/>
                <w:sz w:val="20"/>
              </w:rPr>
              <w:t xml:space="preserve">мотивированный отказ от </w:t>
            </w:r>
            <w:r w:rsidR="003B06D7" w:rsidRPr="00891C08">
              <w:rPr>
                <w:rFonts w:ascii="Tahoma" w:hAnsi="Tahoma" w:cs="Tahoma"/>
                <w:sz w:val="20"/>
              </w:rPr>
              <w:t xml:space="preserve">приёмки </w:t>
            </w:r>
            <w:r w:rsidR="000A0C8A" w:rsidRPr="00891C08">
              <w:rPr>
                <w:rFonts w:ascii="Tahoma" w:hAnsi="Tahoma" w:cs="Tahoma"/>
                <w:sz w:val="20"/>
              </w:rPr>
              <w:t>результата Работ</w:t>
            </w:r>
          </w:p>
        </w:tc>
      </w:tr>
      <w:tr w:rsidR="00A66BC1" w:rsidRPr="00891C08" w14:paraId="0CBF1466" w14:textId="77777777" w:rsidTr="00944762">
        <w:trPr>
          <w:trHeight w:val="361"/>
        </w:trPr>
        <w:tc>
          <w:tcPr>
            <w:tcW w:w="1276" w:type="dxa"/>
          </w:tcPr>
          <w:p w14:paraId="40746994"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32569" w14:textId="3D8091E8" w:rsidR="00A66BC1" w:rsidRPr="00891C08" w:rsidRDefault="00A66BC1" w:rsidP="00C0355E">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rPr>
                <w:rFonts w:eastAsia="Calibri"/>
                <w:lang w:eastAsia="ru-RU"/>
              </w:rPr>
              <w:t>сдачи-приёмки работ</w:t>
            </w:r>
            <w:r w:rsidRPr="00891C08">
              <w:rPr>
                <w:rFonts w:eastAsia="Calibri"/>
                <w:lang w:eastAsia="ru-RU"/>
              </w:rPr>
              <w:t>,</w:t>
            </w:r>
          </w:p>
        </w:tc>
      </w:tr>
      <w:tr w:rsidR="00A66BC1" w:rsidRPr="00891C08" w14:paraId="040EFD7D" w14:textId="77777777" w:rsidTr="00944762">
        <w:tc>
          <w:tcPr>
            <w:tcW w:w="1276" w:type="dxa"/>
          </w:tcPr>
          <w:p w14:paraId="197E4C12"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6D52D1" w14:textId="575B92DB" w:rsidR="00A66BC1" w:rsidRPr="00891C08" w:rsidRDefault="00A66BC1" w:rsidP="00C0355E">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2 числа месяца, следующего за </w:t>
            </w:r>
            <w:r w:rsidR="00197961"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3B06D7" w:rsidRPr="00891C08">
              <w:rPr>
                <w:rFonts w:eastAsia="Calibri"/>
                <w:lang w:eastAsia="ru-RU"/>
              </w:rPr>
              <w:t xml:space="preserve">выполнения </w:t>
            </w:r>
            <w:r w:rsidR="000A0C8A" w:rsidRPr="00891C08">
              <w:rPr>
                <w:rFonts w:eastAsia="Calibri"/>
                <w:lang w:eastAsia="ru-RU"/>
              </w:rPr>
              <w:t>Работ</w:t>
            </w:r>
            <w:r w:rsidRPr="00891C08">
              <w:rPr>
                <w:rFonts w:eastAsia="Calibri"/>
                <w:lang w:eastAsia="ru-RU"/>
              </w:rPr>
              <w:t>.</w:t>
            </w:r>
          </w:p>
        </w:tc>
      </w:tr>
    </w:tbl>
    <w:p w14:paraId="4E1F448E" w14:textId="1CACA169" w:rsidR="00A66BC1" w:rsidRPr="00891C08" w:rsidRDefault="00EA4AD0" w:rsidP="000A0C8A">
      <w:pPr>
        <w:pStyle w:val="a1"/>
      </w:pPr>
      <w:r w:rsidRPr="00891C08">
        <w:t>Подрядчик направляет Заказчику на бумажном носителе подписанные им:</w:t>
      </w:r>
    </w:p>
    <w:tbl>
      <w:tblPr>
        <w:tblStyle w:val="af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6506590" w14:textId="77777777" w:rsidTr="00944762">
        <w:trPr>
          <w:trHeight w:val="280"/>
        </w:trPr>
        <w:tc>
          <w:tcPr>
            <w:tcW w:w="1276" w:type="dxa"/>
          </w:tcPr>
          <w:p w14:paraId="2095D281" w14:textId="62E9FC8F" w:rsidR="00A66BC1" w:rsidRPr="00891C08" w:rsidRDefault="00EA4AD0"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A376B9" w14:textId="7C7BB043" w:rsidR="00A66BC1" w:rsidRPr="00891C08" w:rsidRDefault="00A66BC1" w:rsidP="001E10E8">
            <w:pPr>
              <w:pStyle w:val="aff7"/>
              <w:widowControl w:val="0"/>
              <w:numPr>
                <w:ilvl w:val="0"/>
                <w:numId w:val="5"/>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522247BC" w14:textId="039A5BD5" w:rsidR="00F56BE9" w:rsidRPr="00891C08" w:rsidRDefault="00F56BE9" w:rsidP="001E10E8">
            <w:pPr>
              <w:pStyle w:val="aff7"/>
              <w:widowControl w:val="0"/>
              <w:numPr>
                <w:ilvl w:val="0"/>
                <w:numId w:val="5"/>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 Акт приёма-передачи объекта (2 экз.), </w:t>
            </w:r>
          </w:p>
          <w:p w14:paraId="795E368E" w14:textId="58A7177B" w:rsidR="00C57F2C" w:rsidRPr="00891C08" w:rsidRDefault="00C57F2C" w:rsidP="001E10E8">
            <w:pPr>
              <w:pStyle w:val="aff7"/>
              <w:widowControl w:val="0"/>
              <w:numPr>
                <w:ilvl w:val="0"/>
                <w:numId w:val="5"/>
              </w:numPr>
              <w:suppressAutoHyphens w:val="0"/>
              <w:autoSpaceDE w:val="0"/>
              <w:autoSpaceDN w:val="0"/>
              <w:adjustRightInd w:val="0"/>
              <w:spacing w:after="100"/>
              <w:ind w:left="140" w:right="142" w:firstLine="1"/>
              <w:jc w:val="left"/>
              <w:rPr>
                <w:rFonts w:ascii="Tahoma" w:hAnsi="Tahoma" w:cs="Tahoma"/>
                <w:bCs/>
                <w:sz w:val="20"/>
              </w:rPr>
            </w:pPr>
          </w:p>
          <w:p w14:paraId="0C0E56D3" w14:textId="397427B3" w:rsidR="00A66BC1" w:rsidRPr="00891C08" w:rsidRDefault="00822DFB" w:rsidP="001E10E8">
            <w:pPr>
              <w:pStyle w:val="aff7"/>
              <w:widowControl w:val="0"/>
              <w:numPr>
                <w:ilvl w:val="0"/>
                <w:numId w:val="5"/>
              </w:numPr>
              <w:suppressAutoHyphens w:val="0"/>
              <w:autoSpaceDE w:val="0"/>
              <w:autoSpaceDN w:val="0"/>
              <w:adjustRightInd w:val="0"/>
              <w:spacing w:after="100"/>
              <w:ind w:left="141" w:firstLine="1"/>
              <w:jc w:val="left"/>
              <w:rPr>
                <w:rFonts w:ascii="Tahoma" w:hAnsi="Tahoma" w:cs="Tahoma"/>
                <w:sz w:val="20"/>
              </w:rPr>
            </w:pPr>
            <w:r w:rsidRPr="00891C08">
              <w:rPr>
                <w:rFonts w:ascii="Tahoma" w:hAnsi="Tahoma" w:cs="Tahoma"/>
                <w:sz w:val="20"/>
              </w:rPr>
              <w:t xml:space="preserve"> </w:t>
            </w:r>
            <w:r w:rsidR="00A66BC1" w:rsidRPr="00891C08">
              <w:rPr>
                <w:rFonts w:ascii="Tahoma" w:hAnsi="Tahoma" w:cs="Tahoma"/>
                <w:sz w:val="20"/>
              </w:rPr>
              <w:t>сч</w:t>
            </w:r>
            <w:r w:rsidR="00C57F2C"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p>
          <w:p w14:paraId="1D25984C" w14:textId="441DA3ED" w:rsidR="00A66BC1" w:rsidRPr="00891C08" w:rsidRDefault="00AB4DD9" w:rsidP="001E10E8">
            <w:pPr>
              <w:pStyle w:val="aff7"/>
              <w:widowControl w:val="0"/>
              <w:numPr>
                <w:ilvl w:val="0"/>
                <w:numId w:val="5"/>
              </w:numPr>
              <w:suppressAutoHyphens w:val="0"/>
              <w:autoSpaceDE w:val="0"/>
              <w:autoSpaceDN w:val="0"/>
              <w:adjustRightInd w:val="0"/>
              <w:spacing w:after="100"/>
              <w:ind w:left="141"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C57F2C"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f1"/>
                <w:rFonts w:cs="Tahoma"/>
              </w:rPr>
              <w:footnoteReference w:id="23"/>
            </w:r>
          </w:p>
        </w:tc>
      </w:tr>
      <w:tr w:rsidR="00A66BC1" w:rsidRPr="00891C08" w14:paraId="0817F3DD" w14:textId="77777777" w:rsidTr="00944762">
        <w:trPr>
          <w:trHeight w:val="361"/>
        </w:trPr>
        <w:tc>
          <w:tcPr>
            <w:tcW w:w="1276" w:type="dxa"/>
          </w:tcPr>
          <w:p w14:paraId="155529DF" w14:textId="77777777" w:rsidR="00A66BC1" w:rsidRPr="00891C08" w:rsidRDefault="00A66BC1"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33FA58" w14:textId="453A9176" w:rsidR="00A66BC1" w:rsidRPr="00891C08" w:rsidRDefault="00A66BC1" w:rsidP="00C0355E">
            <w:pPr>
              <w:pStyle w:val="SL0TextSimplawyer"/>
              <w:tabs>
                <w:tab w:val="clear" w:pos="851"/>
                <w:tab w:val="left" w:pos="1029"/>
              </w:tabs>
              <w:spacing w:before="0" w:after="100"/>
              <w:ind w:left="138" w:firstLine="1"/>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по электронной почте.</w:t>
            </w:r>
          </w:p>
        </w:tc>
      </w:tr>
    </w:tbl>
    <w:p w14:paraId="19F31C5C" w14:textId="5036AEC0" w:rsidR="00A66BC1" w:rsidRPr="00891C08" w:rsidRDefault="00EA4AD0" w:rsidP="00501256">
      <w:pPr>
        <w:pStyle w:val="a1"/>
      </w:pPr>
      <w:r w:rsidRPr="00891C08">
        <w:t>Заказчик направляет Подрядчику на бумажном носителе подписанный им</w:t>
      </w:r>
      <w:r w:rsidR="00861E51" w:rsidRPr="00891C08">
        <w:t>:</w:t>
      </w:r>
    </w:p>
    <w:tbl>
      <w:tblPr>
        <w:tblStyle w:val="af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ECA5C9C" w14:textId="77777777" w:rsidTr="00944762">
        <w:trPr>
          <w:trHeight w:val="280"/>
        </w:trPr>
        <w:tc>
          <w:tcPr>
            <w:tcW w:w="1276" w:type="dxa"/>
          </w:tcPr>
          <w:p w14:paraId="1E93BC4E" w14:textId="2638E8BC" w:rsidR="00A66BC1" w:rsidRPr="00891C08" w:rsidRDefault="00EA4AD0"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27A24" w14:textId="77777777" w:rsidR="00A66BC1" w:rsidRPr="00891C08" w:rsidRDefault="00A66BC1" w:rsidP="001E10E8">
            <w:pPr>
              <w:pStyle w:val="aff7"/>
              <w:widowControl w:val="0"/>
              <w:numPr>
                <w:ilvl w:val="0"/>
                <w:numId w:val="5"/>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w:t>
            </w:r>
            <w:r w:rsidR="00861E51" w:rsidRPr="00891C08">
              <w:rPr>
                <w:rFonts w:ascii="Tahoma" w:hAnsi="Tahoma" w:cs="Tahoma"/>
                <w:sz w:val="20"/>
              </w:rPr>
              <w:t>1</w:t>
            </w:r>
            <w:r w:rsidRPr="00891C08">
              <w:rPr>
                <w:rFonts w:ascii="Tahoma" w:hAnsi="Tahoma" w:cs="Tahoma"/>
                <w:sz w:val="20"/>
              </w:rPr>
              <w:t xml:space="preserve"> экз.)</w:t>
            </w:r>
          </w:p>
          <w:p w14:paraId="3172FFF8" w14:textId="603E4413" w:rsidR="00F56BE9" w:rsidRPr="00891C08" w:rsidRDefault="00F56BE9" w:rsidP="001E10E8">
            <w:pPr>
              <w:pStyle w:val="aff7"/>
              <w:widowControl w:val="0"/>
              <w:numPr>
                <w:ilvl w:val="0"/>
                <w:numId w:val="5"/>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 Акт приёма-передачи объекта (1 экз.), </w:t>
            </w:r>
          </w:p>
          <w:p w14:paraId="6E4D1924" w14:textId="6B2D766D" w:rsidR="00C57F2C" w:rsidRPr="00891C08" w:rsidRDefault="00C57F2C" w:rsidP="001E10E8">
            <w:pPr>
              <w:pStyle w:val="aff7"/>
              <w:widowControl w:val="0"/>
              <w:numPr>
                <w:ilvl w:val="0"/>
                <w:numId w:val="5"/>
              </w:numPr>
              <w:suppressAutoHyphens w:val="0"/>
              <w:autoSpaceDE w:val="0"/>
              <w:autoSpaceDN w:val="0"/>
              <w:adjustRightInd w:val="0"/>
              <w:spacing w:after="100"/>
              <w:ind w:left="140" w:right="142" w:firstLine="1"/>
              <w:jc w:val="left"/>
              <w:rPr>
                <w:rFonts w:ascii="Tahoma" w:hAnsi="Tahoma" w:cs="Tahoma"/>
                <w:bCs/>
                <w:sz w:val="20"/>
              </w:rPr>
            </w:pPr>
          </w:p>
        </w:tc>
      </w:tr>
      <w:tr w:rsidR="00A66BC1" w:rsidRPr="00891C08" w14:paraId="1D3C389B" w14:textId="77777777" w:rsidTr="00944762">
        <w:trPr>
          <w:trHeight w:val="361"/>
        </w:trPr>
        <w:tc>
          <w:tcPr>
            <w:tcW w:w="1276" w:type="dxa"/>
          </w:tcPr>
          <w:p w14:paraId="544FA11D" w14:textId="77777777" w:rsidR="00A66BC1" w:rsidRPr="00891C08" w:rsidRDefault="00A66BC1"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DE4CA94" w14:textId="6B1524AA" w:rsidR="00A66BC1" w:rsidRPr="00891C08" w:rsidRDefault="00A66BC1" w:rsidP="00C0355E">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w:t>
            </w:r>
            <w:r w:rsidR="003160C9" w:rsidRPr="00891C08">
              <w:rPr>
                <w:rFonts w:eastAsia="Calibri"/>
                <w:lang w:eastAsia="ru-RU"/>
              </w:rPr>
              <w:t xml:space="preserve"> 2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на бумажном носителе.</w:t>
            </w:r>
          </w:p>
        </w:tc>
      </w:tr>
    </w:tbl>
    <w:p w14:paraId="0F694239" w14:textId="77777777" w:rsidR="00205E4D" w:rsidRPr="00891C08" w:rsidRDefault="00205E4D" w:rsidP="00205E4D">
      <w:pPr>
        <w:pStyle w:val="a1"/>
      </w:pPr>
      <w:r w:rsidRPr="00891C08">
        <w:lastRenderedPageBreak/>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A544590" w14:textId="6EB1D35C" w:rsidR="00A66BC1" w:rsidRPr="00891C08" w:rsidRDefault="00A66BC1" w:rsidP="00501256">
      <w:pPr>
        <w:pStyle w:val="a1"/>
      </w:pPr>
      <w:r w:rsidRPr="00891C08">
        <w:t xml:space="preserve">Если полученный Заказчиком Акт </w:t>
      </w:r>
      <w:r w:rsidR="004A053E" w:rsidRPr="00891C08">
        <w:t xml:space="preserve">сдачи-приёмки работ </w:t>
      </w:r>
      <w:r w:rsidRPr="00891C08">
        <w:t xml:space="preserve">на бумажном носителе отличается от подписанного Заказчиком Акта </w:t>
      </w:r>
      <w:r w:rsidR="004A053E" w:rsidRPr="00891C08">
        <w:t>сдачи-приёмки работ</w:t>
      </w:r>
      <w:r w:rsidRPr="00891C08">
        <w:t xml:space="preserve">, полученного по электронной почте, Заказчик уведомляет </w:t>
      </w:r>
      <w:r w:rsidR="00A27BF2" w:rsidRPr="00891C08">
        <w:t>Подрядчика</w:t>
      </w:r>
      <w:r w:rsidRPr="00891C08">
        <w:t xml:space="preserve"> о выявленных расхождениях в </w:t>
      </w:r>
      <w:r w:rsidR="00226F2B" w:rsidRPr="00891C08">
        <w:t>течение 2</w:t>
      </w:r>
      <w:r w:rsidR="00692B26" w:rsidRPr="00891C08">
        <w:t xml:space="preserve"> </w:t>
      </w:r>
      <w:proofErr w:type="spellStart"/>
      <w:r w:rsidRPr="00891C08">
        <w:t>р.д</w:t>
      </w:r>
      <w:proofErr w:type="spellEnd"/>
      <w:r w:rsidRPr="00891C08">
        <w:t xml:space="preserve">. с момента получения Акта </w:t>
      </w:r>
      <w:r w:rsidR="004A053E" w:rsidRPr="00891C08">
        <w:t xml:space="preserve">сдачи-приёмки работ </w:t>
      </w:r>
      <w:r w:rsidRPr="00891C08">
        <w:t>на бумажном носителе.</w:t>
      </w:r>
    </w:p>
    <w:p w14:paraId="7DFD6213" w14:textId="5A988F62" w:rsidR="00A66BC1" w:rsidRPr="00226F2B" w:rsidRDefault="00A27BF2" w:rsidP="00501256">
      <w:pPr>
        <w:pStyle w:val="afffd"/>
      </w:pPr>
      <w:r w:rsidRPr="00891C08">
        <w:t>Подрядчик</w:t>
      </w:r>
      <w:r w:rsidR="00A66BC1" w:rsidRPr="00891C08">
        <w:t xml:space="preserve"> в </w:t>
      </w:r>
      <w:r w:rsidR="00226F2B" w:rsidRPr="00891C08">
        <w:t>течение 2</w:t>
      </w:r>
      <w:r w:rsidR="00A66BC1" w:rsidRPr="00891C08">
        <w:t xml:space="preserve">р.д. с момента получения такого уведомления от Заказчика обязан направить </w:t>
      </w:r>
      <w:r w:rsidR="00A66BC1" w:rsidRPr="00226F2B">
        <w:t>Заказчику ответ с указанием причин расхождения.</w:t>
      </w:r>
    </w:p>
    <w:p w14:paraId="4FF643A2" w14:textId="3C1D6206" w:rsidR="002C1F1C" w:rsidRPr="00226F2B" w:rsidRDefault="00A66BC1" w:rsidP="00390A6F">
      <w:pPr>
        <w:pStyle w:val="afffd"/>
      </w:pPr>
      <w:bookmarkStart w:id="3" w:name="_Ref97023942"/>
      <w:r w:rsidRPr="00226F2B">
        <w:t xml:space="preserve">Стороны будут прилагать усилия к обмену подписанными с двух сторон оригиналами Актов </w:t>
      </w:r>
      <w:r w:rsidR="004A053E" w:rsidRPr="00226F2B">
        <w:t>сдачи-приёмки работ</w:t>
      </w:r>
      <w:r w:rsidRPr="00226F2B">
        <w:t xml:space="preserve"> на бумажном носителе не </w:t>
      </w:r>
      <w:r w:rsidR="00226F2B" w:rsidRPr="00226F2B">
        <w:t xml:space="preserve">позднее </w:t>
      </w:r>
      <w:r w:rsidR="00226F2B" w:rsidRPr="00226F2B">
        <w:rPr>
          <w:rFonts w:eastAsia="Calibri"/>
          <w:lang w:eastAsia="ru-RU"/>
        </w:rPr>
        <w:t>20</w:t>
      </w:r>
      <w:r w:rsidR="0061081B" w:rsidRPr="00226F2B">
        <w:t xml:space="preserve"> </w:t>
      </w:r>
      <w:r w:rsidRPr="00226F2B">
        <w:t xml:space="preserve">числа месяца, </w:t>
      </w:r>
      <w:r w:rsidRPr="00226F2B">
        <w:rPr>
          <w:rFonts w:eastAsia="Calibri"/>
        </w:rPr>
        <w:t xml:space="preserve">следующего за </w:t>
      </w:r>
      <w:r w:rsidR="00226F2B" w:rsidRPr="00226F2B">
        <w:rPr>
          <w:rFonts w:eastAsia="Calibri"/>
        </w:rPr>
        <w:t>месяцем</w:t>
      </w:r>
      <w:r w:rsidR="00226F2B" w:rsidRPr="00226F2B" w:rsidDel="00CF05D3">
        <w:rPr>
          <w:rFonts w:eastAsia="Calibri"/>
        </w:rPr>
        <w:t xml:space="preserve"> </w:t>
      </w:r>
      <w:r w:rsidR="00226F2B" w:rsidRPr="00226F2B">
        <w:rPr>
          <w:rFonts w:eastAsia="Calibri"/>
        </w:rPr>
        <w:t>окончания выполнения</w:t>
      </w:r>
      <w:r w:rsidR="00A27BF2" w:rsidRPr="00226F2B">
        <w:rPr>
          <w:rFonts w:eastAsia="Calibri"/>
        </w:rPr>
        <w:t xml:space="preserve"> </w:t>
      </w:r>
      <w:bookmarkEnd w:id="3"/>
      <w:r w:rsidR="00226F2B" w:rsidRPr="00226F2B">
        <w:rPr>
          <w:rFonts w:eastAsia="Calibri"/>
        </w:rPr>
        <w:t>Работ.</w:t>
      </w:r>
      <w:r w:rsidR="00226F2B" w:rsidRPr="00226F2B">
        <w:t xml:space="preserve"> Работы</w:t>
      </w:r>
      <w:r w:rsidR="002F6FB2" w:rsidRPr="00226F2B">
        <w:t xml:space="preserve"> </w:t>
      </w:r>
      <w:r w:rsidR="00226F2B" w:rsidRPr="00226F2B">
        <w:t>по Договору</w:t>
      </w:r>
      <w:r w:rsidR="00267ABC" w:rsidRPr="00226F2B">
        <w:t xml:space="preserve"> </w:t>
      </w:r>
      <w:r w:rsidR="002F6FB2" w:rsidRPr="00226F2B">
        <w:t>считаются выполненными Подрядчиком в полном объ</w:t>
      </w:r>
      <w:r w:rsidR="000A715D" w:rsidRPr="00226F2B">
        <w:t>ё</w:t>
      </w:r>
      <w:r w:rsidR="002F6FB2" w:rsidRPr="00226F2B">
        <w:t xml:space="preserve">ме, а результат Работ – принятым, после подписания Сторонами </w:t>
      </w:r>
      <w:r w:rsidR="00343BF5" w:rsidRPr="00226F2B">
        <w:t xml:space="preserve">Акта </w:t>
      </w:r>
      <w:r w:rsidR="004A053E" w:rsidRPr="00226F2B">
        <w:t xml:space="preserve">сдачи-приёмки </w:t>
      </w:r>
      <w:r w:rsidR="00226F2B" w:rsidRPr="00226F2B">
        <w:t>работ и</w:t>
      </w:r>
      <w:r w:rsidR="00343BF5" w:rsidRPr="00226F2B">
        <w:t xml:space="preserve"> </w:t>
      </w:r>
      <w:r w:rsidR="006C0A65" w:rsidRPr="00226F2B">
        <w:t>Акта приёма-передачи объекта.</w:t>
      </w:r>
      <w:r w:rsidR="0036503F" w:rsidRPr="00226F2B">
        <w:t xml:space="preserve"> Дата приёмки Работ – дата подписания Сторонами Акта сдачи-приёмки работ.</w:t>
      </w:r>
    </w:p>
    <w:p w14:paraId="09411EA1" w14:textId="08F4358B" w:rsidR="00DD0E5A" w:rsidRPr="00891C08" w:rsidRDefault="00DD0E5A">
      <w:pPr>
        <w:pStyle w:val="a0"/>
      </w:pPr>
      <w:r w:rsidRPr="00891C08">
        <w:t>УСТРАНЕНИЕ НЕДОСТАТКОВ</w:t>
      </w:r>
    </w:p>
    <w:p w14:paraId="4FB78F6E" w14:textId="5A0B83F9" w:rsidR="00E62748" w:rsidRPr="00891C08" w:rsidRDefault="00E62748" w:rsidP="00E62748">
      <w:pPr>
        <w:pStyle w:val="a1"/>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1"/>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1"/>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1"/>
      </w:pPr>
      <w:bookmarkStart w:id="4"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1"/>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1"/>
        <w:numPr>
          <w:ilvl w:val="0"/>
          <w:numId w:val="0"/>
        </w:numPr>
        <w:ind w:left="851"/>
      </w:pPr>
      <w:r w:rsidRPr="00891C08">
        <w:t xml:space="preserve"> </w:t>
      </w:r>
      <w:r w:rsidR="004B2AA0" w:rsidRPr="00891C08">
        <w:t xml:space="preserve">- </w:t>
      </w:r>
      <w:r w:rsidRPr="00891C08">
        <w:t xml:space="preserve">не позднее 2 </w:t>
      </w:r>
      <w:proofErr w:type="spellStart"/>
      <w:r w:rsidRPr="00891C08">
        <w:t>р.д</w:t>
      </w:r>
      <w:proofErr w:type="spellEnd"/>
      <w:r w:rsidRPr="00891C08">
        <w:t>.</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1"/>
        <w:numPr>
          <w:ilvl w:val="0"/>
          <w:numId w:val="0"/>
        </w:numPr>
        <w:ind w:left="851"/>
      </w:pPr>
      <w:r w:rsidRPr="00891C08">
        <w:t xml:space="preserve">- не позднее 7 </w:t>
      </w:r>
      <w:proofErr w:type="spellStart"/>
      <w:r w:rsidRPr="00891C08">
        <w:t>р.д</w:t>
      </w:r>
      <w:proofErr w:type="spellEnd"/>
      <w:r w:rsidRPr="00891C08">
        <w:t>.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1"/>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1"/>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1"/>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w:t>
      </w:r>
      <w:proofErr w:type="spellStart"/>
      <w:r w:rsidR="00E62748" w:rsidRPr="00891C08">
        <w:t>р.д</w:t>
      </w:r>
      <w:proofErr w:type="spellEnd"/>
      <w:r w:rsidR="00E62748" w:rsidRPr="00891C08">
        <w:t>. с даты их получения в электронной форме и на бумажном носителе соответственно.</w:t>
      </w:r>
    </w:p>
    <w:p w14:paraId="7833AAC5" w14:textId="77777777" w:rsidR="00E62748" w:rsidRPr="00891C08" w:rsidRDefault="00E62748" w:rsidP="00730239">
      <w:pPr>
        <w:pStyle w:val="a1"/>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1"/>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1"/>
        <w:numPr>
          <w:ilvl w:val="0"/>
          <w:numId w:val="0"/>
        </w:numPr>
        <w:ind w:left="851"/>
      </w:pPr>
      <w:r w:rsidRPr="00891C08">
        <w:lastRenderedPageBreak/>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1"/>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w:t>
      </w:r>
      <w:proofErr w:type="spellStart"/>
      <w:r w:rsidRPr="00891C08">
        <w:t>р.д</w:t>
      </w:r>
      <w:proofErr w:type="spellEnd"/>
      <w:r w:rsidRPr="00891C08">
        <w:t xml:space="preserve">. с даты </w:t>
      </w:r>
      <w:r w:rsidR="00D51C47" w:rsidRPr="00891C08">
        <w:t>его</w:t>
      </w:r>
      <w:r w:rsidRPr="00891C08">
        <w:t xml:space="preserve"> получения в электронной форме и на бумажном носителе соответственно.</w:t>
      </w:r>
      <w:bookmarkEnd w:id="4"/>
    </w:p>
    <w:p w14:paraId="08ACF169" w14:textId="732FCD6B" w:rsidR="00E62748" w:rsidRPr="00891C08" w:rsidRDefault="00D51C47" w:rsidP="00D51C47">
      <w:pPr>
        <w:pStyle w:val="a1"/>
      </w:pPr>
      <w:bookmarkStart w:id="5"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5"/>
    </w:p>
    <w:p w14:paraId="6DB608C2" w14:textId="23396914" w:rsidR="00E62748" w:rsidRPr="00891C08" w:rsidRDefault="00D51C47" w:rsidP="00E62748">
      <w:pPr>
        <w:pStyle w:val="a1"/>
      </w:pPr>
      <w:bookmarkStart w:id="6"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1"/>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1"/>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 xml:space="preserve">борудования, Подрядчик в срок не более 1 </w:t>
      </w:r>
      <w:proofErr w:type="spellStart"/>
      <w:r w:rsidRPr="00891C08">
        <w:t>р.д</w:t>
      </w:r>
      <w:proofErr w:type="spellEnd"/>
      <w:r w:rsidRPr="00891C08">
        <w:t>. направляет Заказчику соответствующее уведомление.</w:t>
      </w:r>
    </w:p>
    <w:p w14:paraId="1BB6D69D" w14:textId="6DC7A3BA" w:rsidR="00DD0E5A" w:rsidRPr="00891C08" w:rsidRDefault="00E62748" w:rsidP="002B5F82">
      <w:pPr>
        <w:pStyle w:val="a1"/>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6"/>
    </w:p>
    <w:p w14:paraId="7AC41971" w14:textId="758E9CC1" w:rsidR="00946C80" w:rsidRPr="00891C08" w:rsidRDefault="00946C80">
      <w:pPr>
        <w:pStyle w:val="a0"/>
      </w:pPr>
      <w:r w:rsidRPr="00891C08">
        <w:t>ГАРАНТИЙНЫЙ СРОК</w:t>
      </w:r>
    </w:p>
    <w:p w14:paraId="5011035A" w14:textId="01CA86BB" w:rsidR="00946C80" w:rsidRPr="00891C08" w:rsidRDefault="00946C80" w:rsidP="003B3593">
      <w:pPr>
        <w:pStyle w:val="a1"/>
        <w:rPr>
          <w:bCs/>
        </w:rPr>
      </w:pPr>
      <w:r w:rsidRPr="00891C08">
        <w:t xml:space="preserve">Гарантийный срок устанавливается равным </w:t>
      </w:r>
      <w:r w:rsidR="00C0355E">
        <w:t>24 месяцам</w:t>
      </w:r>
      <w:r w:rsidRPr="00891C08">
        <w:t>.</w:t>
      </w:r>
    </w:p>
    <w:p w14:paraId="37BA84EA" w14:textId="346EFB9C" w:rsidR="00946C80" w:rsidRPr="00891C08" w:rsidRDefault="00946C80" w:rsidP="003B3593">
      <w:pPr>
        <w:pStyle w:val="a1"/>
        <w:rPr>
          <w:bCs/>
        </w:rPr>
      </w:pPr>
      <w:r w:rsidRPr="00891C08">
        <w:t xml:space="preserve">Гарантийный срок начинает исчисляться с момента </w:t>
      </w:r>
      <w:r w:rsidR="00076256" w:rsidRPr="00891C08">
        <w:t xml:space="preserve">приёмки </w:t>
      </w:r>
      <w:proofErr w:type="gramStart"/>
      <w:r w:rsidRPr="00891C08">
        <w:t xml:space="preserve">Заказчиком </w:t>
      </w:r>
      <w:r w:rsidR="000C7173" w:rsidRPr="00891C08">
        <w:t xml:space="preserve"> всех</w:t>
      </w:r>
      <w:proofErr w:type="gramEnd"/>
      <w:r w:rsidR="000C7173" w:rsidRPr="00891C08">
        <w:t xml:space="preserve"> </w:t>
      </w:r>
      <w:r w:rsidR="00A62EF4" w:rsidRPr="00891C08">
        <w:t>Работ</w:t>
      </w:r>
      <w:r w:rsidR="000C7173" w:rsidRPr="00891C08">
        <w:t xml:space="preserve"> по Договору</w:t>
      </w:r>
      <w:r w:rsidRPr="00891C08">
        <w:t>.</w:t>
      </w:r>
    </w:p>
    <w:p w14:paraId="2BB4B17E" w14:textId="62913705" w:rsidR="00E43BE0" w:rsidRPr="00891C08" w:rsidRDefault="00E43BE0" w:rsidP="00E43BE0">
      <w:pPr>
        <w:pStyle w:val="afffd"/>
      </w:pPr>
      <w:r w:rsidRPr="00891C08">
        <w:t>В случае досрочного прекращения Договора</w:t>
      </w:r>
      <w:r w:rsidR="00AF3CDB" w:rsidRPr="00891C08">
        <w:t xml:space="preserve"> </w:t>
      </w:r>
      <w:r w:rsidRPr="00891C08">
        <w:t xml:space="preserve">гарантийный срок на Работы, принятые Заказчиком до прекращения </w:t>
      </w:r>
      <w:proofErr w:type="gramStart"/>
      <w:r w:rsidRPr="00891C08">
        <w:t>Договора</w:t>
      </w:r>
      <w:r w:rsidR="00041A97" w:rsidRPr="00891C08">
        <w:t xml:space="preserve"> </w:t>
      </w:r>
      <w:r w:rsidRPr="00891C08">
        <w:t>,</w:t>
      </w:r>
      <w:proofErr w:type="gramEnd"/>
      <w:r w:rsidRPr="00891C08">
        <w:t xml:space="preserve"> исчисляется с даты подписания Сторонами последнего Акта </w:t>
      </w:r>
      <w:r w:rsidR="004A053E" w:rsidRPr="00891C08">
        <w:t>сдачи-приёмки работ</w:t>
      </w:r>
      <w:r w:rsidR="00041A97" w:rsidRPr="00891C08">
        <w:t xml:space="preserve"> </w:t>
      </w:r>
      <w:r w:rsidR="00041A97" w:rsidRPr="00891C08">
        <w:rPr>
          <w:color w:val="FF0000"/>
        </w:rPr>
        <w:t xml:space="preserve"> </w:t>
      </w:r>
      <w:r w:rsidR="00041A97" w:rsidRPr="00891C08">
        <w:t xml:space="preserve">по Договору </w:t>
      </w:r>
      <w:r w:rsidRPr="00891C08">
        <w:t>.</w:t>
      </w:r>
    </w:p>
    <w:p w14:paraId="0989CA18" w14:textId="04521234" w:rsidR="00946C80" w:rsidRPr="00891C08" w:rsidRDefault="00946C80" w:rsidP="003B3593">
      <w:pPr>
        <w:pStyle w:val="a1"/>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12357E0D" w14:textId="77777777" w:rsidR="00946C80" w:rsidRPr="00891C08" w:rsidRDefault="00946C80">
      <w:pPr>
        <w:pStyle w:val="a0"/>
      </w:pPr>
      <w:r w:rsidRPr="00891C08">
        <w:t>ОТВЕТСТВЕННОСТЬ</w:t>
      </w:r>
    </w:p>
    <w:tbl>
      <w:tblPr>
        <w:tblStyle w:val="afff3"/>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5FAB2EE4" w:rsidR="00946C80" w:rsidRPr="00891C08" w:rsidRDefault="008D7FC8" w:rsidP="00EB6946">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F5D9C" w:rsidRPr="00891C08">
              <w:rPr>
                <w:rFonts w:eastAsiaTheme="minorHAnsi"/>
              </w:rPr>
              <w:t xml:space="preserve"> </w:t>
            </w:r>
            <w:r w:rsidR="00946C80" w:rsidRPr="00891C08">
              <w:rPr>
                <w:rFonts w:eastAsiaTheme="minorHAnsi"/>
              </w:rPr>
              <w:t>Договора</w:t>
            </w:r>
            <w:r w:rsidR="00AF5D9C" w:rsidRPr="00891C08">
              <w:rPr>
                <w:rFonts w:eastAsiaTheme="minorHAnsi"/>
              </w:rPr>
              <w:t xml:space="preserve"> </w:t>
            </w:r>
            <w:r w:rsidR="00946C80" w:rsidRPr="00891C08">
              <w:rPr>
                <w:rFonts w:eastAsiaTheme="minorHAnsi"/>
              </w:rPr>
              <w:t>за каждый день просрочки</w:t>
            </w:r>
          </w:p>
        </w:tc>
      </w:tr>
      <w:tr w:rsidR="00946C80" w:rsidRPr="00891C08" w14:paraId="54752B63" w14:textId="77777777" w:rsidTr="000115BD">
        <w:tc>
          <w:tcPr>
            <w:tcW w:w="851" w:type="dxa"/>
          </w:tcPr>
          <w:p w14:paraId="1FA6A54A" w14:textId="77777777" w:rsidR="00946C80" w:rsidRPr="00891C08" w:rsidRDefault="00946C80" w:rsidP="00AC2F5C">
            <w:pPr>
              <w:pStyle w:val="a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536786C8" w:rsidR="00946C80" w:rsidRPr="00891C08" w:rsidRDefault="00AA4827" w:rsidP="00EB6946">
            <w:pPr>
              <w:pStyle w:val="SL0TextSimplawyer"/>
              <w:ind w:left="142" w:firstLine="5"/>
            </w:pPr>
            <w:r w:rsidRPr="00891C08">
              <w:t xml:space="preserve">пени в размере 0,01 % от цены </w:t>
            </w:r>
            <w:r w:rsidR="00AF5D9C" w:rsidRPr="00891C08">
              <w:rPr>
                <w:rFonts w:eastAsiaTheme="minorHAnsi"/>
              </w:rPr>
              <w:t xml:space="preserve"> Договора </w:t>
            </w:r>
            <w:r w:rsidRPr="00891C08">
              <w:t>за каждый день просрочки</w:t>
            </w:r>
          </w:p>
        </w:tc>
      </w:tr>
      <w:tr w:rsidR="00B524FE" w:rsidRPr="00891C08" w14:paraId="7D6284BD" w14:textId="77777777" w:rsidTr="000115BD">
        <w:tc>
          <w:tcPr>
            <w:tcW w:w="851" w:type="dxa"/>
          </w:tcPr>
          <w:p w14:paraId="40A80DCB" w14:textId="77777777" w:rsidR="00B524FE" w:rsidRPr="00891C08" w:rsidRDefault="00B524FE" w:rsidP="00AC2F5C">
            <w:pPr>
              <w:pStyle w:val="a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45AA81FE" w:rsidR="00B524FE" w:rsidRPr="00891C08" w:rsidRDefault="009A3EE1" w:rsidP="00B524FE">
            <w:pPr>
              <w:pStyle w:val="SL0TextSimplawyer"/>
              <w:ind w:left="142"/>
            </w:pPr>
            <w:r>
              <w:t xml:space="preserve"> </w:t>
            </w:r>
            <w:r w:rsidR="00B524FE" w:rsidRPr="00891C08">
              <w:t>Подрядчик нарушил сроки</w:t>
            </w:r>
            <w:r w:rsidR="00824504" w:rsidRPr="00891C08">
              <w:t xml:space="preserve"> выполнения следующих мероприятий после окончания Работ</w:t>
            </w:r>
            <w:r w:rsidR="00B524FE" w:rsidRPr="00891C08">
              <w:t>:</w:t>
            </w:r>
          </w:p>
          <w:p w14:paraId="105363BD" w14:textId="25E63919" w:rsidR="00824504" w:rsidRPr="00891C08" w:rsidRDefault="00824504" w:rsidP="00824504">
            <w:pPr>
              <w:pStyle w:val="SL0TextSimplawyer"/>
              <w:ind w:left="142"/>
            </w:pPr>
            <w:r w:rsidRPr="00891C08">
              <w:lastRenderedPageBreak/>
              <w:t>- вывоз собственно</w:t>
            </w:r>
            <w:r w:rsidR="001B4340" w:rsidRPr="00891C08">
              <w:t>го</w:t>
            </w:r>
            <w:r w:rsidRPr="00891C08">
              <w:t xml:space="preserve"> оборудования, мусора, бытовых отходов и т.п.,</w:t>
            </w:r>
          </w:p>
          <w:p w14:paraId="6A260F0B" w14:textId="4B74684F" w:rsidR="00824504" w:rsidRPr="00891C08" w:rsidRDefault="00824504" w:rsidP="00824504">
            <w:pPr>
              <w:pStyle w:val="SL0TextSimplawyer"/>
              <w:ind w:left="142"/>
            </w:pPr>
            <w:r w:rsidRPr="00891C08">
              <w:t xml:space="preserve">- ликвидации возведенных им </w:t>
            </w:r>
            <w:proofErr w:type="spellStart"/>
            <w:r w:rsidRPr="00891C08">
              <w:t>ВЗиС</w:t>
            </w:r>
            <w:proofErr w:type="spellEnd"/>
            <w:r w:rsidRPr="00891C08">
              <w:t>,</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6950E5DA" w:rsidR="00B524FE" w:rsidRPr="00891C08" w:rsidRDefault="00824504" w:rsidP="002F0082">
            <w:pPr>
              <w:pStyle w:val="SL0TextSimplawyer"/>
              <w:ind w:left="142"/>
            </w:pPr>
            <w:r w:rsidRPr="00891C08">
              <w:t>- прив</w:t>
            </w:r>
            <w:r w:rsidR="007825AF" w:rsidRPr="00891C08">
              <w:t>едение</w:t>
            </w:r>
            <w:r w:rsidRPr="00891C08">
              <w:t xml:space="preserve"> площадк</w:t>
            </w:r>
            <w:r w:rsidR="007825AF" w:rsidRPr="00891C08">
              <w:t>и</w:t>
            </w:r>
            <w:r w:rsidRPr="00891C08">
              <w:t>/объект</w:t>
            </w:r>
            <w:r w:rsidR="007825AF" w:rsidRPr="00891C08">
              <w:t>а</w:t>
            </w:r>
            <w:r w:rsidRPr="00891C08">
              <w:t xml:space="preserve"> в состояние, соответствующее экологическим требованиям и санитарным нормам.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2DC55A92" w:rsidR="00B524FE" w:rsidRPr="00891C08" w:rsidRDefault="007825AF" w:rsidP="00EB6946">
            <w:pPr>
              <w:pStyle w:val="SL0TextSimplawyer"/>
              <w:ind w:left="142" w:firstLine="5"/>
            </w:pPr>
            <w:r w:rsidRPr="00891C08">
              <w:lastRenderedPageBreak/>
              <w:t xml:space="preserve">пени в размере 0,1 % от цены </w:t>
            </w:r>
            <w:r w:rsidR="00AF5D9C" w:rsidRPr="00891C08">
              <w:rPr>
                <w:rFonts w:eastAsiaTheme="minorHAnsi"/>
              </w:rPr>
              <w:t xml:space="preserve">Договора </w:t>
            </w:r>
            <w:r w:rsidRPr="00891C08">
              <w:t>за каждый день просрочки</w:t>
            </w:r>
            <w:r w:rsidR="009A3EE1">
              <w:t xml:space="preserve"> </w:t>
            </w:r>
          </w:p>
        </w:tc>
      </w:tr>
      <w:tr w:rsidR="00987363" w:rsidRPr="00891C08" w14:paraId="19678A60" w14:textId="77777777" w:rsidTr="000115BD">
        <w:tc>
          <w:tcPr>
            <w:tcW w:w="851" w:type="dxa"/>
          </w:tcPr>
          <w:p w14:paraId="4C002409" w14:textId="77777777" w:rsidR="00987363" w:rsidRPr="00891C08" w:rsidRDefault="00987363" w:rsidP="00AC2F5C">
            <w:pPr>
              <w:pStyle w:val="a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389BB85C" w:rsidR="00987363" w:rsidRPr="00891C08" w:rsidRDefault="0023664E" w:rsidP="00EB6946">
            <w:pPr>
              <w:pStyle w:val="SL0TextSimplawyer"/>
              <w:ind w:left="142" w:firstLine="5"/>
            </w:pPr>
            <w:r w:rsidRPr="00891C08">
              <w:t>пени в размере 0,1 % от цены</w:t>
            </w:r>
            <w:r w:rsidR="00AF5D9C" w:rsidRPr="00891C08">
              <w:rPr>
                <w:rFonts w:eastAsiaTheme="minorHAnsi"/>
              </w:rPr>
              <w:t xml:space="preserve"> Договора </w:t>
            </w:r>
            <w:r w:rsidRPr="00891C08">
              <w:t>за каждый день просрочки</w:t>
            </w:r>
          </w:p>
        </w:tc>
      </w:tr>
    </w:tbl>
    <w:p w14:paraId="78282A5E" w14:textId="78E86CD7" w:rsidR="002032F9" w:rsidRPr="00891C08" w:rsidRDefault="002032F9">
      <w:pPr>
        <w:pStyle w:val="a0"/>
      </w:pPr>
      <w:r w:rsidRPr="00891C08">
        <w:t>ПРЕКРАЩЕНИЕ ДОГОВОРА</w:t>
      </w:r>
    </w:p>
    <w:p w14:paraId="07A45E35" w14:textId="6181E19E" w:rsidR="002032F9" w:rsidRPr="00891C08" w:rsidRDefault="002032F9" w:rsidP="00EC5624">
      <w:pPr>
        <w:pStyle w:val="afffd"/>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d"/>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d"/>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0"/>
      </w:pPr>
      <w:r w:rsidRPr="00891C08">
        <w:t>ФОРМЫ ДОКУМЕНТОВ</w:t>
      </w:r>
    </w:p>
    <w:tbl>
      <w:tblPr>
        <w:tblStyle w:val="afff3"/>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f"/>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f"/>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7A120580" w14:textId="1E5E72EF" w:rsidR="00512EF8" w:rsidRPr="00891C08" w:rsidRDefault="0020288D" w:rsidP="00B06232">
            <w:pPr>
              <w:pStyle w:val="afff"/>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p>
          <w:p w14:paraId="56B4F495" w14:textId="38A45BBF" w:rsidR="00583756" w:rsidRPr="00891C08" w:rsidRDefault="00512EF8">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 </w:t>
            </w:r>
          </w:p>
        </w:tc>
      </w:tr>
      <w:tr w:rsidR="00376111" w:rsidRPr="00891C08" w14:paraId="4D7AF88C" w14:textId="77777777" w:rsidTr="001A4B07">
        <w:tc>
          <w:tcPr>
            <w:tcW w:w="4252" w:type="dxa"/>
          </w:tcPr>
          <w:p w14:paraId="558D41B2" w14:textId="14608AED" w:rsidR="00376111" w:rsidRPr="00891C08" w:rsidRDefault="00F51DE0">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Pr>
                <w:rFonts w:ascii="Tahoma" w:eastAsiaTheme="minorHAnsi" w:hAnsi="Tahoma" w:cs="Tahoma"/>
                <w:sz w:val="20"/>
                <w:szCs w:val="20"/>
                <w:lang w:eastAsia="en-US"/>
              </w:rPr>
              <w:t xml:space="preserve"> </w:t>
            </w:r>
            <w:r w:rsidR="00887B41" w:rsidRPr="00891C08">
              <w:rPr>
                <w:rFonts w:ascii="Tahoma" w:eastAsiaTheme="minorHAnsi" w:hAnsi="Tahoma" w:cs="Tahoma"/>
                <w:sz w:val="20"/>
                <w:szCs w:val="20"/>
                <w:lang w:eastAsia="en-US"/>
              </w:rPr>
              <w:t>Акт приёма-передачи объекта</w:t>
            </w:r>
          </w:p>
        </w:tc>
        <w:tc>
          <w:tcPr>
            <w:tcW w:w="4820" w:type="dxa"/>
            <w:vAlign w:val="center"/>
          </w:tcPr>
          <w:p w14:paraId="50933CBF" w14:textId="6C5C032C" w:rsidR="0065288B" w:rsidRPr="00891C08" w:rsidRDefault="0065288B" w:rsidP="00B06232">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сд</w:t>
            </w:r>
            <w:r w:rsidR="00A06B84" w:rsidRPr="00891C08">
              <w:rPr>
                <w:rFonts w:ascii="Tahoma" w:eastAsiaTheme="minorHAnsi" w:hAnsi="Tahoma" w:cs="Tahoma"/>
                <w:sz w:val="20"/>
                <w:szCs w:val="20"/>
                <w:lang w:eastAsia="en-US"/>
              </w:rPr>
              <w:t xml:space="preserve">ачи объектов в ремонт НН.ОС-7.1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Заказчиком Подрядчику</w:t>
            </w:r>
          </w:p>
          <w:p w14:paraId="776FD25F" w14:textId="77777777" w:rsidR="00376111" w:rsidRPr="00891C08" w:rsidRDefault="00887B41" w:rsidP="00B06232">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о приеме-сдаче отремонтированных, реконструированных, модернизированных объектов основных средств НН.ОС-3.1</w:t>
            </w:r>
            <w:r w:rsidR="00A06B84" w:rsidRPr="00891C08">
              <w:rPr>
                <w:rFonts w:ascii="Tahoma" w:eastAsiaTheme="minorHAnsi" w:hAnsi="Tahoma" w:cs="Tahoma"/>
                <w:sz w:val="20"/>
                <w:szCs w:val="20"/>
                <w:lang w:eastAsia="en-US"/>
              </w:rPr>
              <w:t xml:space="preserve">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Подрядчиком Заказчику</w:t>
            </w:r>
          </w:p>
          <w:p w14:paraId="271E38EF" w14:textId="56BE6616" w:rsidR="009C69A9" w:rsidRPr="00891C08" w:rsidRDefault="009C69A9">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В отношении объекта, не являющегося основным средств</w:t>
            </w:r>
            <w:r w:rsidR="0045637B" w:rsidRPr="00891C08">
              <w:rPr>
                <w:rFonts w:ascii="Tahoma" w:eastAsiaTheme="minorHAnsi" w:hAnsi="Tahoma" w:cs="Tahoma"/>
                <w:sz w:val="20"/>
                <w:szCs w:val="20"/>
                <w:lang w:eastAsia="en-US"/>
              </w:rPr>
              <w:t>ом</w:t>
            </w:r>
            <w:r w:rsidRPr="00891C08">
              <w:rPr>
                <w:rFonts w:ascii="Tahoma" w:eastAsiaTheme="minorHAnsi" w:hAnsi="Tahoma" w:cs="Tahoma"/>
                <w:sz w:val="20"/>
                <w:szCs w:val="20"/>
                <w:lang w:eastAsia="en-US"/>
              </w:rPr>
              <w:t>, - свободная форма</w:t>
            </w:r>
            <w:r w:rsidR="00F51DE0" w:rsidRPr="00F51DE0">
              <w:rPr>
                <w:rFonts w:ascii="Tahoma" w:eastAsiaTheme="minorHAnsi" w:hAnsi="Tahoma" w:cs="Tahoma"/>
                <w:color w:val="FF0000"/>
                <w:sz w:val="20"/>
                <w:szCs w:val="20"/>
                <w:lang w:eastAsia="en-US"/>
              </w:rPr>
              <w:t xml:space="preserve"> </w:t>
            </w:r>
          </w:p>
        </w:tc>
      </w:tr>
      <w:tr w:rsidR="00D676D3" w:rsidRPr="00891C08" w14:paraId="66D9BE66" w14:textId="77777777" w:rsidTr="001A4B07">
        <w:tc>
          <w:tcPr>
            <w:tcW w:w="4252" w:type="dxa"/>
          </w:tcPr>
          <w:p w14:paraId="012983BF" w14:textId="1C387661" w:rsidR="00D676D3" w:rsidRPr="00891C08" w:rsidRDefault="00D676D3">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305BB4">
              <w:rPr>
                <w:rFonts w:ascii="Tahoma" w:eastAsiaTheme="minorHAnsi" w:hAnsi="Tahoma" w:cs="Tahoma"/>
                <w:sz w:val="20"/>
                <w:szCs w:val="20"/>
                <w:lang w:eastAsia="en-US"/>
              </w:rPr>
              <w:t>Акт о фактическом потреблении ресурсов</w:t>
            </w:r>
          </w:p>
        </w:tc>
        <w:tc>
          <w:tcPr>
            <w:tcW w:w="4820" w:type="dxa"/>
          </w:tcPr>
          <w:p w14:paraId="30AFE465" w14:textId="783D261A" w:rsidR="00D676D3" w:rsidRPr="00891C08" w:rsidRDefault="00D676D3" w:rsidP="00EB6946">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Свободная форма </w:t>
            </w:r>
          </w:p>
        </w:tc>
      </w:tr>
      <w:tr w:rsidR="00C55781" w:rsidRPr="00891C08" w14:paraId="62563D5F" w14:textId="77777777" w:rsidTr="001A4B07">
        <w:tc>
          <w:tcPr>
            <w:tcW w:w="4252" w:type="dxa"/>
          </w:tcPr>
          <w:p w14:paraId="5257E654" w14:textId="5E85ED7E" w:rsidR="00C55781" w:rsidRPr="00891C08" w:rsidRDefault="00C55781" w:rsidP="00C55781">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3E368F79" w14:textId="77777777" w:rsidTr="001A4B07">
        <w:tc>
          <w:tcPr>
            <w:tcW w:w="4252" w:type="dxa"/>
          </w:tcPr>
          <w:p w14:paraId="5D3409A0" w14:textId="1BD090FE" w:rsidR="00C55781" w:rsidRPr="00891C08" w:rsidRDefault="00C55781" w:rsidP="00C55781">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 Акты освидетельствования скрытых работ</w:t>
            </w:r>
          </w:p>
        </w:tc>
        <w:tc>
          <w:tcPr>
            <w:tcW w:w="4820" w:type="dxa"/>
          </w:tcPr>
          <w:p w14:paraId="306217C4" w14:textId="49EA9866" w:rsidR="00C55781" w:rsidRPr="00891C08" w:rsidRDefault="00C55781" w:rsidP="00EB6946">
            <w:pPr>
              <w:pStyle w:val="afff"/>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Приложения «Акт на скрытые работы» и «Акт освидетельствования скрытых работ при ревизии узлов</w:t>
            </w:r>
            <w:r w:rsidR="00A610A3" w:rsidRPr="00891C08">
              <w:rPr>
                <w:rFonts w:ascii="Tahoma" w:eastAsiaTheme="minorHAnsi" w:hAnsi="Tahoma" w:cs="Tahoma"/>
                <w:sz w:val="20"/>
                <w:szCs w:val="20"/>
                <w:lang w:eastAsia="en-US"/>
              </w:rPr>
              <w:t>»</w:t>
            </w:r>
          </w:p>
        </w:tc>
      </w:tr>
    </w:tbl>
    <w:p w14:paraId="7E9370F0" w14:textId="77777777" w:rsidR="00946C80" w:rsidRPr="00891C08" w:rsidRDefault="00946C80">
      <w:pPr>
        <w:pStyle w:val="a0"/>
      </w:pPr>
      <w:r w:rsidRPr="00891C08">
        <w:lastRenderedPageBreak/>
        <w:t>ПОДСУДНОСТЬ</w:t>
      </w:r>
    </w:p>
    <w:p w14:paraId="7960A92F" w14:textId="2320298A" w:rsidR="00946C80" w:rsidRPr="00891C08" w:rsidRDefault="00946C80" w:rsidP="008D7FC8">
      <w:pPr>
        <w:pStyle w:val="afffd"/>
        <w:rPr>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w:t>
      </w:r>
      <w:r w:rsidR="00226F2B" w:rsidRPr="00891C08">
        <w:t>Федерации в</w:t>
      </w:r>
      <w:r w:rsidRPr="00891C08">
        <w:t xml:space="preserve"> Арбитражном суде </w:t>
      </w:r>
      <w:r w:rsidR="00EB6946">
        <w:t>Красноярского края</w:t>
      </w:r>
      <w:r w:rsidRPr="00891C08">
        <w:t>.</w:t>
      </w:r>
    </w:p>
    <w:p w14:paraId="65288562" w14:textId="7A65C0E5" w:rsidR="00087983" w:rsidRPr="00891C08" w:rsidRDefault="00087983" w:rsidP="00087983">
      <w:pPr>
        <w:pStyle w:val="afffd"/>
      </w:pPr>
    </w:p>
    <w:p w14:paraId="0C4775F9" w14:textId="30F40965" w:rsidR="00946C80" w:rsidRPr="00891C08" w:rsidRDefault="00946C80">
      <w:pPr>
        <w:pStyle w:val="a0"/>
      </w:pPr>
      <w:r w:rsidRPr="00891C08">
        <w:t>ОЗНАКОМЛЕНИЕ С ДОКУМЕНТАМИ О ПБОТ</w:t>
      </w:r>
    </w:p>
    <w:p w14:paraId="2C859BB6" w14:textId="720CACA1" w:rsidR="00946C80" w:rsidRPr="00891C08" w:rsidRDefault="00946C80" w:rsidP="008D7FC8">
      <w:pPr>
        <w:pStyle w:val="afffd"/>
        <w:rPr>
          <w:bCs/>
        </w:rPr>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w:t>
      </w:r>
      <w:proofErr w:type="spellStart"/>
      <w:r w:rsidRPr="00891C08">
        <w:t>ПБиОТ</w:t>
      </w:r>
      <w:proofErr w:type="spellEnd"/>
      <w:r w:rsidRPr="00891C08">
        <w:t xml:space="preserve">: </w:t>
      </w:r>
      <w:r w:rsidR="00EB6946">
        <w:t>указаны в Приложении № 1 к Заданию.</w:t>
      </w:r>
    </w:p>
    <w:p w14:paraId="1CB36F2F" w14:textId="77777777" w:rsidR="00946C80" w:rsidRPr="00891C08" w:rsidRDefault="00946C80">
      <w:pPr>
        <w:pStyle w:val="a0"/>
      </w:pPr>
      <w:r w:rsidRPr="00891C08">
        <w:t>ЗАВЕРЕНИЯ О ПОДЛИННОСТИ РАНЕЕ ПЕРЕДАННЫХ ДОКУМЕНТОВ</w:t>
      </w:r>
    </w:p>
    <w:p w14:paraId="111BE525" w14:textId="6B4790C6" w:rsidR="00537E5A" w:rsidRPr="00891C08" w:rsidRDefault="00537E5A" w:rsidP="00320B82">
      <w:pPr>
        <w:pStyle w:val="afffd"/>
      </w:pPr>
    </w:p>
    <w:p w14:paraId="5952E53D" w14:textId="7AE3FEB0" w:rsidR="00B54BA6" w:rsidRPr="00891C08" w:rsidRDefault="00742C57" w:rsidP="00320B82">
      <w:pPr>
        <w:pStyle w:val="afffd"/>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w:t>
      </w:r>
      <w:r w:rsidR="008C0761">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с адрес</w:t>
      </w:r>
      <w:r w:rsidR="00B93714">
        <w:t>а/адресов</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B93714">
        <w:rPr>
          <w:color w:val="FF0000"/>
        </w:rPr>
        <w:t xml:space="preserve"> </w:t>
      </w:r>
      <w:r w:rsidR="00B93714" w:rsidRPr="00891C08">
        <w:rPr>
          <w:color w:val="FF0000"/>
          <w:vertAlign w:val="superscript"/>
        </w:rPr>
        <w:footnoteReference w:id="24"/>
      </w:r>
      <w:r w:rsidR="00946C80" w:rsidRPr="00891C08">
        <w:t xml:space="preserve"> )</w:t>
      </w:r>
      <w:r w:rsidR="00B93714" w:rsidRPr="00B93714">
        <w:rPr>
          <w:color w:val="FF0000"/>
          <w:vertAlign w:val="superscript"/>
        </w:rPr>
        <w:t xml:space="preserve"> </w:t>
      </w:r>
      <w:r w:rsidR="00B93714" w:rsidRPr="00891C08">
        <w:rPr>
          <w:color w:val="FF0000"/>
          <w:vertAlign w:val="superscript"/>
        </w:rPr>
        <w:footnoteReference w:id="25"/>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d"/>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0E31BEFF" w14:textId="694AEB9C" w:rsidR="00946C80" w:rsidRPr="00891C08" w:rsidRDefault="00946C80">
      <w:pPr>
        <w:pStyle w:val="a0"/>
      </w:pPr>
      <w:r w:rsidRPr="00891C08">
        <w:t>ПРИЛОЖЕНИЯ</w:t>
      </w:r>
    </w:p>
    <w:p w14:paraId="02628DA2" w14:textId="705EB53A" w:rsidR="00D56E1B" w:rsidRPr="00891C08" w:rsidRDefault="00D56E1B" w:rsidP="008D7FC8">
      <w:pPr>
        <w:pStyle w:val="afffd"/>
      </w:pPr>
      <w:bookmarkStart w:id="7" w:name="_Toc528580331"/>
      <w:r w:rsidRPr="00891C08">
        <w:t>При противоречии между Договором и приложениями Договор имеет приоритет.</w:t>
      </w:r>
      <w:bookmarkEnd w:id="7"/>
    </w:p>
    <w:p w14:paraId="028B85FE" w14:textId="77777777" w:rsidR="00D56E1B" w:rsidRPr="00891C08" w:rsidRDefault="00D56E1B" w:rsidP="008D7FC8">
      <w:pPr>
        <w:pStyle w:val="afffd"/>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891C08" w:rsidRDefault="00D56E1B" w:rsidP="008D7FC8">
      <w:pPr>
        <w:pStyle w:val="afffd"/>
        <w:rPr>
          <w:bCs/>
          <w:color w:val="FF0000"/>
        </w:rPr>
      </w:pPr>
      <w:r w:rsidRPr="00891C08">
        <w:t>Подписанием Договора Стороны подтверждают согласие со следующими Приложениями</w:t>
      </w:r>
      <w:r w:rsidR="00946C80" w:rsidRPr="00891C08">
        <w:t xml:space="preserve">: </w:t>
      </w:r>
      <w:r w:rsidR="00946C80" w:rsidRPr="00891C08">
        <w:rPr>
          <w:rStyle w:val="af1"/>
        </w:rPr>
        <w:footnoteReference w:id="26"/>
      </w:r>
    </w:p>
    <w:p w14:paraId="2DAE628B" w14:textId="3F01BE3A" w:rsidR="00946C80" w:rsidRPr="00891C08" w:rsidRDefault="00946C80" w:rsidP="0052029F">
      <w:pPr>
        <w:pStyle w:val="afffd"/>
      </w:pPr>
      <w:r w:rsidRPr="00891C08">
        <w:t xml:space="preserve">- Приложение № 1. </w:t>
      </w:r>
      <w:r w:rsidR="00EB6946">
        <w:t>З</w:t>
      </w:r>
      <w:r w:rsidR="00391F2D">
        <w:t>адание</w:t>
      </w:r>
      <w:r w:rsidR="00391F2D" w:rsidRPr="00891C08">
        <w:rPr>
          <w:bCs/>
          <w:color w:val="FF0000"/>
        </w:rPr>
        <w:t xml:space="preserve"> </w:t>
      </w:r>
    </w:p>
    <w:p w14:paraId="16072EA3" w14:textId="76835C8D" w:rsidR="00946C80" w:rsidRPr="00891C08" w:rsidRDefault="00946C80" w:rsidP="0052029F">
      <w:pPr>
        <w:pStyle w:val="afffd"/>
        <w:rPr>
          <w:bCs/>
          <w:color w:val="FF0000"/>
        </w:rPr>
      </w:pPr>
      <w:r w:rsidRPr="00891C08">
        <w:t>- Приложение № 2.</w:t>
      </w:r>
      <w:r w:rsidR="004376E9">
        <w:t xml:space="preserve"> </w:t>
      </w:r>
      <w:r w:rsidR="004376E9" w:rsidRPr="004376E9">
        <w:t>Календарный план</w:t>
      </w:r>
    </w:p>
    <w:p w14:paraId="47487ECE" w14:textId="1F1573DC" w:rsidR="00946C80" w:rsidRPr="00891C08" w:rsidRDefault="00946C80">
      <w:pPr>
        <w:pStyle w:val="a0"/>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proofErr w:type="gramStart"/>
            <w:r w:rsidRPr="00891C08">
              <w:rPr>
                <w:rFonts w:ascii="Tahoma" w:hAnsi="Tahoma" w:cs="Tahoma"/>
                <w:color w:val="FF0000"/>
                <w:sz w:val="20"/>
                <w:u w:color="FF0000"/>
              </w:rPr>
              <w:lastRenderedPageBreak/>
              <w:t xml:space="preserve">[ </w:t>
            </w:r>
            <w:r w:rsidR="00482829" w:rsidRPr="00305BB4">
              <w:rPr>
                <w:rFonts w:ascii="Tahoma" w:hAnsi="Tahoma" w:cs="Tahoma"/>
                <w:sz w:val="20"/>
                <w:u w:color="FF0000"/>
              </w:rPr>
              <w:t>Наименование</w:t>
            </w:r>
            <w:proofErr w:type="gramEnd"/>
            <w:r w:rsidR="00482829" w:rsidRPr="00305BB4">
              <w:rPr>
                <w:rFonts w:ascii="Tahoma" w:hAnsi="Tahoma" w:cs="Tahoma"/>
                <w:sz w:val="20"/>
                <w:u w:color="FF0000"/>
              </w:rPr>
              <w:t xml:space="preserve">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f1"/>
                <w:rFonts w:cs="Tahoma"/>
              </w:rPr>
              <w:footnoteReference w:id="27"/>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f1"/>
                <w:rFonts w:cs="Tahoma"/>
              </w:rPr>
              <w:footnoteReference w:id="28"/>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f1"/>
                <w:rFonts w:cs="Tahoma"/>
              </w:rPr>
              <w:footnoteReference w:id="29"/>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E-</w:t>
            </w:r>
            <w:proofErr w:type="spellStart"/>
            <w:r w:rsidRPr="00891C08">
              <w:rPr>
                <w:rFonts w:ascii="Tahoma" w:hAnsi="Tahoma" w:cs="Tahoma"/>
                <w:sz w:val="20"/>
              </w:rPr>
              <w:t>mail</w:t>
            </w:r>
            <w:proofErr w:type="spellEnd"/>
            <w:r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0AB60D00" w14:textId="774DFD7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51D5D6B" w14:textId="2C3E6FA9"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24E8374" w14:textId="05712015" w:rsidR="001D66AD" w:rsidRPr="00891C08" w:rsidRDefault="001D66AD" w:rsidP="00F6467E">
            <w:pPr>
              <w:ind w:left="34" w:right="142" w:firstLine="0"/>
              <w:jc w:val="left"/>
              <w:rPr>
                <w:rFonts w:ascii="Tahoma" w:hAnsi="Tahoma" w:cs="Tahoma"/>
                <w:sz w:val="20"/>
              </w:rPr>
            </w:pPr>
            <w:proofErr w:type="gramStart"/>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w:t>
            </w:r>
            <w:proofErr w:type="gramEnd"/>
            <w:r w:rsidR="00482829" w:rsidRPr="00305BB4">
              <w:rPr>
                <w:rFonts w:ascii="Tahoma" w:hAnsi="Tahoma" w:cs="Tahoma"/>
                <w:sz w:val="20"/>
                <w:u w:color="FF0000"/>
              </w:rPr>
              <w:t xml:space="preserve">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2958FFC" w14:textId="026D27D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4EC1A6A4" w14:textId="7A114E6B"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622B139" w14:textId="3B1A3F1A"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2BF5DB22" w14:textId="330D9A1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1E471E9" w14:textId="3E09F00F"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3F2A0DC" w14:textId="2142E1B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450FCB"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E11C7A8" w14:textId="436AD5CF"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450FCB"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252031" w14:textId="460D156C"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A50DF6D" w14:textId="1A47CF17"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E-</w:t>
            </w:r>
            <w:proofErr w:type="spellStart"/>
            <w:r w:rsidRPr="00891C08">
              <w:rPr>
                <w:rFonts w:ascii="Tahoma" w:hAnsi="Tahoma" w:cs="Tahoma"/>
                <w:sz w:val="20"/>
              </w:rPr>
              <w:t>mail</w:t>
            </w:r>
            <w:proofErr w:type="spellEnd"/>
            <w:r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4B983A74" w14:textId="4FE06C03" w:rsidR="00562C8F" w:rsidRPr="00891C08" w:rsidRDefault="00AB4DD9" w:rsidP="00F6467E">
            <w:pPr>
              <w:ind w:left="34" w:right="142" w:firstLine="0"/>
              <w:jc w:val="left"/>
              <w:rPr>
                <w:rFonts w:ascii="Tahoma" w:hAnsi="Tahoma" w:cs="Tahoma"/>
                <w:sz w:val="20"/>
              </w:rPr>
            </w:pPr>
            <w:proofErr w:type="gramStart"/>
            <w:r w:rsidRPr="00891C08">
              <w:rPr>
                <w:rFonts w:ascii="Tahoma" w:hAnsi="Tahoma" w:cs="Tahoma"/>
                <w:color w:val="FF0000"/>
                <w:sz w:val="20"/>
              </w:rPr>
              <w:t>[</w:t>
            </w:r>
            <w:r w:rsidR="00562C8F" w:rsidRPr="00891C08">
              <w:rPr>
                <w:rFonts w:ascii="Tahoma" w:hAnsi="Tahoma" w:cs="Tahoma"/>
                <w:sz w:val="20"/>
              </w:rPr>
              <w:t xml:space="preserve"> Адрес</w:t>
            </w:r>
            <w:proofErr w:type="gramEnd"/>
            <w:r w:rsidR="00562C8F" w:rsidRPr="00891C08">
              <w:rPr>
                <w:rFonts w:ascii="Tahoma" w:hAnsi="Tahoma" w:cs="Tahoma"/>
                <w:sz w:val="20"/>
              </w:rPr>
              <w:t xml:space="preserve"> для уведомлений в соответствии с антикоррупционной оговоркой:</w:t>
            </w:r>
          </w:p>
          <w:p w14:paraId="768F191C" w14:textId="45116C66" w:rsidR="00562C8F" w:rsidRPr="00891C08" w:rsidRDefault="00FD0B9A" w:rsidP="00F6467E">
            <w:pPr>
              <w:ind w:left="34" w:right="142" w:firstLine="0"/>
              <w:jc w:val="left"/>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00562C8F" w:rsidRPr="00891C08">
              <w:rPr>
                <w:rFonts w:ascii="Tahoma" w:hAnsi="Tahoma" w:cs="Tahoma"/>
                <w:sz w:val="20"/>
              </w:rPr>
              <w:t xml:space="preserve"> </w:t>
            </w:r>
            <w:r w:rsidR="00AB4DD9" w:rsidRPr="00891C08">
              <w:rPr>
                <w:rFonts w:ascii="Tahoma" w:hAnsi="Tahoma" w:cs="Tahoma"/>
                <w:color w:val="FF0000"/>
                <w:sz w:val="20"/>
              </w:rPr>
              <w:t>]</w:t>
            </w:r>
            <w:r w:rsidR="00562C8F" w:rsidRPr="00891C08">
              <w:rPr>
                <w:rFonts w:ascii="Tahoma" w:hAnsi="Tahoma" w:cs="Tahoma"/>
                <w:bCs/>
                <w:color w:val="FF0000"/>
                <w:sz w:val="20"/>
                <w:vertAlign w:val="superscript"/>
              </w:rPr>
              <w:t xml:space="preserve"> </w:t>
            </w:r>
            <w:r w:rsidR="00562C8F" w:rsidRPr="00891C08">
              <w:rPr>
                <w:rFonts w:ascii="Tahoma" w:hAnsi="Tahoma" w:cs="Tahoma"/>
                <w:color w:val="FF0000"/>
                <w:sz w:val="20"/>
                <w:vertAlign w:val="superscript"/>
              </w:rPr>
              <w:footnoteReference w:id="30"/>
            </w:r>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lastRenderedPageBreak/>
        <w:br w:type="page"/>
      </w:r>
    </w:p>
    <w:p w14:paraId="29032997" w14:textId="0B402F9F" w:rsidR="00F37230" w:rsidRPr="00891C08" w:rsidRDefault="00F37230" w:rsidP="00F37230">
      <w:pPr>
        <w:jc w:val="right"/>
        <w:rPr>
          <w:rFonts w:ascii="Tahoma" w:hAnsi="Tahoma" w:cs="Tahoma"/>
          <w:sz w:val="20"/>
        </w:rPr>
      </w:pPr>
      <w:r w:rsidRPr="00391F2D">
        <w:rPr>
          <w:rFonts w:ascii="Tahoma" w:hAnsi="Tahoma" w:cs="Tahoma"/>
          <w:sz w:val="20"/>
        </w:rPr>
        <w:lastRenderedPageBreak/>
        <w:t>Прилож</w:t>
      </w:r>
      <w:r w:rsidRPr="00891C08">
        <w:rPr>
          <w:rFonts w:ascii="Tahoma" w:hAnsi="Tahoma" w:cs="Tahoma"/>
          <w:sz w:val="20"/>
        </w:rPr>
        <w:t>ение № </w:t>
      </w:r>
      <w:r w:rsidR="00391F2D">
        <w:rPr>
          <w:rFonts w:ascii="Tahoma" w:hAnsi="Tahoma" w:cs="Tahoma"/>
          <w:sz w:val="20"/>
        </w:rPr>
        <w:t>1</w:t>
      </w:r>
    </w:p>
    <w:p w14:paraId="795F494A" w14:textId="77777777" w:rsidR="00F37230" w:rsidRPr="00891C08" w:rsidRDefault="00F37230" w:rsidP="00F37230">
      <w:pPr>
        <w:jc w:val="center"/>
        <w:rPr>
          <w:rFonts w:ascii="Tahoma" w:hAnsi="Tahoma" w:cs="Tahoma"/>
          <w:b/>
          <w:sz w:val="20"/>
        </w:rPr>
      </w:pPr>
    </w:p>
    <w:p w14:paraId="24AD47C7" w14:textId="40EB95DB" w:rsidR="00391F2D" w:rsidRPr="00825CE3" w:rsidRDefault="00391F2D" w:rsidP="00391F2D">
      <w:pPr>
        <w:jc w:val="center"/>
        <w:rPr>
          <w:rFonts w:ascii="Tahoma" w:hAnsi="Tahoma" w:cs="Tahoma"/>
          <w:b/>
          <w:lang w:eastAsia="ru-RU"/>
        </w:rPr>
      </w:pPr>
      <w:bookmarkStart w:id="8" w:name="_Toc454813218"/>
      <w:bookmarkStart w:id="9" w:name="_Toc456089758"/>
      <w:bookmarkStart w:id="10" w:name="_Toc456254323"/>
      <w:bookmarkStart w:id="11" w:name="_Toc494195686"/>
      <w:r w:rsidRPr="00825CE3">
        <w:rPr>
          <w:rFonts w:ascii="Tahoma" w:hAnsi="Tahoma" w:cs="Tahoma"/>
          <w:b/>
          <w:lang w:eastAsia="ru-RU"/>
        </w:rPr>
        <w:t>ЗАДАНИЕ</w:t>
      </w:r>
    </w:p>
    <w:p w14:paraId="26A76E71" w14:textId="77777777" w:rsidR="00391F2D" w:rsidRPr="00825CE3" w:rsidRDefault="00391F2D" w:rsidP="00391F2D">
      <w:pPr>
        <w:jc w:val="center"/>
        <w:rPr>
          <w:rFonts w:ascii="Tahoma" w:hAnsi="Tahoma" w:cs="Tahoma"/>
          <w:b/>
          <w:lang w:eastAsia="ru-RU"/>
        </w:rPr>
      </w:pPr>
    </w:p>
    <w:p w14:paraId="0044B408" w14:textId="77777777" w:rsidR="00391F2D" w:rsidRDefault="00391F2D" w:rsidP="00391F2D">
      <w:pPr>
        <w:tabs>
          <w:tab w:val="left" w:pos="8016"/>
        </w:tabs>
        <w:ind w:left="426" w:right="141"/>
        <w:jc w:val="center"/>
        <w:rPr>
          <w:rFonts w:ascii="Tahoma" w:hAnsi="Tahoma" w:cs="Tahoma"/>
          <w:b/>
          <w:bCs/>
          <w:lang w:eastAsia="ru-RU"/>
        </w:rPr>
      </w:pPr>
      <w:r w:rsidRPr="00AF4EF4">
        <w:rPr>
          <w:rFonts w:ascii="Tahoma" w:hAnsi="Tahoma" w:cs="Tahoma"/>
          <w:b/>
          <w:bCs/>
          <w:lang w:eastAsia="ru-RU"/>
        </w:rPr>
        <w:t xml:space="preserve">На выполнение работ </w:t>
      </w:r>
      <w:r>
        <w:rPr>
          <w:rFonts w:ascii="Tahoma" w:hAnsi="Tahoma" w:cs="Tahoma"/>
          <w:b/>
          <w:bCs/>
          <w:lang w:eastAsia="ru-RU"/>
        </w:rPr>
        <w:t xml:space="preserve">по разработке и реализации проекта </w:t>
      </w:r>
      <w:r w:rsidRPr="00F8109B">
        <w:rPr>
          <w:rFonts w:ascii="Tahoma" w:hAnsi="Tahoma" w:cs="Tahoma"/>
          <w:b/>
          <w:bCs/>
          <w:lang w:eastAsia="ru-RU"/>
        </w:rPr>
        <w:t>модернизации электрической части механизмов</w:t>
      </w:r>
      <w:r>
        <w:rPr>
          <w:rFonts w:ascii="Tahoma" w:hAnsi="Tahoma" w:cs="Tahoma"/>
          <w:b/>
          <w:bCs/>
          <w:lang w:eastAsia="ru-RU"/>
        </w:rPr>
        <w:t xml:space="preserve"> </w:t>
      </w:r>
      <w:r w:rsidRPr="00F8109B">
        <w:rPr>
          <w:rFonts w:ascii="Tahoma" w:hAnsi="Tahoma" w:cs="Tahoma"/>
          <w:b/>
          <w:bCs/>
          <w:lang w:eastAsia="ru-RU"/>
        </w:rPr>
        <w:t>и систем управления крана для ПК № 3 «Кондор»</w:t>
      </w:r>
      <w:r>
        <w:rPr>
          <w:rFonts w:ascii="Tahoma" w:hAnsi="Tahoma" w:cs="Tahoma"/>
          <w:b/>
          <w:bCs/>
          <w:lang w:eastAsia="ru-RU"/>
        </w:rPr>
        <w:t xml:space="preserve"> в </w:t>
      </w:r>
      <w:r w:rsidRPr="00AF4EF4">
        <w:rPr>
          <w:rFonts w:ascii="Tahoma" w:hAnsi="Tahoma" w:cs="Tahoma"/>
          <w:b/>
          <w:bCs/>
          <w:lang w:eastAsia="ru-RU"/>
        </w:rPr>
        <w:t>АО «КРП».</w:t>
      </w:r>
    </w:p>
    <w:p w14:paraId="66BB3540" w14:textId="77777777" w:rsidR="00391F2D" w:rsidRDefault="00391F2D" w:rsidP="00391F2D">
      <w:pPr>
        <w:tabs>
          <w:tab w:val="left" w:pos="8016"/>
        </w:tabs>
        <w:jc w:val="center"/>
        <w:rPr>
          <w:rFonts w:ascii="Tahoma" w:hAnsi="Tahoma" w:cs="Tahoma"/>
          <w:b/>
          <w:bCs/>
          <w:lang w:eastAsia="ru-RU"/>
        </w:rPr>
      </w:pPr>
    </w:p>
    <w:p w14:paraId="36F6C7BF" w14:textId="77777777" w:rsidR="00391F2D" w:rsidRDefault="00391F2D" w:rsidP="00391F2D">
      <w:pPr>
        <w:tabs>
          <w:tab w:val="left" w:pos="8016"/>
        </w:tabs>
        <w:jc w:val="center"/>
        <w:rPr>
          <w:rFonts w:ascii="Tahoma" w:hAnsi="Tahoma" w:cs="Tahoma"/>
          <w:b/>
          <w:bCs/>
          <w:lang w:eastAsia="ru-RU"/>
        </w:rPr>
      </w:pPr>
    </w:p>
    <w:tbl>
      <w:tblPr>
        <w:tblpPr w:leftFromText="180" w:rightFromText="180" w:bottomFromText="160" w:vertAnchor="text" w:horzAnchor="margin" w:tblpX="250" w:tblpY="29"/>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2231"/>
        <w:gridCol w:w="6949"/>
      </w:tblGrid>
      <w:tr w:rsidR="00391F2D" w14:paraId="013FA70E" w14:textId="77777777" w:rsidTr="00391F2D">
        <w:trPr>
          <w:trHeight w:val="835"/>
        </w:trPr>
        <w:tc>
          <w:tcPr>
            <w:tcW w:w="600" w:type="dxa"/>
            <w:tcBorders>
              <w:top w:val="single" w:sz="4" w:space="0" w:color="auto"/>
              <w:left w:val="single" w:sz="4" w:space="0" w:color="auto"/>
              <w:bottom w:val="single" w:sz="4" w:space="0" w:color="auto"/>
              <w:right w:val="single" w:sz="4" w:space="0" w:color="auto"/>
            </w:tcBorders>
            <w:hideMark/>
          </w:tcPr>
          <w:p w14:paraId="3459B70A" w14:textId="77777777" w:rsidR="00391F2D" w:rsidRDefault="00391F2D" w:rsidP="00226F2B">
            <w:pPr>
              <w:widowControl w:val="0"/>
              <w:ind w:left="-708"/>
              <w:jc w:val="right"/>
              <w:outlineLvl w:val="0"/>
              <w:rPr>
                <w:rFonts w:ascii="Tahoma" w:hAnsi="Tahoma" w:cs="Tahoma"/>
                <w:b/>
                <w:bCs/>
              </w:rPr>
            </w:pPr>
            <w:r>
              <w:rPr>
                <w:rFonts w:ascii="Tahoma" w:hAnsi="Tahoma" w:cs="Tahoma"/>
                <w:b/>
                <w:bCs/>
              </w:rPr>
              <w:t>№ п/п</w:t>
            </w:r>
          </w:p>
        </w:tc>
        <w:tc>
          <w:tcPr>
            <w:tcW w:w="2231" w:type="dxa"/>
            <w:tcBorders>
              <w:top w:val="single" w:sz="4" w:space="0" w:color="auto"/>
              <w:left w:val="single" w:sz="4" w:space="0" w:color="auto"/>
              <w:bottom w:val="single" w:sz="4" w:space="0" w:color="auto"/>
              <w:right w:val="single" w:sz="4" w:space="0" w:color="auto"/>
            </w:tcBorders>
            <w:vAlign w:val="center"/>
            <w:hideMark/>
          </w:tcPr>
          <w:p w14:paraId="70CFCD80" w14:textId="77777777" w:rsidR="00391F2D" w:rsidRDefault="00391F2D" w:rsidP="00226F2B">
            <w:pPr>
              <w:ind w:right="178" w:firstLine="0"/>
              <w:jc w:val="left"/>
              <w:rPr>
                <w:rFonts w:ascii="Tahoma" w:hAnsi="Tahoma" w:cs="Tahoma"/>
                <w:b/>
                <w:bCs/>
                <w:lang w:eastAsia="ru-RU"/>
              </w:rPr>
            </w:pPr>
            <w:r>
              <w:rPr>
                <w:rFonts w:ascii="Tahoma" w:hAnsi="Tahoma" w:cs="Tahoma"/>
                <w:b/>
                <w:bCs/>
                <w:lang w:eastAsia="ru-RU"/>
              </w:rPr>
              <w:t>Перечень основных данных и требований</w:t>
            </w:r>
          </w:p>
        </w:tc>
        <w:tc>
          <w:tcPr>
            <w:tcW w:w="6949" w:type="dxa"/>
            <w:tcBorders>
              <w:top w:val="single" w:sz="4" w:space="0" w:color="auto"/>
              <w:left w:val="single" w:sz="4" w:space="0" w:color="auto"/>
              <w:bottom w:val="single" w:sz="4" w:space="0" w:color="auto"/>
              <w:right w:val="single" w:sz="4" w:space="0" w:color="auto"/>
            </w:tcBorders>
          </w:tcPr>
          <w:p w14:paraId="6F0BA3A7" w14:textId="77777777" w:rsidR="00391F2D" w:rsidRDefault="00391F2D" w:rsidP="00391F2D">
            <w:pPr>
              <w:autoSpaceDE w:val="0"/>
              <w:jc w:val="center"/>
              <w:rPr>
                <w:rFonts w:ascii="Tahoma" w:hAnsi="Tahoma" w:cs="Tahoma"/>
                <w:b/>
                <w:bCs/>
              </w:rPr>
            </w:pPr>
          </w:p>
          <w:p w14:paraId="2C923D1F" w14:textId="77777777" w:rsidR="00391F2D" w:rsidRDefault="00391F2D" w:rsidP="00391F2D">
            <w:pPr>
              <w:autoSpaceDE w:val="0"/>
              <w:jc w:val="center"/>
              <w:rPr>
                <w:rFonts w:ascii="Tahoma" w:hAnsi="Tahoma" w:cs="Tahoma"/>
                <w:b/>
                <w:bCs/>
              </w:rPr>
            </w:pPr>
            <w:r>
              <w:rPr>
                <w:rFonts w:ascii="Tahoma" w:hAnsi="Tahoma" w:cs="Tahoma"/>
                <w:b/>
                <w:bCs/>
              </w:rPr>
              <w:t>Содержание</w:t>
            </w:r>
          </w:p>
        </w:tc>
      </w:tr>
      <w:tr w:rsidR="00391F2D" w14:paraId="671C5FF0" w14:textId="77777777" w:rsidTr="00391F2D">
        <w:trPr>
          <w:trHeight w:val="841"/>
        </w:trPr>
        <w:tc>
          <w:tcPr>
            <w:tcW w:w="600" w:type="dxa"/>
            <w:tcBorders>
              <w:top w:val="single" w:sz="4" w:space="0" w:color="auto"/>
              <w:left w:val="single" w:sz="4" w:space="0" w:color="auto"/>
              <w:bottom w:val="single" w:sz="4" w:space="0" w:color="auto"/>
              <w:right w:val="single" w:sz="4" w:space="0" w:color="auto"/>
            </w:tcBorders>
            <w:hideMark/>
          </w:tcPr>
          <w:p w14:paraId="01F880EF" w14:textId="77777777" w:rsidR="00391F2D" w:rsidRDefault="00391F2D" w:rsidP="00226F2B">
            <w:pPr>
              <w:widowControl w:val="0"/>
              <w:spacing w:before="120"/>
              <w:ind w:left="-708"/>
              <w:jc w:val="center"/>
              <w:outlineLvl w:val="0"/>
              <w:rPr>
                <w:rFonts w:ascii="Tahoma" w:hAnsi="Tahoma" w:cs="Tahoma"/>
                <w:b/>
                <w:bCs/>
              </w:rPr>
            </w:pPr>
            <w:r>
              <w:rPr>
                <w:rFonts w:ascii="Tahoma" w:hAnsi="Tahoma" w:cs="Tahoma"/>
                <w:b/>
                <w:bCs/>
              </w:rPr>
              <w:t>1.</w:t>
            </w:r>
          </w:p>
        </w:tc>
        <w:tc>
          <w:tcPr>
            <w:tcW w:w="2231" w:type="dxa"/>
            <w:tcBorders>
              <w:top w:val="single" w:sz="4" w:space="0" w:color="auto"/>
              <w:left w:val="single" w:sz="4" w:space="0" w:color="auto"/>
              <w:bottom w:val="single" w:sz="4" w:space="0" w:color="auto"/>
              <w:right w:val="single" w:sz="4" w:space="0" w:color="auto"/>
            </w:tcBorders>
            <w:hideMark/>
          </w:tcPr>
          <w:p w14:paraId="3576F0D2" w14:textId="28E0C3C8" w:rsidR="00391F2D" w:rsidRDefault="00391F2D" w:rsidP="00226F2B">
            <w:pPr>
              <w:spacing w:before="120"/>
              <w:ind w:right="178" w:firstLine="0"/>
              <w:jc w:val="left"/>
              <w:rPr>
                <w:rFonts w:ascii="Tahoma" w:hAnsi="Tahoma" w:cs="Tahoma"/>
                <w:b/>
                <w:bCs/>
                <w:lang w:eastAsia="ru-RU"/>
              </w:rPr>
            </w:pPr>
            <w:r>
              <w:rPr>
                <w:rFonts w:ascii="Tahoma" w:hAnsi="Tahoma" w:cs="Tahoma"/>
                <w:b/>
                <w:bCs/>
                <w:lang w:eastAsia="ru-RU"/>
              </w:rPr>
              <w:t xml:space="preserve">Предмет </w:t>
            </w:r>
            <w:r w:rsidR="00EB6946">
              <w:rPr>
                <w:rFonts w:ascii="Tahoma" w:hAnsi="Tahoma" w:cs="Tahoma"/>
                <w:b/>
                <w:bCs/>
                <w:lang w:eastAsia="ru-RU"/>
              </w:rPr>
              <w:t>договора</w:t>
            </w:r>
          </w:p>
        </w:tc>
        <w:tc>
          <w:tcPr>
            <w:tcW w:w="6949" w:type="dxa"/>
            <w:tcBorders>
              <w:top w:val="single" w:sz="4" w:space="0" w:color="auto"/>
              <w:left w:val="single" w:sz="4" w:space="0" w:color="auto"/>
              <w:bottom w:val="single" w:sz="4" w:space="0" w:color="auto"/>
              <w:right w:val="single" w:sz="4" w:space="0" w:color="auto"/>
            </w:tcBorders>
            <w:hideMark/>
          </w:tcPr>
          <w:p w14:paraId="2F017CC5" w14:textId="77777777" w:rsidR="00391F2D" w:rsidRPr="00F856FE" w:rsidRDefault="00391F2D" w:rsidP="00391F2D">
            <w:pPr>
              <w:autoSpaceDE w:val="0"/>
              <w:spacing w:before="120" w:after="120"/>
              <w:rPr>
                <w:rFonts w:ascii="Tahoma" w:hAnsi="Tahoma" w:cs="Tahoma"/>
                <w:lang w:eastAsia="ru-RU"/>
              </w:rPr>
            </w:pPr>
            <w:r>
              <w:rPr>
                <w:rFonts w:ascii="Tahoma" w:hAnsi="Tahoma" w:cs="Tahoma"/>
                <w:lang w:eastAsia="ru-RU"/>
              </w:rPr>
              <w:t>Р</w:t>
            </w:r>
            <w:r w:rsidRPr="000904ED">
              <w:rPr>
                <w:rFonts w:ascii="Tahoma" w:hAnsi="Tahoma" w:cs="Tahoma"/>
                <w:lang w:eastAsia="ru-RU"/>
              </w:rPr>
              <w:t>азработк</w:t>
            </w:r>
            <w:r>
              <w:rPr>
                <w:rFonts w:ascii="Tahoma" w:hAnsi="Tahoma" w:cs="Tahoma"/>
                <w:lang w:eastAsia="ru-RU"/>
              </w:rPr>
              <w:t>а</w:t>
            </w:r>
            <w:r w:rsidRPr="000904ED">
              <w:rPr>
                <w:rFonts w:ascii="Tahoma" w:hAnsi="Tahoma" w:cs="Tahoma"/>
                <w:lang w:eastAsia="ru-RU"/>
              </w:rPr>
              <w:t xml:space="preserve"> и реализаци</w:t>
            </w:r>
            <w:r>
              <w:rPr>
                <w:rFonts w:ascii="Tahoma" w:hAnsi="Tahoma" w:cs="Tahoma"/>
                <w:lang w:eastAsia="ru-RU"/>
              </w:rPr>
              <w:t>я</w:t>
            </w:r>
            <w:r w:rsidRPr="000904ED">
              <w:rPr>
                <w:rFonts w:ascii="Tahoma" w:hAnsi="Tahoma" w:cs="Tahoma"/>
                <w:lang w:eastAsia="ru-RU"/>
              </w:rPr>
              <w:t xml:space="preserve"> проекта </w:t>
            </w:r>
            <w:r>
              <w:rPr>
                <w:rFonts w:ascii="Tahoma" w:hAnsi="Tahoma" w:cs="Tahoma"/>
                <w:lang w:eastAsia="ru-RU"/>
              </w:rPr>
              <w:t xml:space="preserve">модернизации электрической части механизмов </w:t>
            </w:r>
            <w:r w:rsidRPr="00A81F39">
              <w:rPr>
                <w:rFonts w:ascii="Tahoma" w:hAnsi="Tahoma" w:cs="Tahoma"/>
                <w:lang w:eastAsia="ru-RU"/>
              </w:rPr>
              <w:t>и</w:t>
            </w:r>
            <w:r w:rsidRPr="00F8109B">
              <w:rPr>
                <w:rFonts w:ascii="Tahoma" w:hAnsi="Tahoma" w:cs="Tahoma"/>
                <w:lang w:eastAsia="ru-RU"/>
              </w:rPr>
              <w:t xml:space="preserve"> систем управления</w:t>
            </w:r>
            <w:r>
              <w:rPr>
                <w:rFonts w:ascii="Tahoma" w:hAnsi="Tahoma" w:cs="Tahoma"/>
                <w:lang w:eastAsia="ru-RU"/>
              </w:rPr>
              <w:t xml:space="preserve"> крана</w:t>
            </w:r>
            <w:r w:rsidRPr="000904ED">
              <w:rPr>
                <w:rFonts w:ascii="Tahoma" w:hAnsi="Tahoma" w:cs="Tahoma"/>
                <w:lang w:eastAsia="ru-RU"/>
              </w:rPr>
              <w:t xml:space="preserve"> для ПК № </w:t>
            </w:r>
            <w:r>
              <w:rPr>
                <w:rFonts w:ascii="Tahoma" w:hAnsi="Tahoma" w:cs="Tahoma"/>
                <w:lang w:eastAsia="ru-RU"/>
              </w:rPr>
              <w:t>3</w:t>
            </w:r>
            <w:r w:rsidRPr="000904ED">
              <w:rPr>
                <w:rFonts w:ascii="Tahoma" w:hAnsi="Tahoma" w:cs="Tahoma"/>
                <w:lang w:eastAsia="ru-RU"/>
              </w:rPr>
              <w:t xml:space="preserve"> «</w:t>
            </w:r>
            <w:r w:rsidRPr="00F8109B">
              <w:rPr>
                <w:rFonts w:ascii="Tahoma" w:hAnsi="Tahoma" w:cs="Tahoma"/>
                <w:lang w:eastAsia="ru-RU"/>
              </w:rPr>
              <w:t>Кондор</w:t>
            </w:r>
            <w:r w:rsidRPr="000904ED">
              <w:rPr>
                <w:rFonts w:ascii="Tahoma" w:hAnsi="Tahoma" w:cs="Tahoma"/>
                <w:lang w:eastAsia="ru-RU"/>
              </w:rPr>
              <w:t>»</w:t>
            </w:r>
          </w:p>
        </w:tc>
      </w:tr>
      <w:tr w:rsidR="00391F2D" w14:paraId="4178F23E" w14:textId="77777777" w:rsidTr="00391F2D">
        <w:trPr>
          <w:trHeight w:val="1310"/>
        </w:trPr>
        <w:tc>
          <w:tcPr>
            <w:tcW w:w="600" w:type="dxa"/>
            <w:tcBorders>
              <w:top w:val="single" w:sz="4" w:space="0" w:color="auto"/>
              <w:left w:val="single" w:sz="4" w:space="0" w:color="auto"/>
              <w:bottom w:val="single" w:sz="4" w:space="0" w:color="auto"/>
              <w:right w:val="single" w:sz="4" w:space="0" w:color="auto"/>
            </w:tcBorders>
            <w:hideMark/>
          </w:tcPr>
          <w:p w14:paraId="46997A3D" w14:textId="77777777" w:rsidR="00391F2D" w:rsidRDefault="00391F2D" w:rsidP="00226F2B">
            <w:pPr>
              <w:widowControl w:val="0"/>
              <w:spacing w:before="120"/>
              <w:ind w:left="-708"/>
              <w:jc w:val="center"/>
              <w:outlineLvl w:val="0"/>
              <w:rPr>
                <w:rFonts w:ascii="Tahoma" w:hAnsi="Tahoma" w:cs="Tahoma"/>
                <w:b/>
                <w:bCs/>
              </w:rPr>
            </w:pPr>
            <w:r>
              <w:rPr>
                <w:rFonts w:ascii="Tahoma" w:hAnsi="Tahoma" w:cs="Tahoma"/>
                <w:b/>
                <w:bCs/>
              </w:rPr>
              <w:t>2.</w:t>
            </w:r>
          </w:p>
        </w:tc>
        <w:tc>
          <w:tcPr>
            <w:tcW w:w="2231" w:type="dxa"/>
            <w:tcBorders>
              <w:top w:val="nil"/>
              <w:left w:val="single" w:sz="4" w:space="0" w:color="auto"/>
              <w:bottom w:val="single" w:sz="4" w:space="0" w:color="auto"/>
              <w:right w:val="single" w:sz="4" w:space="0" w:color="auto"/>
            </w:tcBorders>
            <w:hideMark/>
          </w:tcPr>
          <w:p w14:paraId="08F36043" w14:textId="77777777" w:rsidR="00391F2D" w:rsidRDefault="00391F2D" w:rsidP="00226F2B">
            <w:pPr>
              <w:spacing w:before="120" w:after="60"/>
              <w:ind w:right="178" w:firstLine="0"/>
              <w:jc w:val="left"/>
              <w:rPr>
                <w:rFonts w:ascii="Tahoma" w:hAnsi="Tahoma" w:cs="Tahoma"/>
                <w:b/>
                <w:bCs/>
                <w:lang w:eastAsia="ru-RU"/>
              </w:rPr>
            </w:pPr>
            <w:r>
              <w:rPr>
                <w:rFonts w:ascii="Tahoma" w:eastAsia="Calibri" w:hAnsi="Tahoma" w:cs="Tahoma"/>
                <w:b/>
                <w:bCs/>
              </w:rPr>
              <w:t xml:space="preserve">Количество портальных кранов и их размещение, </w:t>
            </w:r>
          </w:p>
        </w:tc>
        <w:tc>
          <w:tcPr>
            <w:tcW w:w="6949" w:type="dxa"/>
            <w:tcBorders>
              <w:top w:val="single" w:sz="4" w:space="0" w:color="auto"/>
              <w:left w:val="single" w:sz="4" w:space="0" w:color="auto"/>
              <w:bottom w:val="single" w:sz="4" w:space="0" w:color="auto"/>
              <w:right w:val="single" w:sz="4" w:space="0" w:color="auto"/>
            </w:tcBorders>
          </w:tcPr>
          <w:p w14:paraId="7BC0A59B" w14:textId="77777777" w:rsidR="00391F2D" w:rsidRPr="00825CE3" w:rsidRDefault="00391F2D" w:rsidP="00391F2D">
            <w:pPr>
              <w:autoSpaceDE w:val="0"/>
              <w:rPr>
                <w:rFonts w:ascii="Tahoma" w:hAnsi="Tahoma" w:cs="Tahoma"/>
              </w:rPr>
            </w:pPr>
          </w:p>
          <w:tbl>
            <w:tblPr>
              <w:tblStyle w:val="afff3"/>
              <w:tblW w:w="0" w:type="auto"/>
              <w:tblLayout w:type="fixed"/>
              <w:tblLook w:val="04A0" w:firstRow="1" w:lastRow="0" w:firstColumn="1" w:lastColumn="0" w:noHBand="0" w:noVBand="1"/>
            </w:tblPr>
            <w:tblGrid>
              <w:gridCol w:w="4001"/>
              <w:gridCol w:w="2626"/>
            </w:tblGrid>
            <w:tr w:rsidR="00391F2D" w14:paraId="7284ED82" w14:textId="77777777" w:rsidTr="00391F2D">
              <w:tc>
                <w:tcPr>
                  <w:tcW w:w="4001" w:type="dxa"/>
                  <w:tcBorders>
                    <w:top w:val="single" w:sz="4" w:space="0" w:color="auto"/>
                    <w:left w:val="single" w:sz="4" w:space="0" w:color="auto"/>
                    <w:bottom w:val="single" w:sz="4" w:space="0" w:color="auto"/>
                    <w:right w:val="single" w:sz="4" w:space="0" w:color="auto"/>
                  </w:tcBorders>
                  <w:hideMark/>
                </w:tcPr>
                <w:p w14:paraId="289E1F26" w14:textId="77777777" w:rsidR="00391F2D" w:rsidRDefault="00391F2D" w:rsidP="001828A5">
                  <w:pPr>
                    <w:framePr w:hSpace="180" w:wrap="around" w:vAnchor="text" w:hAnchor="margin" w:x="250" w:y="29"/>
                    <w:autoSpaceDE w:val="0"/>
                    <w:rPr>
                      <w:rFonts w:ascii="Tahoma" w:hAnsi="Tahoma" w:cs="Tahoma"/>
                      <w:b/>
                      <w:bCs/>
                    </w:rPr>
                  </w:pPr>
                  <w:r>
                    <w:rPr>
                      <w:rFonts w:ascii="Tahoma" w:hAnsi="Tahoma" w:cs="Tahoma"/>
                      <w:b/>
                      <w:bCs/>
                    </w:rPr>
                    <w:t>Наименование</w:t>
                  </w:r>
                </w:p>
              </w:tc>
              <w:tc>
                <w:tcPr>
                  <w:tcW w:w="2626" w:type="dxa"/>
                  <w:tcBorders>
                    <w:top w:val="single" w:sz="4" w:space="0" w:color="auto"/>
                    <w:left w:val="single" w:sz="4" w:space="0" w:color="auto"/>
                    <w:bottom w:val="single" w:sz="4" w:space="0" w:color="auto"/>
                    <w:right w:val="single" w:sz="4" w:space="0" w:color="auto"/>
                  </w:tcBorders>
                  <w:hideMark/>
                </w:tcPr>
                <w:p w14:paraId="551DC7C0" w14:textId="77777777" w:rsidR="00391F2D" w:rsidRDefault="00391F2D" w:rsidP="001828A5">
                  <w:pPr>
                    <w:framePr w:hSpace="180" w:wrap="around" w:vAnchor="text" w:hAnchor="margin" w:x="250" w:y="29"/>
                    <w:autoSpaceDE w:val="0"/>
                    <w:rPr>
                      <w:rFonts w:ascii="Tahoma" w:hAnsi="Tahoma" w:cs="Tahoma"/>
                      <w:b/>
                      <w:bCs/>
                    </w:rPr>
                  </w:pPr>
                  <w:r>
                    <w:rPr>
                      <w:rFonts w:ascii="Tahoma" w:hAnsi="Tahoma" w:cs="Tahoma"/>
                      <w:b/>
                      <w:bCs/>
                    </w:rPr>
                    <w:t>количество</w:t>
                  </w:r>
                </w:p>
              </w:tc>
            </w:tr>
            <w:tr w:rsidR="00391F2D" w14:paraId="5923E067" w14:textId="77777777" w:rsidTr="00391F2D">
              <w:tc>
                <w:tcPr>
                  <w:tcW w:w="4001" w:type="dxa"/>
                  <w:tcBorders>
                    <w:top w:val="single" w:sz="4" w:space="0" w:color="auto"/>
                    <w:left w:val="single" w:sz="4" w:space="0" w:color="auto"/>
                    <w:bottom w:val="single" w:sz="4" w:space="0" w:color="auto"/>
                    <w:right w:val="single" w:sz="4" w:space="0" w:color="auto"/>
                  </w:tcBorders>
                </w:tcPr>
                <w:p w14:paraId="70988F7B" w14:textId="77777777" w:rsidR="00391F2D" w:rsidRDefault="00391F2D" w:rsidP="001828A5">
                  <w:pPr>
                    <w:framePr w:hSpace="180" w:wrap="around" w:vAnchor="text" w:hAnchor="margin" w:x="250" w:y="29"/>
                    <w:autoSpaceDE w:val="0"/>
                    <w:rPr>
                      <w:rFonts w:ascii="Tahoma" w:hAnsi="Tahoma" w:cs="Tahoma"/>
                    </w:rPr>
                  </w:pPr>
                  <w:r w:rsidRPr="00F5132A">
                    <w:rPr>
                      <w:rFonts w:ascii="Tahoma" w:hAnsi="Tahoma" w:cs="Tahoma"/>
                    </w:rPr>
                    <w:t>Портальный кран «</w:t>
                  </w:r>
                  <w:r w:rsidRPr="00F8109B">
                    <w:rPr>
                      <w:rFonts w:ascii="Tahoma" w:hAnsi="Tahoma" w:cs="Tahoma"/>
                    </w:rPr>
                    <w:t>Кондор</w:t>
                  </w:r>
                  <w:r w:rsidRPr="00F5132A">
                    <w:rPr>
                      <w:rFonts w:ascii="Tahoma" w:hAnsi="Tahoma" w:cs="Tahoma"/>
                    </w:rPr>
                    <w:t xml:space="preserve">» </w:t>
                  </w:r>
                  <w:r>
                    <w:rPr>
                      <w:rFonts w:ascii="Tahoma" w:hAnsi="Tahoma" w:cs="Tahoma"/>
                    </w:rPr>
                    <w:t>32</w:t>
                  </w:r>
                  <w:r w:rsidRPr="00F5132A">
                    <w:rPr>
                      <w:rFonts w:ascii="Tahoma" w:hAnsi="Tahoma" w:cs="Tahoma"/>
                    </w:rPr>
                    <w:t>/</w:t>
                  </w:r>
                  <w:r>
                    <w:rPr>
                      <w:rFonts w:ascii="Tahoma" w:hAnsi="Tahoma" w:cs="Tahoma"/>
                    </w:rPr>
                    <w:t>4</w:t>
                  </w:r>
                  <w:r w:rsidRPr="00F5132A">
                    <w:rPr>
                      <w:rFonts w:ascii="Tahoma" w:hAnsi="Tahoma" w:cs="Tahoma"/>
                    </w:rPr>
                    <w:t xml:space="preserve">0т., зав№ </w:t>
                  </w:r>
                  <w:r>
                    <w:rPr>
                      <w:rFonts w:ascii="Tahoma" w:hAnsi="Tahoma" w:cs="Tahoma"/>
                    </w:rPr>
                    <w:t>1302</w:t>
                  </w:r>
                  <w:r w:rsidRPr="00F5132A">
                    <w:rPr>
                      <w:rFonts w:ascii="Tahoma" w:hAnsi="Tahoma" w:cs="Tahoma"/>
                    </w:rPr>
                    <w:t>, 19</w:t>
                  </w:r>
                  <w:r>
                    <w:rPr>
                      <w:rFonts w:ascii="Tahoma" w:hAnsi="Tahoma" w:cs="Tahoma"/>
                    </w:rPr>
                    <w:t>84</w:t>
                  </w:r>
                  <w:r w:rsidRPr="00F5132A">
                    <w:rPr>
                      <w:rFonts w:ascii="Tahoma" w:hAnsi="Tahoma" w:cs="Tahoma"/>
                    </w:rPr>
                    <w:t xml:space="preserve">г. выпуска, рег.№ </w:t>
                  </w:r>
                  <w:r>
                    <w:rPr>
                      <w:rFonts w:ascii="Tahoma" w:hAnsi="Tahoma" w:cs="Tahoma"/>
                    </w:rPr>
                    <w:t>34</w:t>
                  </w:r>
                  <w:r w:rsidRPr="00F5132A">
                    <w:rPr>
                      <w:rFonts w:ascii="Tahoma" w:hAnsi="Tahoma" w:cs="Tahoma"/>
                    </w:rPr>
                    <w:t>КРР, инв.№ 1</w:t>
                  </w:r>
                  <w:r>
                    <w:rPr>
                      <w:rFonts w:ascii="Tahoma" w:hAnsi="Tahoma" w:cs="Tahoma"/>
                    </w:rPr>
                    <w:t>2136</w:t>
                  </w:r>
                  <w:r w:rsidRPr="00F5132A">
                    <w:rPr>
                      <w:rFonts w:ascii="Tahoma" w:hAnsi="Tahoma" w:cs="Tahoma"/>
                    </w:rPr>
                    <w:t xml:space="preserve"> (далее ПС).</w:t>
                  </w:r>
                </w:p>
              </w:tc>
              <w:tc>
                <w:tcPr>
                  <w:tcW w:w="2626" w:type="dxa"/>
                  <w:tcBorders>
                    <w:top w:val="single" w:sz="4" w:space="0" w:color="auto"/>
                    <w:left w:val="single" w:sz="4" w:space="0" w:color="auto"/>
                    <w:bottom w:val="single" w:sz="4" w:space="0" w:color="auto"/>
                    <w:right w:val="single" w:sz="4" w:space="0" w:color="auto"/>
                  </w:tcBorders>
                </w:tcPr>
                <w:p w14:paraId="27C55A3F" w14:textId="77777777" w:rsidR="00391F2D" w:rsidRDefault="00391F2D" w:rsidP="001828A5">
                  <w:pPr>
                    <w:framePr w:hSpace="180" w:wrap="around" w:vAnchor="text" w:hAnchor="margin" w:x="250" w:y="29"/>
                    <w:autoSpaceDE w:val="0"/>
                    <w:rPr>
                      <w:rFonts w:ascii="Tahoma" w:hAnsi="Tahoma" w:cs="Tahoma"/>
                    </w:rPr>
                  </w:pPr>
                  <w:r>
                    <w:rPr>
                      <w:rFonts w:ascii="Tahoma" w:hAnsi="Tahoma" w:cs="Tahoma"/>
                    </w:rPr>
                    <w:t>1</w:t>
                  </w:r>
                </w:p>
              </w:tc>
            </w:tr>
          </w:tbl>
          <w:p w14:paraId="5064AE20" w14:textId="77777777" w:rsidR="00391F2D" w:rsidRDefault="00391F2D" w:rsidP="00391F2D">
            <w:pPr>
              <w:autoSpaceDE w:val="0"/>
              <w:spacing w:before="60" w:after="60"/>
              <w:rPr>
                <w:rFonts w:ascii="Tahoma" w:hAnsi="Tahoma" w:cs="Tahoma"/>
              </w:rPr>
            </w:pPr>
          </w:p>
        </w:tc>
      </w:tr>
      <w:tr w:rsidR="00391F2D" w14:paraId="16BBF9BC" w14:textId="77777777" w:rsidTr="00391F2D">
        <w:trPr>
          <w:trHeight w:val="408"/>
        </w:trPr>
        <w:tc>
          <w:tcPr>
            <w:tcW w:w="600" w:type="dxa"/>
            <w:tcBorders>
              <w:top w:val="single" w:sz="4" w:space="0" w:color="auto"/>
              <w:left w:val="single" w:sz="4" w:space="0" w:color="auto"/>
              <w:bottom w:val="single" w:sz="4" w:space="0" w:color="auto"/>
              <w:right w:val="single" w:sz="4" w:space="0" w:color="auto"/>
            </w:tcBorders>
            <w:hideMark/>
          </w:tcPr>
          <w:p w14:paraId="57F20E96" w14:textId="77777777" w:rsidR="00391F2D" w:rsidRDefault="00391F2D" w:rsidP="00226F2B">
            <w:pPr>
              <w:widowControl w:val="0"/>
              <w:spacing w:before="120"/>
              <w:ind w:left="-708"/>
              <w:jc w:val="center"/>
              <w:outlineLvl w:val="0"/>
              <w:rPr>
                <w:rFonts w:ascii="Tahoma" w:hAnsi="Tahoma" w:cs="Tahoma"/>
                <w:b/>
                <w:bCs/>
              </w:rPr>
            </w:pPr>
            <w:r>
              <w:rPr>
                <w:rFonts w:ascii="Tahoma" w:hAnsi="Tahoma" w:cs="Tahoma"/>
                <w:b/>
                <w:bCs/>
              </w:rPr>
              <w:t>3.</w:t>
            </w:r>
          </w:p>
        </w:tc>
        <w:tc>
          <w:tcPr>
            <w:tcW w:w="2231" w:type="dxa"/>
            <w:tcBorders>
              <w:top w:val="single" w:sz="4" w:space="0" w:color="auto"/>
              <w:left w:val="single" w:sz="4" w:space="0" w:color="auto"/>
              <w:bottom w:val="single" w:sz="4" w:space="0" w:color="auto"/>
              <w:right w:val="single" w:sz="4" w:space="0" w:color="auto"/>
            </w:tcBorders>
            <w:hideMark/>
          </w:tcPr>
          <w:p w14:paraId="7C267711" w14:textId="77777777" w:rsidR="00391F2D" w:rsidRDefault="00391F2D" w:rsidP="00226F2B">
            <w:pPr>
              <w:autoSpaceDE w:val="0"/>
              <w:spacing w:before="120"/>
              <w:ind w:right="178" w:firstLine="0"/>
              <w:jc w:val="left"/>
              <w:rPr>
                <w:rFonts w:ascii="Tahoma" w:eastAsia="Calibri" w:hAnsi="Tahoma" w:cs="Tahoma"/>
                <w:b/>
                <w:bCs/>
              </w:rPr>
            </w:pPr>
            <w:r>
              <w:rPr>
                <w:rFonts w:ascii="Tahoma" w:hAnsi="Tahoma" w:cs="Tahoma"/>
                <w:b/>
                <w:bCs/>
                <w:lang w:eastAsia="ru-RU"/>
              </w:rPr>
              <w:t>Место выполнения работ</w:t>
            </w:r>
          </w:p>
        </w:tc>
        <w:tc>
          <w:tcPr>
            <w:tcW w:w="6949" w:type="dxa"/>
            <w:tcBorders>
              <w:top w:val="single" w:sz="4" w:space="0" w:color="auto"/>
              <w:left w:val="single" w:sz="4" w:space="0" w:color="auto"/>
              <w:bottom w:val="single" w:sz="4" w:space="0" w:color="auto"/>
              <w:right w:val="single" w:sz="4" w:space="0" w:color="auto"/>
            </w:tcBorders>
            <w:hideMark/>
          </w:tcPr>
          <w:p w14:paraId="6AB2BA90" w14:textId="51C3A599" w:rsidR="00391F2D" w:rsidRDefault="00391F2D" w:rsidP="00391F2D">
            <w:pPr>
              <w:autoSpaceDE w:val="0"/>
              <w:spacing w:before="120" w:after="120"/>
              <w:rPr>
                <w:rFonts w:ascii="Tahoma" w:hAnsi="Tahoma" w:cs="Tahoma"/>
              </w:rPr>
            </w:pPr>
            <w:r>
              <w:rPr>
                <w:rFonts w:ascii="Tahoma" w:hAnsi="Tahoma" w:cs="Tahoma"/>
              </w:rPr>
              <w:t>Портальный кран наход</w:t>
            </w:r>
            <w:r w:rsidR="00EB6946">
              <w:rPr>
                <w:rFonts w:ascii="Tahoma" w:hAnsi="Tahoma" w:cs="Tahoma"/>
              </w:rPr>
              <w:t>и</w:t>
            </w:r>
            <w:r>
              <w:rPr>
                <w:rFonts w:ascii="Tahoma" w:hAnsi="Tahoma" w:cs="Tahoma"/>
              </w:rPr>
              <w:t xml:space="preserve">тся на территории </w:t>
            </w:r>
          </w:p>
          <w:p w14:paraId="65AC1C06" w14:textId="77777777" w:rsidR="00391F2D" w:rsidRDefault="00391F2D" w:rsidP="00391F2D">
            <w:pPr>
              <w:autoSpaceDE w:val="0"/>
              <w:spacing w:before="120" w:after="120"/>
              <w:rPr>
                <w:rFonts w:ascii="Tahoma" w:hAnsi="Tahoma" w:cs="Tahoma"/>
              </w:rPr>
            </w:pPr>
            <w:r>
              <w:rPr>
                <w:rFonts w:ascii="Tahoma" w:hAnsi="Tahoma" w:cs="Tahoma"/>
              </w:rPr>
              <w:t>- Злобинского грузового района по адресу: РФ, Красноярский край, г. Красноярск, ул. Коммунальная, д. 2.</w:t>
            </w:r>
          </w:p>
        </w:tc>
      </w:tr>
      <w:tr w:rsidR="00391F2D" w14:paraId="1DB43E36" w14:textId="77777777" w:rsidTr="00391F2D">
        <w:trPr>
          <w:trHeight w:val="1298"/>
        </w:trPr>
        <w:tc>
          <w:tcPr>
            <w:tcW w:w="600" w:type="dxa"/>
            <w:tcBorders>
              <w:top w:val="single" w:sz="4" w:space="0" w:color="auto"/>
              <w:left w:val="single" w:sz="4" w:space="0" w:color="auto"/>
              <w:bottom w:val="single" w:sz="4" w:space="0" w:color="auto"/>
              <w:right w:val="single" w:sz="4" w:space="0" w:color="auto"/>
            </w:tcBorders>
            <w:hideMark/>
          </w:tcPr>
          <w:p w14:paraId="446855D2" w14:textId="77777777" w:rsidR="00391F2D" w:rsidRDefault="00391F2D" w:rsidP="00226F2B">
            <w:pPr>
              <w:widowControl w:val="0"/>
              <w:spacing w:before="120"/>
              <w:ind w:left="-708"/>
              <w:jc w:val="center"/>
              <w:outlineLvl w:val="0"/>
              <w:rPr>
                <w:rFonts w:ascii="Tahoma" w:hAnsi="Tahoma" w:cs="Tahoma"/>
                <w:b/>
                <w:bCs/>
              </w:rPr>
            </w:pPr>
            <w:r>
              <w:rPr>
                <w:rFonts w:ascii="Tahoma" w:hAnsi="Tahoma" w:cs="Tahoma"/>
                <w:b/>
                <w:bCs/>
              </w:rPr>
              <w:t>4.</w:t>
            </w:r>
          </w:p>
        </w:tc>
        <w:tc>
          <w:tcPr>
            <w:tcW w:w="2231" w:type="dxa"/>
            <w:tcBorders>
              <w:top w:val="single" w:sz="4" w:space="0" w:color="auto"/>
              <w:left w:val="single" w:sz="4" w:space="0" w:color="auto"/>
              <w:bottom w:val="single" w:sz="4" w:space="0" w:color="auto"/>
              <w:right w:val="single" w:sz="4" w:space="0" w:color="auto"/>
            </w:tcBorders>
            <w:hideMark/>
          </w:tcPr>
          <w:p w14:paraId="71B13FCA" w14:textId="77777777" w:rsidR="00391F2D" w:rsidRDefault="00391F2D" w:rsidP="00226F2B">
            <w:pPr>
              <w:autoSpaceDE w:val="0"/>
              <w:spacing w:before="120"/>
              <w:ind w:right="178" w:firstLine="0"/>
              <w:jc w:val="left"/>
              <w:rPr>
                <w:rFonts w:ascii="Tahoma" w:hAnsi="Tahoma" w:cs="Tahoma"/>
                <w:b/>
                <w:bCs/>
              </w:rPr>
            </w:pPr>
            <w:r>
              <w:rPr>
                <w:rFonts w:ascii="Tahoma" w:hAnsi="Tahoma" w:cs="Tahoma"/>
                <w:b/>
                <w:bCs/>
                <w:lang w:eastAsia="ru-RU"/>
              </w:rPr>
              <w:t>Срок выполнения работ</w:t>
            </w:r>
          </w:p>
        </w:tc>
        <w:tc>
          <w:tcPr>
            <w:tcW w:w="6949" w:type="dxa"/>
            <w:tcBorders>
              <w:top w:val="single" w:sz="4" w:space="0" w:color="auto"/>
              <w:left w:val="single" w:sz="4" w:space="0" w:color="auto"/>
              <w:bottom w:val="single" w:sz="4" w:space="0" w:color="auto"/>
              <w:right w:val="single" w:sz="4" w:space="0" w:color="auto"/>
            </w:tcBorders>
            <w:hideMark/>
          </w:tcPr>
          <w:p w14:paraId="37E914CE" w14:textId="219620F3" w:rsidR="00391F2D" w:rsidRDefault="00391F2D" w:rsidP="00391F2D">
            <w:pPr>
              <w:autoSpaceDE w:val="0"/>
              <w:spacing w:before="120" w:after="120"/>
              <w:rPr>
                <w:rFonts w:ascii="Tahoma" w:hAnsi="Tahoma" w:cs="Tahoma"/>
              </w:rPr>
            </w:pPr>
            <w:r>
              <w:rPr>
                <w:rFonts w:ascii="Tahoma" w:hAnsi="Tahoma" w:cs="Tahoma"/>
              </w:rPr>
              <w:t xml:space="preserve">Срок выполнения Работ: с даты заключения Договора по </w:t>
            </w:r>
            <w:r w:rsidR="0088042F" w:rsidRPr="001C2C96">
              <w:rPr>
                <w:rFonts w:ascii="Tahoma" w:hAnsi="Tahoma" w:cs="Tahoma"/>
              </w:rPr>
              <w:t>1</w:t>
            </w:r>
            <w:r>
              <w:rPr>
                <w:rFonts w:ascii="Tahoma" w:hAnsi="Tahoma" w:cs="Tahoma"/>
              </w:rPr>
              <w:t>0.12.2026</w:t>
            </w:r>
          </w:p>
          <w:p w14:paraId="03CFF663" w14:textId="77777777" w:rsidR="00391F2D" w:rsidRPr="00CE5575" w:rsidRDefault="00391F2D" w:rsidP="00391F2D">
            <w:pPr>
              <w:autoSpaceDE w:val="0"/>
              <w:spacing w:before="120" w:after="120"/>
              <w:rPr>
                <w:rFonts w:ascii="Tahoma" w:hAnsi="Tahoma" w:cs="Tahoma"/>
              </w:rPr>
            </w:pPr>
            <w:r>
              <w:rPr>
                <w:rFonts w:ascii="Tahoma" w:hAnsi="Tahoma" w:cs="Tahoma"/>
              </w:rPr>
              <w:t>Последовательность</w:t>
            </w:r>
            <w:r w:rsidRPr="00CE5575">
              <w:rPr>
                <w:rFonts w:ascii="Tahoma" w:hAnsi="Tahoma" w:cs="Tahoma"/>
              </w:rPr>
              <w:t xml:space="preserve"> проведения работ: </w:t>
            </w:r>
          </w:p>
          <w:p w14:paraId="5C2BD562" w14:textId="47977889" w:rsidR="00391F2D" w:rsidRPr="00226F2B" w:rsidRDefault="00391F2D" w:rsidP="009C5459">
            <w:pPr>
              <w:pStyle w:val="aff7"/>
              <w:numPr>
                <w:ilvl w:val="3"/>
                <w:numId w:val="2"/>
              </w:numPr>
              <w:tabs>
                <w:tab w:val="clear" w:pos="2694"/>
              </w:tabs>
              <w:autoSpaceDE w:val="0"/>
              <w:spacing w:before="120" w:after="120"/>
              <w:ind w:left="28" w:firstLine="709"/>
              <w:rPr>
                <w:rFonts w:ascii="Tahoma" w:hAnsi="Tahoma" w:cs="Tahoma"/>
              </w:rPr>
            </w:pPr>
            <w:r w:rsidRPr="00226F2B">
              <w:rPr>
                <w:rFonts w:ascii="Tahoma" w:hAnsi="Tahoma" w:cs="Tahoma"/>
              </w:rPr>
              <w:t xml:space="preserve">В течение 20 (двадцати) календарных дней с момента подписания договора </w:t>
            </w:r>
            <w:r w:rsidRPr="00226F2B">
              <w:rPr>
                <w:rFonts w:ascii="Tahoma" w:hAnsi="Tahoma" w:cs="Tahoma"/>
                <w:lang w:eastAsia="ru-RU"/>
              </w:rPr>
              <w:t xml:space="preserve">Разработка </w:t>
            </w:r>
            <w:r w:rsidRPr="00226F2B">
              <w:rPr>
                <w:rFonts w:ascii="Tahoma" w:hAnsi="Tahoma" w:cs="Tahoma"/>
              </w:rPr>
              <w:t xml:space="preserve">и согласование с Заказчиком </w:t>
            </w:r>
            <w:r w:rsidRPr="00226F2B">
              <w:rPr>
                <w:rFonts w:ascii="Tahoma" w:hAnsi="Tahoma" w:cs="Tahoma"/>
                <w:lang w:eastAsia="ru-RU"/>
              </w:rPr>
              <w:t>проекта модернизации электрической части механизмов и систем   управления крана для ПС</w:t>
            </w:r>
            <w:r w:rsidRPr="00226F2B">
              <w:rPr>
                <w:rFonts w:ascii="Tahoma" w:hAnsi="Tahoma" w:cs="Tahoma"/>
              </w:rPr>
              <w:t xml:space="preserve">. </w:t>
            </w:r>
          </w:p>
          <w:p w14:paraId="18049B07" w14:textId="03BC1FBB" w:rsidR="00EB6946" w:rsidRPr="00EB6946" w:rsidRDefault="00EB6946" w:rsidP="009C5459">
            <w:pPr>
              <w:autoSpaceDE w:val="0"/>
              <w:spacing w:before="120" w:after="120"/>
              <w:ind w:left="737"/>
              <w:rPr>
                <w:rFonts w:ascii="Tahoma" w:hAnsi="Tahoma" w:cs="Tahoma"/>
                <w:szCs w:val="22"/>
              </w:rPr>
            </w:pPr>
            <w:r>
              <w:rPr>
                <w:rFonts w:ascii="Tahoma" w:hAnsi="Tahoma" w:cs="Tahoma"/>
              </w:rPr>
              <w:t xml:space="preserve">1.1. </w:t>
            </w:r>
            <w:r w:rsidRPr="00EB6946">
              <w:rPr>
                <w:rFonts w:ascii="Tahoma" w:hAnsi="Tahoma" w:cs="Tahoma"/>
                <w:szCs w:val="22"/>
              </w:rPr>
              <w:t xml:space="preserve"> Заказчик рассматривает предложенный проект и согласовывает либо направляет замечания в течение 5 </w:t>
            </w:r>
            <w:proofErr w:type="spellStart"/>
            <w:r w:rsidRPr="00EB6946">
              <w:rPr>
                <w:rFonts w:ascii="Tahoma" w:hAnsi="Tahoma" w:cs="Tahoma"/>
                <w:szCs w:val="22"/>
              </w:rPr>
              <w:t>р.д</w:t>
            </w:r>
            <w:proofErr w:type="spellEnd"/>
            <w:r w:rsidRPr="00EB6946">
              <w:rPr>
                <w:rFonts w:ascii="Tahoma" w:hAnsi="Tahoma" w:cs="Tahoma"/>
                <w:szCs w:val="22"/>
              </w:rPr>
              <w:t>. с даты получения проекта от Подрядчика. Подрядчик устраняет замечания в течение 5р.д. с даты направления таких замечаний Заказчиком и направляет проект на повторное согласование Заказчику. Процедура повторяется.</w:t>
            </w:r>
          </w:p>
          <w:p w14:paraId="021C67FF" w14:textId="1C94EAE9" w:rsidR="00EB6946" w:rsidRPr="00226F2B" w:rsidRDefault="00EB6946" w:rsidP="00226F2B">
            <w:pPr>
              <w:pStyle w:val="aff7"/>
              <w:autoSpaceDE w:val="0"/>
              <w:spacing w:before="120" w:after="120"/>
              <w:ind w:left="2127" w:firstLine="0"/>
              <w:rPr>
                <w:rFonts w:ascii="Tahoma" w:hAnsi="Tahoma" w:cs="Tahoma"/>
              </w:rPr>
            </w:pPr>
          </w:p>
          <w:p w14:paraId="1410D158" w14:textId="6F8D2BA8" w:rsidR="00EB6946" w:rsidRPr="00EB6946" w:rsidRDefault="00391F2D" w:rsidP="00EB6946">
            <w:pPr>
              <w:autoSpaceDE w:val="0"/>
              <w:spacing w:before="120" w:after="120"/>
              <w:rPr>
                <w:rFonts w:ascii="Tahoma" w:hAnsi="Tahoma" w:cs="Tahoma"/>
                <w:szCs w:val="22"/>
              </w:rPr>
            </w:pPr>
            <w:r>
              <w:rPr>
                <w:rFonts w:ascii="Tahoma" w:hAnsi="Tahoma" w:cs="Tahoma"/>
              </w:rPr>
              <w:t>2</w:t>
            </w:r>
            <w:r w:rsidRPr="00CE5575">
              <w:rPr>
                <w:rFonts w:ascii="Tahoma" w:hAnsi="Tahoma" w:cs="Tahoma"/>
              </w:rPr>
              <w:t xml:space="preserve">. </w:t>
            </w:r>
            <w:r w:rsidR="00EB6946" w:rsidRPr="00EB6946">
              <w:rPr>
                <w:rFonts w:ascii="Tahoma" w:hAnsi="Tahoma" w:cs="Tahoma"/>
                <w:szCs w:val="22"/>
              </w:rPr>
              <w:t xml:space="preserve"> Разработка и согласование с Заказчиком проекта производства ремонтных работ (далее ППР) на реализацию проекта</w:t>
            </w:r>
            <w:r w:rsidR="00EB6946" w:rsidRPr="00EB6946">
              <w:rPr>
                <w:rFonts w:asciiTheme="minorHAnsi" w:eastAsiaTheme="minorHAnsi" w:hAnsiTheme="minorHAnsi" w:cstheme="minorBidi"/>
                <w:szCs w:val="22"/>
                <w:lang w:eastAsia="en-US"/>
              </w:rPr>
              <w:t xml:space="preserve"> </w:t>
            </w:r>
            <w:r w:rsidR="00EB6946" w:rsidRPr="00EB6946">
              <w:rPr>
                <w:rFonts w:ascii="Tahoma" w:hAnsi="Tahoma" w:cs="Tahoma"/>
                <w:szCs w:val="22"/>
              </w:rPr>
              <w:t>модернизации электрической части механизмов</w:t>
            </w:r>
            <w:r w:rsidR="00EB6946" w:rsidRPr="00EB6946">
              <w:rPr>
                <w:rFonts w:ascii="Tahoma" w:hAnsi="Tahoma" w:cs="Tahoma"/>
                <w:szCs w:val="22"/>
                <w:lang w:eastAsia="ru-RU"/>
              </w:rPr>
              <w:t xml:space="preserve"> и систем  </w:t>
            </w:r>
            <w:r w:rsidR="00EB6946" w:rsidRPr="00EB6946">
              <w:rPr>
                <w:rFonts w:ascii="Tahoma" w:hAnsi="Tahoma" w:cs="Tahoma"/>
                <w:szCs w:val="22"/>
              </w:rPr>
              <w:t xml:space="preserve"> управления крана в соответствии с Приложениями №1-№2 к настоящему техническому заданию. </w:t>
            </w:r>
          </w:p>
          <w:p w14:paraId="643BE460" w14:textId="77777777" w:rsidR="00EB6946" w:rsidRPr="00EB6946" w:rsidRDefault="00EB6946" w:rsidP="00EB6946">
            <w:pPr>
              <w:autoSpaceDE w:val="0"/>
              <w:spacing w:before="120" w:after="120"/>
              <w:ind w:firstLine="0"/>
              <w:rPr>
                <w:rFonts w:ascii="Tahoma" w:hAnsi="Tahoma" w:cs="Tahoma"/>
                <w:szCs w:val="22"/>
              </w:rPr>
            </w:pPr>
            <w:r w:rsidRPr="00EB6946">
              <w:rPr>
                <w:rFonts w:ascii="Tahoma" w:hAnsi="Tahoma" w:cs="Tahoma"/>
                <w:szCs w:val="22"/>
              </w:rPr>
              <w:t xml:space="preserve">Подрядчик разрабатывает и согласовывает с Заказчиком проект производства работ (ППР) не позднее 10 </w:t>
            </w:r>
            <w:proofErr w:type="spellStart"/>
            <w:r w:rsidRPr="00EB6946">
              <w:rPr>
                <w:rFonts w:ascii="Tahoma" w:hAnsi="Tahoma" w:cs="Tahoma"/>
                <w:szCs w:val="22"/>
              </w:rPr>
              <w:t>р.д</w:t>
            </w:r>
            <w:proofErr w:type="spellEnd"/>
            <w:r w:rsidRPr="00EB6946">
              <w:rPr>
                <w:rFonts w:ascii="Tahoma" w:hAnsi="Tahoma" w:cs="Tahoma"/>
                <w:szCs w:val="22"/>
              </w:rPr>
              <w:t>. до начала выполнения предусмотренных в нем работ.</w:t>
            </w:r>
          </w:p>
          <w:p w14:paraId="68B514AF" w14:textId="77777777" w:rsidR="00EB6946" w:rsidRPr="00EB6946" w:rsidRDefault="00EB6946" w:rsidP="00EB6946">
            <w:pPr>
              <w:autoSpaceDE w:val="0"/>
              <w:spacing w:before="120" w:after="120"/>
              <w:ind w:firstLine="0"/>
              <w:rPr>
                <w:rFonts w:ascii="Tahoma" w:hAnsi="Tahoma" w:cs="Tahoma"/>
                <w:szCs w:val="22"/>
              </w:rPr>
            </w:pPr>
            <w:r w:rsidRPr="00EB6946">
              <w:rPr>
                <w:rFonts w:ascii="Tahoma" w:hAnsi="Tahoma" w:cs="Tahoma"/>
                <w:szCs w:val="22"/>
              </w:rPr>
              <w:lastRenderedPageBreak/>
              <w:t>Производство работ без утвержденного Заказчиком ППР запрещается.</w:t>
            </w:r>
          </w:p>
          <w:p w14:paraId="05E7674D" w14:textId="77777777" w:rsidR="00EB6946" w:rsidRPr="00EB6946" w:rsidRDefault="00EB6946" w:rsidP="00EB6946">
            <w:pPr>
              <w:autoSpaceDE w:val="0"/>
              <w:spacing w:before="120" w:after="120"/>
              <w:ind w:firstLine="0"/>
              <w:rPr>
                <w:rFonts w:ascii="Tahoma" w:hAnsi="Tahoma" w:cs="Tahoma"/>
                <w:szCs w:val="22"/>
              </w:rPr>
            </w:pPr>
            <w:r w:rsidRPr="00EB6946">
              <w:rPr>
                <w:rFonts w:ascii="Tahoma" w:hAnsi="Tahoma" w:cs="Tahoma"/>
                <w:szCs w:val="22"/>
              </w:rPr>
              <w:t xml:space="preserve">Заказчик рассматривает ППР и согласовывает либо направляет замечания в течение 5 </w:t>
            </w:r>
            <w:proofErr w:type="spellStart"/>
            <w:r w:rsidRPr="00EB6946">
              <w:rPr>
                <w:rFonts w:ascii="Tahoma" w:hAnsi="Tahoma" w:cs="Tahoma"/>
                <w:szCs w:val="22"/>
              </w:rPr>
              <w:t>р.д</w:t>
            </w:r>
            <w:proofErr w:type="spellEnd"/>
            <w:r w:rsidRPr="00EB6946">
              <w:rPr>
                <w:rFonts w:ascii="Tahoma" w:hAnsi="Tahoma" w:cs="Tahoma"/>
                <w:szCs w:val="22"/>
              </w:rPr>
              <w:t>. с даты получения от Подрядчика ППР.</w:t>
            </w:r>
          </w:p>
          <w:p w14:paraId="1972B3C4" w14:textId="77777777" w:rsidR="00EB6946" w:rsidRPr="00EB6946" w:rsidRDefault="00EB6946" w:rsidP="00EB6946">
            <w:pPr>
              <w:autoSpaceDE w:val="0"/>
              <w:spacing w:before="120" w:after="120"/>
              <w:ind w:firstLine="0"/>
              <w:rPr>
                <w:rFonts w:ascii="Tahoma" w:hAnsi="Tahoma" w:cs="Tahoma"/>
                <w:szCs w:val="22"/>
              </w:rPr>
            </w:pPr>
            <w:r w:rsidRPr="00EB6946">
              <w:rPr>
                <w:rFonts w:ascii="Tahoma" w:hAnsi="Tahoma" w:cs="Tahoma"/>
                <w:szCs w:val="22"/>
              </w:rPr>
              <w:t xml:space="preserve">Подрядчик вносит соответствующие изменения в ППР и повторно направляет его на согласование Заказчику в течение 5 </w:t>
            </w:r>
            <w:proofErr w:type="spellStart"/>
            <w:r w:rsidRPr="00EB6946">
              <w:rPr>
                <w:rFonts w:ascii="Tahoma" w:hAnsi="Tahoma" w:cs="Tahoma"/>
                <w:szCs w:val="22"/>
              </w:rPr>
              <w:t>р.д</w:t>
            </w:r>
            <w:proofErr w:type="spellEnd"/>
            <w:r w:rsidRPr="00EB6946">
              <w:rPr>
                <w:rFonts w:ascii="Tahoma" w:hAnsi="Tahoma" w:cs="Tahoma"/>
                <w:szCs w:val="22"/>
              </w:rPr>
              <w:t>. с даты получения замечаний Заказчика. Процедура повторяется. После согласования ППР с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производителю работ со стороны Подрядчика, который в свою очередь производит ознакомление с вышеуказанным документом всех работников привлекаемых к проведению работ согласно ППР.</w:t>
            </w:r>
          </w:p>
          <w:p w14:paraId="606721EB" w14:textId="77777777" w:rsidR="00EB6946" w:rsidRPr="00EB6946" w:rsidRDefault="00EB6946" w:rsidP="00EB6946">
            <w:pPr>
              <w:autoSpaceDE w:val="0"/>
              <w:spacing w:before="120" w:after="120"/>
              <w:ind w:firstLine="0"/>
              <w:rPr>
                <w:rFonts w:ascii="Tahoma" w:hAnsi="Tahoma" w:cs="Tahoma"/>
                <w:szCs w:val="22"/>
              </w:rPr>
            </w:pPr>
            <w:r w:rsidRPr="00EB6946">
              <w:rPr>
                <w:rFonts w:ascii="Tahoma" w:hAnsi="Tahoma" w:cs="Tahoma"/>
                <w:szCs w:val="22"/>
              </w:rPr>
              <w:t>3. Заказчик не позднее чем за 10 (десять) рабочих дней до предполагаемой даты начала выполнения работ (реализации проекта модернизации) направляет Подрядчику письменную заявку на электронный адрес Подрядчика, указанный в Договоре, с указанием даты, в которую работы могут быть начаты Подрядчиком (исходя из хозяйственной деятельности Заказчика).</w:t>
            </w:r>
          </w:p>
          <w:p w14:paraId="0B7FF907" w14:textId="77777777" w:rsidR="00391F2D" w:rsidRDefault="00391F2D" w:rsidP="00391F2D">
            <w:pPr>
              <w:autoSpaceDE w:val="0"/>
              <w:spacing w:before="120" w:after="120"/>
              <w:rPr>
                <w:rFonts w:ascii="Tahoma" w:hAnsi="Tahoma" w:cs="Tahoma"/>
              </w:rPr>
            </w:pPr>
            <w:r>
              <w:rPr>
                <w:rFonts w:ascii="Tahoma" w:hAnsi="Tahoma" w:cs="Tahoma"/>
              </w:rPr>
              <w:t>4</w:t>
            </w:r>
            <w:r w:rsidRPr="00CE5575">
              <w:rPr>
                <w:rFonts w:ascii="Tahoma" w:hAnsi="Tahoma" w:cs="Tahoma"/>
              </w:rPr>
              <w:t xml:space="preserve">. Выполнение работ по </w:t>
            </w:r>
            <w:r w:rsidRPr="00F856FE">
              <w:rPr>
                <w:rFonts w:ascii="Tahoma" w:hAnsi="Tahoma" w:cs="Tahoma"/>
                <w:lang w:eastAsia="ru-RU"/>
              </w:rPr>
              <w:t>реализаци</w:t>
            </w:r>
            <w:r>
              <w:rPr>
                <w:rFonts w:ascii="Tahoma" w:hAnsi="Tahoma" w:cs="Tahoma"/>
                <w:lang w:eastAsia="ru-RU"/>
              </w:rPr>
              <w:t>и</w:t>
            </w:r>
            <w:r w:rsidRPr="00F856FE">
              <w:rPr>
                <w:rFonts w:ascii="Tahoma" w:hAnsi="Tahoma" w:cs="Tahoma"/>
                <w:lang w:eastAsia="ru-RU"/>
              </w:rPr>
              <w:t xml:space="preserve"> </w:t>
            </w:r>
            <w:r w:rsidRPr="00F8109B">
              <w:rPr>
                <w:rFonts w:ascii="Tahoma" w:hAnsi="Tahoma" w:cs="Tahoma"/>
                <w:lang w:eastAsia="ru-RU"/>
              </w:rPr>
              <w:t>модернизации электрической части механизмов</w:t>
            </w:r>
            <w:r>
              <w:rPr>
                <w:rFonts w:ascii="Tahoma" w:hAnsi="Tahoma" w:cs="Tahoma"/>
                <w:lang w:eastAsia="ru-RU"/>
              </w:rPr>
              <w:t xml:space="preserve"> и систем </w:t>
            </w:r>
            <w:r w:rsidRPr="00F8109B">
              <w:rPr>
                <w:rFonts w:ascii="Tahoma" w:hAnsi="Tahoma" w:cs="Tahoma"/>
                <w:lang w:eastAsia="ru-RU"/>
              </w:rPr>
              <w:t xml:space="preserve">  управления крана</w:t>
            </w:r>
            <w:r>
              <w:rPr>
                <w:rFonts w:ascii="Tahoma" w:hAnsi="Tahoma" w:cs="Tahoma"/>
                <w:lang w:eastAsia="ru-RU"/>
              </w:rPr>
              <w:t xml:space="preserve"> </w:t>
            </w:r>
            <w:r w:rsidRPr="000904ED">
              <w:rPr>
                <w:rFonts w:ascii="Tahoma" w:hAnsi="Tahoma" w:cs="Tahoma"/>
                <w:lang w:eastAsia="ru-RU"/>
              </w:rPr>
              <w:t>для</w:t>
            </w:r>
            <w:r>
              <w:rPr>
                <w:rFonts w:ascii="Tahoma" w:hAnsi="Tahoma" w:cs="Tahoma"/>
                <w:lang w:eastAsia="ru-RU"/>
              </w:rPr>
              <w:t xml:space="preserve"> ПС </w:t>
            </w:r>
            <w:r w:rsidRPr="00CE5575">
              <w:rPr>
                <w:rFonts w:ascii="Tahoma" w:hAnsi="Tahoma" w:cs="Tahoma"/>
              </w:rPr>
              <w:t xml:space="preserve">в соответствии с </w:t>
            </w:r>
            <w:r>
              <w:rPr>
                <w:rFonts w:ascii="Tahoma" w:hAnsi="Tahoma" w:cs="Tahoma"/>
              </w:rPr>
              <w:t>ППР</w:t>
            </w:r>
            <w:r w:rsidRPr="00CE5575">
              <w:rPr>
                <w:rFonts w:ascii="Tahoma" w:hAnsi="Tahoma" w:cs="Tahoma"/>
              </w:rPr>
              <w:t>.</w:t>
            </w:r>
          </w:p>
          <w:p w14:paraId="43548D0F" w14:textId="77777777" w:rsidR="00391F2D" w:rsidRDefault="00391F2D" w:rsidP="00391F2D">
            <w:pPr>
              <w:autoSpaceDE w:val="0"/>
              <w:spacing w:before="120" w:after="120"/>
              <w:rPr>
                <w:rFonts w:ascii="Tahoma" w:hAnsi="Tahoma" w:cs="Tahoma"/>
              </w:rPr>
            </w:pPr>
            <w:r>
              <w:rPr>
                <w:rFonts w:ascii="Tahoma" w:hAnsi="Tahoma" w:cs="Tahoma"/>
              </w:rPr>
              <w:t>5</w:t>
            </w:r>
            <w:r w:rsidRPr="00CE5575">
              <w:rPr>
                <w:rFonts w:ascii="Tahoma" w:hAnsi="Tahoma" w:cs="Tahoma"/>
              </w:rPr>
              <w:t>.</w:t>
            </w:r>
            <w:r>
              <w:rPr>
                <w:rFonts w:ascii="Tahoma" w:hAnsi="Tahoma" w:cs="Tahoma"/>
              </w:rPr>
              <w:t xml:space="preserve"> </w:t>
            </w:r>
            <w:r w:rsidRPr="00CE5575">
              <w:rPr>
                <w:rFonts w:ascii="Tahoma" w:hAnsi="Tahoma" w:cs="Tahoma"/>
              </w:rPr>
              <w:t xml:space="preserve">Предъявление </w:t>
            </w:r>
            <w:r>
              <w:rPr>
                <w:rFonts w:ascii="Tahoma" w:hAnsi="Tahoma" w:cs="Tahoma"/>
              </w:rPr>
              <w:t>модернизированного</w:t>
            </w:r>
            <w:r w:rsidRPr="00CE5575">
              <w:rPr>
                <w:rFonts w:ascii="Tahoma" w:hAnsi="Tahoma" w:cs="Tahoma"/>
              </w:rPr>
              <w:t xml:space="preserve"> ПС технической комиссие</w:t>
            </w:r>
            <w:r>
              <w:rPr>
                <w:rFonts w:ascii="Tahoma" w:hAnsi="Tahoma" w:cs="Tahoma"/>
              </w:rPr>
              <w:t>й</w:t>
            </w:r>
            <w:r w:rsidRPr="00CE5575">
              <w:rPr>
                <w:rFonts w:ascii="Tahoma" w:hAnsi="Tahoma" w:cs="Tahoma"/>
              </w:rPr>
              <w:t xml:space="preserve"> Заказчика с составлением акта сдачи-приемки выполненных работ по ПС.</w:t>
            </w:r>
          </w:p>
        </w:tc>
      </w:tr>
      <w:tr w:rsidR="00391F2D" w14:paraId="1DE90199" w14:textId="77777777" w:rsidTr="00391F2D">
        <w:trPr>
          <w:trHeight w:val="788"/>
        </w:trPr>
        <w:tc>
          <w:tcPr>
            <w:tcW w:w="600" w:type="dxa"/>
            <w:tcBorders>
              <w:top w:val="single" w:sz="4" w:space="0" w:color="auto"/>
              <w:left w:val="single" w:sz="4" w:space="0" w:color="auto"/>
              <w:bottom w:val="single" w:sz="4" w:space="0" w:color="auto"/>
              <w:right w:val="single" w:sz="4" w:space="0" w:color="auto"/>
            </w:tcBorders>
            <w:hideMark/>
          </w:tcPr>
          <w:p w14:paraId="26C35537" w14:textId="77777777" w:rsidR="00391F2D" w:rsidRDefault="00391F2D" w:rsidP="00226F2B">
            <w:pPr>
              <w:widowControl w:val="0"/>
              <w:spacing w:before="120"/>
              <w:ind w:left="-708"/>
              <w:jc w:val="center"/>
              <w:outlineLvl w:val="0"/>
              <w:rPr>
                <w:rFonts w:ascii="Tahoma" w:hAnsi="Tahoma" w:cs="Tahoma"/>
                <w:b/>
                <w:bCs/>
              </w:rPr>
            </w:pPr>
            <w:r>
              <w:rPr>
                <w:rFonts w:ascii="Tahoma" w:hAnsi="Tahoma" w:cs="Tahoma"/>
                <w:b/>
                <w:bCs/>
              </w:rPr>
              <w:lastRenderedPageBreak/>
              <w:t>5.</w:t>
            </w:r>
          </w:p>
        </w:tc>
        <w:tc>
          <w:tcPr>
            <w:tcW w:w="2231" w:type="dxa"/>
            <w:tcBorders>
              <w:top w:val="single" w:sz="4" w:space="0" w:color="auto"/>
              <w:left w:val="single" w:sz="4" w:space="0" w:color="auto"/>
              <w:bottom w:val="single" w:sz="4" w:space="0" w:color="auto"/>
              <w:right w:val="single" w:sz="4" w:space="0" w:color="auto"/>
            </w:tcBorders>
            <w:hideMark/>
          </w:tcPr>
          <w:p w14:paraId="2EA8F047" w14:textId="77777777" w:rsidR="00391F2D" w:rsidRDefault="00391F2D" w:rsidP="00226F2B">
            <w:pPr>
              <w:autoSpaceDE w:val="0"/>
              <w:spacing w:before="120"/>
              <w:ind w:right="178" w:firstLine="0"/>
              <w:jc w:val="left"/>
              <w:rPr>
                <w:rFonts w:ascii="Tahoma" w:hAnsi="Tahoma" w:cs="Tahoma"/>
                <w:b/>
                <w:bCs/>
                <w:lang w:eastAsia="ru-RU"/>
              </w:rPr>
            </w:pPr>
            <w:r w:rsidRPr="005E68C0">
              <w:rPr>
                <w:rFonts w:ascii="Tahoma" w:hAnsi="Tahoma" w:cs="Tahoma"/>
                <w:b/>
                <w:bCs/>
              </w:rPr>
              <w:t>Исходные данные и условия выполнения работ</w:t>
            </w:r>
          </w:p>
        </w:tc>
        <w:tc>
          <w:tcPr>
            <w:tcW w:w="6949" w:type="dxa"/>
            <w:tcBorders>
              <w:top w:val="single" w:sz="4" w:space="0" w:color="auto"/>
              <w:left w:val="single" w:sz="4" w:space="0" w:color="auto"/>
              <w:bottom w:val="single" w:sz="4" w:space="0" w:color="auto"/>
              <w:right w:val="single" w:sz="4" w:space="0" w:color="auto"/>
            </w:tcBorders>
            <w:hideMark/>
          </w:tcPr>
          <w:p w14:paraId="2216B0B5" w14:textId="77777777" w:rsidR="00391F2D" w:rsidRPr="00514FE5" w:rsidRDefault="00391F2D" w:rsidP="00391F2D">
            <w:pPr>
              <w:tabs>
                <w:tab w:val="left" w:pos="322"/>
              </w:tabs>
              <w:autoSpaceDE w:val="0"/>
              <w:spacing w:before="120" w:after="120"/>
              <w:rPr>
                <w:rFonts w:ascii="Tahoma" w:hAnsi="Tahoma" w:cs="Tahoma"/>
              </w:rPr>
            </w:pPr>
            <w:r w:rsidRPr="00514FE5">
              <w:rPr>
                <w:rFonts w:ascii="Tahoma" w:hAnsi="Tahoma" w:cs="Tahoma"/>
              </w:rPr>
              <w:t>1)</w:t>
            </w:r>
            <w:r>
              <w:rPr>
                <w:rFonts w:ascii="Tahoma" w:hAnsi="Tahoma" w:cs="Tahoma"/>
              </w:rPr>
              <w:tab/>
              <w:t xml:space="preserve"> </w:t>
            </w:r>
            <w:r w:rsidRPr="00514FE5">
              <w:rPr>
                <w:rFonts w:ascii="Tahoma" w:hAnsi="Tahoma" w:cs="Tahoma"/>
              </w:rPr>
              <w:t>Портальный кран "</w:t>
            </w:r>
            <w:r>
              <w:rPr>
                <w:rFonts w:ascii="Tahoma" w:hAnsi="Tahoma" w:cs="Tahoma"/>
              </w:rPr>
              <w:t>Кондор</w:t>
            </w:r>
            <w:r w:rsidRPr="00514FE5">
              <w:rPr>
                <w:rFonts w:ascii="Tahoma" w:hAnsi="Tahoma" w:cs="Tahoma"/>
              </w:rPr>
              <w:t xml:space="preserve">" имеет </w:t>
            </w:r>
            <w:r>
              <w:rPr>
                <w:rFonts w:ascii="Tahoma" w:hAnsi="Tahoma" w:cs="Tahoma"/>
              </w:rPr>
              <w:t>контакторную</w:t>
            </w:r>
            <w:r w:rsidRPr="00514FE5">
              <w:rPr>
                <w:rFonts w:ascii="Tahoma" w:hAnsi="Tahoma" w:cs="Tahoma"/>
              </w:rPr>
              <w:t xml:space="preserve"> схему управления, грузоподъемность крана </w:t>
            </w:r>
            <w:r>
              <w:rPr>
                <w:rFonts w:ascii="Tahoma" w:hAnsi="Tahoma" w:cs="Tahoma"/>
              </w:rPr>
              <w:t>32</w:t>
            </w:r>
            <w:r w:rsidRPr="00514FE5">
              <w:rPr>
                <w:rFonts w:ascii="Tahoma" w:hAnsi="Tahoma" w:cs="Tahoma"/>
              </w:rPr>
              <w:t>/</w:t>
            </w:r>
            <w:r>
              <w:rPr>
                <w:rFonts w:ascii="Tahoma" w:hAnsi="Tahoma" w:cs="Tahoma"/>
              </w:rPr>
              <w:t>4</w:t>
            </w:r>
            <w:r w:rsidRPr="00514FE5">
              <w:rPr>
                <w:rFonts w:ascii="Tahoma" w:hAnsi="Tahoma" w:cs="Tahoma"/>
              </w:rPr>
              <w:t xml:space="preserve">0тн. </w:t>
            </w:r>
          </w:p>
          <w:p w14:paraId="5B85CC38" w14:textId="4746D280" w:rsidR="00391F2D" w:rsidRPr="00514FE5" w:rsidRDefault="00391F2D" w:rsidP="00391F2D">
            <w:pPr>
              <w:rPr>
                <w:rFonts w:ascii="Tahoma" w:hAnsi="Tahoma" w:cs="Tahoma"/>
              </w:rPr>
            </w:pPr>
            <w:r w:rsidRPr="00514FE5">
              <w:rPr>
                <w:rFonts w:ascii="Tahoma" w:hAnsi="Tahoma" w:cs="Tahoma"/>
              </w:rPr>
              <w:t xml:space="preserve">Паспортные данные крана, а также </w:t>
            </w:r>
            <w:r>
              <w:rPr>
                <w:rFonts w:ascii="Tahoma" w:hAnsi="Tahoma" w:cs="Tahoma"/>
              </w:rPr>
              <w:t>требования к</w:t>
            </w:r>
            <w:r w:rsidRPr="00514FE5">
              <w:rPr>
                <w:rFonts w:ascii="Tahoma" w:hAnsi="Tahoma" w:cs="Tahoma"/>
              </w:rPr>
              <w:t xml:space="preserve"> систем</w:t>
            </w:r>
            <w:r>
              <w:rPr>
                <w:rFonts w:ascii="Tahoma" w:hAnsi="Tahoma" w:cs="Tahoma"/>
              </w:rPr>
              <w:t>е</w:t>
            </w:r>
            <w:r w:rsidRPr="00514FE5">
              <w:rPr>
                <w:rFonts w:ascii="Tahoma" w:hAnsi="Tahoma" w:cs="Tahoma"/>
              </w:rPr>
              <w:t xml:space="preserve"> управления крана, </w:t>
            </w:r>
            <w:r>
              <w:rPr>
                <w:rFonts w:ascii="Tahoma" w:hAnsi="Tahoma" w:cs="Tahoma"/>
              </w:rPr>
              <w:t>указаны в Приложении № 2</w:t>
            </w:r>
            <w:r w:rsidRPr="009E4D6D">
              <w:rPr>
                <w:rFonts w:ascii="Tahoma" w:hAnsi="Tahoma" w:cs="Tahoma"/>
              </w:rPr>
              <w:t xml:space="preserve"> к </w:t>
            </w:r>
            <w:r w:rsidR="00585378">
              <w:rPr>
                <w:rFonts w:ascii="Tahoma" w:hAnsi="Tahoma" w:cs="Tahoma"/>
              </w:rPr>
              <w:t>З</w:t>
            </w:r>
            <w:r w:rsidRPr="009E4D6D">
              <w:rPr>
                <w:rFonts w:ascii="Tahoma" w:hAnsi="Tahoma" w:cs="Tahoma"/>
              </w:rPr>
              <w:t>аданию.</w:t>
            </w:r>
          </w:p>
          <w:p w14:paraId="36F87096" w14:textId="77777777" w:rsidR="00391F2D" w:rsidRPr="006370F2" w:rsidRDefault="00391F2D" w:rsidP="00391F2D">
            <w:pPr>
              <w:tabs>
                <w:tab w:val="left" w:pos="322"/>
              </w:tabs>
              <w:autoSpaceDE w:val="0"/>
              <w:spacing w:before="120" w:after="120"/>
              <w:rPr>
                <w:rFonts w:ascii="Tahoma" w:hAnsi="Tahoma" w:cs="Tahoma"/>
              </w:rPr>
            </w:pPr>
            <w:r w:rsidRPr="001E0EBA">
              <w:rPr>
                <w:rFonts w:ascii="Tahoma" w:hAnsi="Tahoma" w:cs="Tahoma"/>
              </w:rPr>
              <w:t>Требуется</w:t>
            </w:r>
            <w:r>
              <w:rPr>
                <w:rFonts w:ascii="Tahoma" w:hAnsi="Tahoma" w:cs="Tahoma"/>
              </w:rPr>
              <w:t>:</w:t>
            </w:r>
          </w:p>
          <w:p w14:paraId="74040813" w14:textId="77777777" w:rsidR="00391F2D" w:rsidRPr="001E0EBA" w:rsidRDefault="00391F2D" w:rsidP="001E10E8">
            <w:pPr>
              <w:pStyle w:val="aff7"/>
              <w:numPr>
                <w:ilvl w:val="0"/>
                <w:numId w:val="20"/>
              </w:numPr>
              <w:tabs>
                <w:tab w:val="left" w:pos="322"/>
              </w:tabs>
              <w:autoSpaceDE w:val="0"/>
              <w:spacing w:before="120" w:after="120"/>
              <w:contextualSpacing/>
              <w:jc w:val="left"/>
              <w:rPr>
                <w:rFonts w:ascii="Tahoma" w:hAnsi="Tahoma" w:cs="Tahoma"/>
              </w:rPr>
            </w:pPr>
            <w:r>
              <w:rPr>
                <w:rFonts w:ascii="Tahoma" w:hAnsi="Tahoma" w:cs="Tahoma"/>
              </w:rPr>
              <w:t xml:space="preserve">Разработать проект </w:t>
            </w:r>
            <w:r w:rsidRPr="00F8109B">
              <w:rPr>
                <w:rFonts w:ascii="Tahoma" w:hAnsi="Tahoma" w:cs="Tahoma"/>
              </w:rPr>
              <w:t>модернизации электрической части механизмов</w:t>
            </w:r>
            <w:r>
              <w:rPr>
                <w:rFonts w:ascii="Tahoma" w:hAnsi="Tahoma" w:cs="Tahoma"/>
                <w:lang w:eastAsia="ru-RU"/>
              </w:rPr>
              <w:t xml:space="preserve"> и систем </w:t>
            </w:r>
            <w:r w:rsidRPr="00F8109B">
              <w:rPr>
                <w:rFonts w:ascii="Tahoma" w:hAnsi="Tahoma" w:cs="Tahoma"/>
                <w:lang w:eastAsia="ru-RU"/>
              </w:rPr>
              <w:t xml:space="preserve"> </w:t>
            </w:r>
            <w:r w:rsidRPr="00F8109B">
              <w:rPr>
                <w:rFonts w:ascii="Tahoma" w:hAnsi="Tahoma" w:cs="Tahoma"/>
              </w:rPr>
              <w:t xml:space="preserve"> управления крана</w:t>
            </w:r>
            <w:r>
              <w:rPr>
                <w:rFonts w:ascii="Tahoma" w:hAnsi="Tahoma" w:cs="Tahoma"/>
              </w:rPr>
              <w:t>;</w:t>
            </w:r>
          </w:p>
          <w:p w14:paraId="59B6BC15" w14:textId="77777777" w:rsidR="00391F2D" w:rsidRDefault="00391F2D" w:rsidP="001E10E8">
            <w:pPr>
              <w:pStyle w:val="aff7"/>
              <w:numPr>
                <w:ilvl w:val="0"/>
                <w:numId w:val="20"/>
              </w:numPr>
              <w:tabs>
                <w:tab w:val="left" w:pos="322"/>
              </w:tabs>
              <w:autoSpaceDE w:val="0"/>
              <w:spacing w:before="120" w:after="120"/>
              <w:contextualSpacing/>
              <w:jc w:val="left"/>
              <w:rPr>
                <w:rFonts w:ascii="Tahoma" w:hAnsi="Tahoma" w:cs="Tahoma"/>
              </w:rPr>
            </w:pPr>
            <w:r w:rsidRPr="001E0EBA">
              <w:rPr>
                <w:rFonts w:ascii="Tahoma" w:hAnsi="Tahoma" w:cs="Tahoma"/>
              </w:rPr>
              <w:t xml:space="preserve">Произвести </w:t>
            </w:r>
            <w:r>
              <w:rPr>
                <w:rFonts w:ascii="Tahoma" w:hAnsi="Tahoma" w:cs="Tahoma"/>
              </w:rPr>
              <w:t>демонтаж всех электрических компонентов с крана;</w:t>
            </w:r>
          </w:p>
          <w:p w14:paraId="525A6325" w14:textId="77777777" w:rsidR="00391F2D" w:rsidRPr="001E0EBA" w:rsidRDefault="00391F2D" w:rsidP="001E10E8">
            <w:pPr>
              <w:pStyle w:val="aff7"/>
              <w:numPr>
                <w:ilvl w:val="0"/>
                <w:numId w:val="20"/>
              </w:numPr>
              <w:tabs>
                <w:tab w:val="left" w:pos="322"/>
              </w:tabs>
              <w:autoSpaceDE w:val="0"/>
              <w:spacing w:before="120" w:after="120"/>
              <w:contextualSpacing/>
              <w:jc w:val="left"/>
              <w:rPr>
                <w:rFonts w:ascii="Tahoma" w:hAnsi="Tahoma" w:cs="Tahoma"/>
              </w:rPr>
            </w:pPr>
            <w:r w:rsidRPr="001E0EBA">
              <w:rPr>
                <w:rFonts w:ascii="Tahoma" w:hAnsi="Tahoma" w:cs="Tahoma"/>
              </w:rPr>
              <w:t xml:space="preserve">Произвести </w:t>
            </w:r>
            <w:r>
              <w:rPr>
                <w:rFonts w:ascii="Tahoma" w:hAnsi="Tahoma" w:cs="Tahoma"/>
              </w:rPr>
              <w:t xml:space="preserve">монтаж и пусконаладку оборудования в соответствии с разработанным проектом </w:t>
            </w:r>
            <w:r w:rsidRPr="00F8109B">
              <w:rPr>
                <w:rFonts w:ascii="Tahoma" w:hAnsi="Tahoma" w:cs="Tahoma"/>
              </w:rPr>
              <w:t>модернизации электрической части механизмов</w:t>
            </w:r>
            <w:r>
              <w:rPr>
                <w:rFonts w:ascii="Tahoma" w:hAnsi="Tahoma" w:cs="Tahoma"/>
                <w:lang w:eastAsia="ru-RU"/>
              </w:rPr>
              <w:t xml:space="preserve"> и систем </w:t>
            </w:r>
            <w:r w:rsidRPr="00F8109B">
              <w:rPr>
                <w:rFonts w:ascii="Tahoma" w:hAnsi="Tahoma" w:cs="Tahoma"/>
              </w:rPr>
              <w:t>управления крана</w:t>
            </w:r>
            <w:r>
              <w:rPr>
                <w:rFonts w:ascii="Tahoma" w:hAnsi="Tahoma" w:cs="Tahoma"/>
              </w:rPr>
              <w:t>.</w:t>
            </w:r>
          </w:p>
          <w:p w14:paraId="709A6365" w14:textId="77777777" w:rsidR="00391F2D" w:rsidRDefault="00391F2D" w:rsidP="00391F2D">
            <w:pPr>
              <w:tabs>
                <w:tab w:val="left" w:pos="322"/>
              </w:tabs>
              <w:autoSpaceDE w:val="0"/>
              <w:spacing w:before="120" w:after="120"/>
              <w:rPr>
                <w:rFonts w:ascii="Tahoma" w:hAnsi="Tahoma" w:cs="Tahoma"/>
              </w:rPr>
            </w:pPr>
            <w:r>
              <w:rPr>
                <w:rFonts w:ascii="Tahoma" w:hAnsi="Tahoma" w:cs="Tahoma"/>
              </w:rPr>
              <w:t>2</w:t>
            </w:r>
            <w:r w:rsidRPr="00D205CD">
              <w:rPr>
                <w:rFonts w:ascii="Tahoma" w:hAnsi="Tahoma" w:cs="Tahoma"/>
              </w:rPr>
              <w:t>)</w:t>
            </w:r>
            <w:r w:rsidRPr="00D205CD">
              <w:rPr>
                <w:rFonts w:ascii="Tahoma" w:hAnsi="Tahoma" w:cs="Tahoma"/>
              </w:rPr>
              <w:tab/>
              <w:t xml:space="preserve"> В стоимость работ должны быть включены </w:t>
            </w:r>
            <w:r w:rsidRPr="009E4D6D">
              <w:rPr>
                <w:rFonts w:ascii="Tahoma" w:hAnsi="Tahoma" w:cs="Tahoma"/>
              </w:rPr>
              <w:t xml:space="preserve">вознаграждение Подрядчика,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выполнения Работ тепловой и электрической энергией, водоснабжением, зимнее удорожание, устройство </w:t>
            </w:r>
            <w:proofErr w:type="spellStart"/>
            <w:r w:rsidRPr="009E4D6D">
              <w:rPr>
                <w:rFonts w:ascii="Tahoma" w:hAnsi="Tahoma" w:cs="Tahoma"/>
              </w:rPr>
              <w:t>ВЗиС</w:t>
            </w:r>
            <w:proofErr w:type="spellEnd"/>
            <w:r w:rsidRPr="009E4D6D">
              <w:rPr>
                <w:rFonts w:ascii="Tahoma" w:hAnsi="Tahoma" w:cs="Tahoma"/>
              </w:rPr>
              <w:t xml:space="preserve">, затраты на содержание вахтового персонала, затраты на перебазировку техники до места выполнения Работ, доставку персонала до места выполнения Работ и его вывоз, </w:t>
            </w:r>
            <w:r w:rsidRPr="009E4D6D">
              <w:rPr>
                <w:rFonts w:ascii="Tahoma" w:hAnsi="Tahoma" w:cs="Tahoma"/>
              </w:rPr>
              <w:lastRenderedPageBreak/>
              <w:t>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Pr>
                <w:rFonts w:ascii="Tahoma" w:hAnsi="Tahoma" w:cs="Tahoma"/>
              </w:rPr>
              <w:t>.</w:t>
            </w:r>
          </w:p>
          <w:p w14:paraId="6DE41B8A" w14:textId="77777777" w:rsidR="00391F2D" w:rsidRDefault="00391F2D" w:rsidP="00391F2D">
            <w:pPr>
              <w:tabs>
                <w:tab w:val="left" w:pos="322"/>
              </w:tabs>
              <w:autoSpaceDE w:val="0"/>
              <w:spacing w:before="120" w:after="120"/>
              <w:rPr>
                <w:rFonts w:ascii="Tahoma" w:hAnsi="Tahoma" w:cs="Tahoma"/>
              </w:rPr>
            </w:pPr>
            <w:r>
              <w:rPr>
                <w:rFonts w:ascii="Tahoma" w:hAnsi="Tahoma" w:cs="Tahoma"/>
              </w:rPr>
              <w:t>3</w:t>
            </w:r>
            <w:r w:rsidRPr="00D205CD">
              <w:rPr>
                <w:rFonts w:ascii="Tahoma" w:hAnsi="Tahoma" w:cs="Tahoma"/>
              </w:rPr>
              <w:t>)</w:t>
            </w:r>
            <w:r w:rsidRPr="00D205CD">
              <w:rPr>
                <w:rFonts w:ascii="Tahoma" w:hAnsi="Tahoma" w:cs="Tahoma"/>
              </w:rPr>
              <w:tab/>
              <w:t xml:space="preserve"> 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63017517" w14:textId="77777777" w:rsidR="00391F2D" w:rsidRPr="004576BC" w:rsidRDefault="00391F2D" w:rsidP="00391F2D">
            <w:pPr>
              <w:tabs>
                <w:tab w:val="left" w:pos="322"/>
              </w:tabs>
              <w:autoSpaceDE w:val="0"/>
              <w:spacing w:before="120" w:after="120"/>
              <w:rPr>
                <w:rFonts w:ascii="Tahoma" w:hAnsi="Tahoma" w:cs="Tahoma"/>
              </w:rPr>
            </w:pPr>
            <w:r>
              <w:rPr>
                <w:rFonts w:ascii="Tahoma" w:hAnsi="Tahoma" w:cs="Tahoma"/>
              </w:rPr>
              <w:t>4)</w:t>
            </w:r>
            <w:r w:rsidRPr="00D205CD">
              <w:rPr>
                <w:rFonts w:ascii="Tahoma" w:hAnsi="Tahoma" w:cs="Tahoma"/>
              </w:rPr>
              <w:tab/>
              <w:t xml:space="preserve"> </w:t>
            </w:r>
            <w:r w:rsidRPr="004576BC">
              <w:rPr>
                <w:rFonts w:ascii="Tahoma" w:hAnsi="Tahoma" w:cs="Tahoma"/>
              </w:rPr>
              <w:t>Все работы выполняются с использованием собственного /арендованного оборудования, новых изделий и материалов.</w:t>
            </w:r>
          </w:p>
          <w:p w14:paraId="49F5EC37" w14:textId="102C01F5" w:rsidR="00391F2D" w:rsidRPr="001828A5" w:rsidRDefault="00391F2D" w:rsidP="00391F2D">
            <w:pPr>
              <w:tabs>
                <w:tab w:val="left" w:pos="322"/>
              </w:tabs>
              <w:autoSpaceDE w:val="0"/>
              <w:spacing w:before="120" w:after="120"/>
              <w:rPr>
                <w:rFonts w:ascii="Tahoma" w:hAnsi="Tahoma" w:cs="Tahoma"/>
              </w:rPr>
            </w:pPr>
            <w:r>
              <w:rPr>
                <w:rFonts w:ascii="Tahoma" w:hAnsi="Tahoma" w:cs="Tahoma"/>
              </w:rPr>
              <w:t>5)</w:t>
            </w:r>
            <w:r w:rsidRPr="00D205CD">
              <w:rPr>
                <w:rFonts w:ascii="Tahoma" w:hAnsi="Tahoma" w:cs="Tahoma"/>
              </w:rPr>
              <w:tab/>
              <w:t xml:space="preserve"> </w:t>
            </w:r>
            <w:r w:rsidRPr="004576BC">
              <w:rPr>
                <w:rFonts w:ascii="Tahoma" w:hAnsi="Tahoma" w:cs="Tahoma"/>
              </w:rPr>
              <w:t xml:space="preserve">Качество материалов и изделий, применяемых Подрядчиком для выполнения работ, должны соответствовать требованиям настоящего </w:t>
            </w:r>
            <w:r w:rsidR="00585378">
              <w:rPr>
                <w:rFonts w:ascii="Tahoma" w:hAnsi="Tahoma" w:cs="Tahoma"/>
              </w:rPr>
              <w:t>Зада</w:t>
            </w:r>
            <w:r w:rsidRPr="004576BC">
              <w:rPr>
                <w:rFonts w:ascii="Tahoma" w:hAnsi="Tahoma" w:cs="Tahoma"/>
              </w:rPr>
              <w:t xml:space="preserve">ния, государственным стандартам и техническим условиям Российской Федерации, иметь сертификаты, технические паспорта или другие документы, удостоверяющие их качество в соответствии с действующими нормами и </w:t>
            </w:r>
            <w:r w:rsidRPr="001828A5">
              <w:rPr>
                <w:rFonts w:ascii="Tahoma" w:hAnsi="Tahoma" w:cs="Tahoma"/>
              </w:rPr>
              <w:t>стандартами.</w:t>
            </w:r>
          </w:p>
          <w:p w14:paraId="000C6AA5" w14:textId="0374D487" w:rsidR="00D0235F" w:rsidRPr="001828A5" w:rsidRDefault="00D0235F" w:rsidP="00D0235F">
            <w:pPr>
              <w:tabs>
                <w:tab w:val="left" w:pos="322"/>
              </w:tabs>
              <w:autoSpaceDE w:val="0"/>
              <w:spacing w:before="120" w:after="120"/>
              <w:rPr>
                <w:rFonts w:ascii="Tahoma" w:hAnsi="Tahoma" w:cs="Tahoma"/>
              </w:rPr>
            </w:pPr>
            <w:r w:rsidRPr="001828A5">
              <w:rPr>
                <w:rFonts w:ascii="Tahoma" w:hAnsi="Tahoma" w:cs="Tahoma"/>
              </w:rPr>
              <w:t>6)  В систему управления краном должны входить следующие базовые компоненты:</w:t>
            </w:r>
          </w:p>
          <w:p w14:paraId="7763EDFE" w14:textId="77777777" w:rsidR="00D0235F" w:rsidRPr="001828A5" w:rsidRDefault="00D0235F" w:rsidP="00D0235F">
            <w:pPr>
              <w:pStyle w:val="aff7"/>
              <w:numPr>
                <w:ilvl w:val="0"/>
                <w:numId w:val="30"/>
              </w:numPr>
              <w:tabs>
                <w:tab w:val="left" w:pos="322"/>
              </w:tabs>
              <w:autoSpaceDE w:val="0"/>
              <w:spacing w:before="120" w:after="120"/>
              <w:contextualSpacing/>
              <w:jc w:val="left"/>
              <w:rPr>
                <w:rFonts w:ascii="Tahoma" w:hAnsi="Tahoma" w:cs="Tahoma"/>
              </w:rPr>
            </w:pPr>
            <w:r w:rsidRPr="001828A5">
              <w:rPr>
                <w:rFonts w:ascii="Tahoma" w:hAnsi="Tahoma" w:cs="Tahoma"/>
              </w:rPr>
              <w:t xml:space="preserve">Питающий кабель должен быть предназначен для намотки на барабан (типа ÖLFLEX® CRANE или аналог) и соответствовать температурному режиму работы крана. </w:t>
            </w:r>
            <w:r w:rsidRPr="001828A5">
              <w:rPr>
                <w:rFonts w:ascii="Tahoma" w:hAnsi="Tahoma" w:cs="Tahoma"/>
                <w:sz w:val="20"/>
              </w:rPr>
              <w:t>[</w:t>
            </w:r>
            <w:r w:rsidRPr="001828A5">
              <w:rPr>
                <w:rFonts w:ascii="Tahoma" w:hAnsi="Tahoma" w:cs="Tahoma"/>
              </w:rPr>
              <w:t>Применение в качестве питающего кабеля кабелей типа КГ, ГКН, КГ-</w:t>
            </w:r>
            <w:proofErr w:type="spellStart"/>
            <w:r w:rsidRPr="001828A5">
              <w:rPr>
                <w:rFonts w:ascii="Tahoma" w:hAnsi="Tahoma" w:cs="Tahoma"/>
              </w:rPr>
              <w:t>Хл</w:t>
            </w:r>
            <w:proofErr w:type="spellEnd"/>
            <w:r w:rsidRPr="001828A5">
              <w:rPr>
                <w:rFonts w:ascii="Tahoma" w:hAnsi="Tahoma" w:cs="Tahoma"/>
              </w:rPr>
              <w:t>, КГТП и их аналогов не допускается!];</w:t>
            </w:r>
          </w:p>
          <w:p w14:paraId="4FAE1000" w14:textId="77777777" w:rsidR="00D0235F" w:rsidRPr="001828A5" w:rsidRDefault="00D0235F" w:rsidP="00D0235F">
            <w:pPr>
              <w:pStyle w:val="aff7"/>
              <w:numPr>
                <w:ilvl w:val="0"/>
                <w:numId w:val="30"/>
              </w:numPr>
              <w:tabs>
                <w:tab w:val="left" w:pos="322"/>
              </w:tabs>
              <w:autoSpaceDE w:val="0"/>
              <w:spacing w:before="120" w:after="120"/>
              <w:contextualSpacing/>
              <w:jc w:val="left"/>
              <w:rPr>
                <w:rFonts w:ascii="Tahoma" w:hAnsi="Tahoma" w:cs="Tahoma"/>
              </w:rPr>
            </w:pPr>
            <w:r w:rsidRPr="001828A5">
              <w:rPr>
                <w:rFonts w:ascii="Tahoma" w:hAnsi="Tahoma" w:cs="Tahoma"/>
              </w:rPr>
              <w:t>Промышленный программируемый логический контроллер SIMATIC S7‑1500 (</w:t>
            </w:r>
            <w:proofErr w:type="spellStart"/>
            <w:r w:rsidRPr="001828A5">
              <w:rPr>
                <w:rFonts w:ascii="Tahoma" w:hAnsi="Tahoma" w:cs="Tahoma"/>
              </w:rPr>
              <w:t>Siemens</w:t>
            </w:r>
            <w:proofErr w:type="spellEnd"/>
            <w:r w:rsidRPr="001828A5">
              <w:rPr>
                <w:rFonts w:ascii="Tahoma" w:hAnsi="Tahoma" w:cs="Tahoma"/>
              </w:rPr>
              <w:t>);</w:t>
            </w:r>
          </w:p>
          <w:p w14:paraId="63A8B8AC" w14:textId="77777777" w:rsidR="00D0235F" w:rsidRPr="001828A5" w:rsidRDefault="00D0235F" w:rsidP="00D0235F">
            <w:pPr>
              <w:pStyle w:val="aff7"/>
              <w:numPr>
                <w:ilvl w:val="0"/>
                <w:numId w:val="30"/>
              </w:numPr>
              <w:tabs>
                <w:tab w:val="left" w:pos="322"/>
              </w:tabs>
              <w:autoSpaceDE w:val="0"/>
              <w:spacing w:before="120" w:after="120"/>
              <w:contextualSpacing/>
              <w:jc w:val="left"/>
              <w:rPr>
                <w:rFonts w:ascii="Tahoma" w:hAnsi="Tahoma" w:cs="Tahoma"/>
              </w:rPr>
            </w:pPr>
            <w:r w:rsidRPr="001828A5">
              <w:rPr>
                <w:rFonts w:ascii="Tahoma" w:hAnsi="Tahoma" w:cs="Tahoma"/>
              </w:rPr>
              <w:t xml:space="preserve">Преобразователи частоты </w:t>
            </w:r>
            <w:bookmarkStart w:id="12" w:name="_Hlk237443246"/>
            <w:r w:rsidRPr="001828A5">
              <w:rPr>
                <w:rFonts w:ascii="Tahoma" w:hAnsi="Tahoma" w:cs="Tahoma"/>
              </w:rPr>
              <w:t xml:space="preserve">серии </w:t>
            </w:r>
            <w:r w:rsidRPr="001828A5">
              <w:rPr>
                <w:rFonts w:ascii="Tahoma" w:hAnsi="Tahoma" w:cs="Tahoma"/>
                <w:lang w:val="en-US"/>
              </w:rPr>
              <w:t>IN</w:t>
            </w:r>
            <w:r w:rsidRPr="001828A5">
              <w:rPr>
                <w:rFonts w:ascii="Tahoma" w:hAnsi="Tahoma" w:cs="Tahoma"/>
              </w:rPr>
              <w:t xml:space="preserve"> 75 (</w:t>
            </w:r>
            <w:r w:rsidRPr="001828A5">
              <w:rPr>
                <w:rFonts w:ascii="Tahoma" w:hAnsi="Tahoma" w:cs="Tahoma"/>
                <w:lang w:val="en-US"/>
              </w:rPr>
              <w:t>IN</w:t>
            </w:r>
            <w:r w:rsidRPr="001828A5">
              <w:rPr>
                <w:rFonts w:ascii="Tahoma" w:hAnsi="Tahoma" w:cs="Tahoma"/>
              </w:rPr>
              <w:t>-</w:t>
            </w:r>
            <w:r w:rsidRPr="001828A5">
              <w:rPr>
                <w:rFonts w:ascii="Tahoma" w:hAnsi="Tahoma" w:cs="Tahoma"/>
                <w:lang w:val="en-US"/>
              </w:rPr>
              <w:t>CONVERT</w:t>
            </w:r>
            <w:r w:rsidRPr="001828A5">
              <w:rPr>
                <w:rFonts w:ascii="Tahoma" w:hAnsi="Tahoma" w:cs="Tahoma"/>
              </w:rPr>
              <w:t xml:space="preserve"> 75)</w:t>
            </w:r>
            <w:bookmarkEnd w:id="12"/>
            <w:r w:rsidRPr="001828A5">
              <w:rPr>
                <w:rFonts w:ascii="Tahoma" w:hAnsi="Tahoma" w:cs="Tahoma"/>
              </w:rPr>
              <w:t>;</w:t>
            </w:r>
          </w:p>
          <w:p w14:paraId="5AC1952B" w14:textId="77777777" w:rsidR="00D0235F" w:rsidRPr="001828A5" w:rsidRDefault="00D0235F" w:rsidP="00D0235F">
            <w:pPr>
              <w:pStyle w:val="aff7"/>
              <w:numPr>
                <w:ilvl w:val="0"/>
                <w:numId w:val="30"/>
              </w:numPr>
              <w:tabs>
                <w:tab w:val="left" w:pos="322"/>
              </w:tabs>
              <w:autoSpaceDE w:val="0"/>
              <w:spacing w:before="120" w:after="120"/>
              <w:contextualSpacing/>
              <w:jc w:val="left"/>
              <w:rPr>
                <w:rFonts w:ascii="Tahoma" w:hAnsi="Tahoma" w:cs="Tahoma"/>
              </w:rPr>
            </w:pPr>
            <w:r w:rsidRPr="001828A5">
              <w:rPr>
                <w:rFonts w:ascii="Tahoma" w:hAnsi="Tahoma" w:cs="Tahoma"/>
              </w:rPr>
              <w:t>Двигатели подъема/замыкания, поворота и изменения вылета стрелы, должны быть оснащены датчиками скорости HOG10 [Применение датчиков скорости типа ЛИР не допускается];</w:t>
            </w:r>
          </w:p>
          <w:p w14:paraId="4F848808" w14:textId="63FBB322" w:rsidR="00D0235F" w:rsidRPr="001828A5" w:rsidRDefault="00D0235F" w:rsidP="00D0235F">
            <w:pPr>
              <w:pStyle w:val="aff7"/>
              <w:numPr>
                <w:ilvl w:val="0"/>
                <w:numId w:val="30"/>
              </w:numPr>
              <w:tabs>
                <w:tab w:val="left" w:pos="322"/>
              </w:tabs>
              <w:autoSpaceDE w:val="0"/>
              <w:spacing w:before="120" w:after="120"/>
              <w:contextualSpacing/>
              <w:jc w:val="left"/>
              <w:rPr>
                <w:rFonts w:ascii="Tahoma" w:hAnsi="Tahoma" w:cs="Tahoma"/>
              </w:rPr>
            </w:pPr>
            <w:r w:rsidRPr="001828A5">
              <w:rPr>
                <w:rFonts w:ascii="Tahoma" w:hAnsi="Tahoma" w:cs="Tahoma"/>
              </w:rPr>
              <w:t>В тормозной системе необходимо использовать электрогидротолкатели ELHY ® серии EB с опцией F (работа при -40°С).</w:t>
            </w:r>
          </w:p>
          <w:p w14:paraId="2A638CF3" w14:textId="581AE02E" w:rsidR="00D0235F" w:rsidRDefault="00D0235F" w:rsidP="00D0235F">
            <w:pPr>
              <w:tabs>
                <w:tab w:val="left" w:pos="322"/>
              </w:tabs>
              <w:autoSpaceDE w:val="0"/>
              <w:spacing w:before="120" w:after="120"/>
              <w:rPr>
                <w:rFonts w:ascii="Tahoma" w:hAnsi="Tahoma" w:cs="Tahoma"/>
              </w:rPr>
            </w:pPr>
            <w:r w:rsidRPr="001828A5">
              <w:rPr>
                <w:rFonts w:ascii="Tahoma" w:hAnsi="Tahoma" w:cs="Tahoma"/>
              </w:rPr>
              <w:t xml:space="preserve">Остальные параметры указаны в Приложение № 2 к </w:t>
            </w:r>
            <w:r w:rsidR="009D0C3C" w:rsidRPr="001828A5">
              <w:rPr>
                <w:rFonts w:ascii="Tahoma" w:hAnsi="Tahoma" w:cs="Tahoma"/>
              </w:rPr>
              <w:t>З</w:t>
            </w:r>
            <w:r w:rsidRPr="001828A5">
              <w:rPr>
                <w:rFonts w:ascii="Tahoma" w:hAnsi="Tahoma" w:cs="Tahoma"/>
              </w:rPr>
              <w:t>аданию.</w:t>
            </w:r>
          </w:p>
          <w:p w14:paraId="779C74AE" w14:textId="48230B49" w:rsidR="00D0235F" w:rsidRDefault="00D0235F" w:rsidP="00391F2D">
            <w:pPr>
              <w:tabs>
                <w:tab w:val="left" w:pos="322"/>
              </w:tabs>
              <w:autoSpaceDE w:val="0"/>
              <w:spacing w:before="120" w:after="120"/>
              <w:rPr>
                <w:rFonts w:ascii="Tahoma" w:hAnsi="Tahoma" w:cs="Tahoma"/>
              </w:rPr>
            </w:pPr>
          </w:p>
          <w:p w14:paraId="7A73D34B" w14:textId="090C1048" w:rsidR="00391F2D" w:rsidRDefault="00D0235F" w:rsidP="00391F2D">
            <w:pPr>
              <w:tabs>
                <w:tab w:val="left" w:pos="322"/>
              </w:tabs>
              <w:autoSpaceDE w:val="0"/>
              <w:spacing w:before="120" w:after="120"/>
              <w:rPr>
                <w:rFonts w:ascii="Tahoma" w:hAnsi="Tahoma" w:cs="Tahoma"/>
              </w:rPr>
            </w:pPr>
            <w:r>
              <w:rPr>
                <w:rFonts w:ascii="Tahoma" w:hAnsi="Tahoma" w:cs="Tahoma"/>
              </w:rPr>
              <w:lastRenderedPageBreak/>
              <w:t>7</w:t>
            </w:r>
            <w:r w:rsidR="00391F2D">
              <w:rPr>
                <w:rFonts w:ascii="Tahoma" w:hAnsi="Tahoma" w:cs="Tahoma"/>
              </w:rPr>
              <w:t xml:space="preserve">) </w:t>
            </w:r>
            <w:r w:rsidR="00391F2D" w:rsidRPr="00BC6E6D">
              <w:rPr>
                <w:rFonts w:ascii="Tahoma" w:hAnsi="Tahoma" w:cs="Tahoma"/>
              </w:rPr>
              <w:t>Электрооборудование и система управления</w:t>
            </w:r>
            <w:r w:rsidR="00391F2D">
              <w:rPr>
                <w:rFonts w:ascii="Tahoma" w:hAnsi="Tahoma" w:cs="Tahoma"/>
              </w:rPr>
              <w:t xml:space="preserve"> крана</w:t>
            </w:r>
            <w:r w:rsidR="00391F2D" w:rsidRPr="00BC6E6D">
              <w:rPr>
                <w:rFonts w:ascii="Tahoma" w:hAnsi="Tahoma" w:cs="Tahoma"/>
              </w:rPr>
              <w:t xml:space="preserve"> должны отвечать требованиям нормативных документов (ПУЭ, ПТЭЭП и т.д.).</w:t>
            </w:r>
          </w:p>
          <w:p w14:paraId="487DD1DE" w14:textId="6292455D" w:rsidR="00391F2D" w:rsidRDefault="00D0235F" w:rsidP="00391F2D">
            <w:pPr>
              <w:tabs>
                <w:tab w:val="left" w:pos="322"/>
              </w:tabs>
              <w:autoSpaceDE w:val="0"/>
              <w:spacing w:before="120" w:after="120"/>
              <w:rPr>
                <w:rFonts w:ascii="Tahoma" w:hAnsi="Tahoma" w:cs="Tahoma"/>
              </w:rPr>
            </w:pPr>
            <w:r>
              <w:rPr>
                <w:rFonts w:ascii="Tahoma" w:hAnsi="Tahoma" w:cs="Tahoma"/>
              </w:rPr>
              <w:t>8</w:t>
            </w:r>
            <w:r w:rsidR="00391F2D">
              <w:rPr>
                <w:rFonts w:ascii="Tahoma" w:hAnsi="Tahoma" w:cs="Tahoma"/>
              </w:rPr>
              <w:t xml:space="preserve">) </w:t>
            </w:r>
            <w:r w:rsidR="00391F2D" w:rsidRPr="009E4D6D">
              <w:rPr>
                <w:rFonts w:ascii="Tahoma" w:hAnsi="Tahoma" w:cs="Tahoma"/>
              </w:rPr>
              <w:t xml:space="preserve"> </w:t>
            </w:r>
            <w:r w:rsidR="00391F2D" w:rsidRPr="001C0530">
              <w:rPr>
                <w:rFonts w:ascii="Tahoma" w:hAnsi="Tahoma" w:cs="Tahoma"/>
              </w:rPr>
              <w:t>Монтируемое э</w:t>
            </w:r>
            <w:r w:rsidR="00391F2D" w:rsidRPr="00BC6E6D">
              <w:rPr>
                <w:rFonts w:ascii="Tahoma" w:hAnsi="Tahoma" w:cs="Tahoma"/>
              </w:rPr>
              <w:t>лектрооборудование должно быть технически обслуживаемым, безусловно новым, восстанавливаемым и ремонтопригодным</w:t>
            </w:r>
            <w:r w:rsidR="00391F2D">
              <w:rPr>
                <w:rFonts w:ascii="Tahoma" w:hAnsi="Tahoma" w:cs="Tahoma"/>
              </w:rPr>
              <w:t>.</w:t>
            </w:r>
          </w:p>
        </w:tc>
      </w:tr>
      <w:tr w:rsidR="00391F2D" w14:paraId="01D843E8" w14:textId="77777777" w:rsidTr="00391F2D">
        <w:trPr>
          <w:trHeight w:val="968"/>
        </w:trPr>
        <w:tc>
          <w:tcPr>
            <w:tcW w:w="600" w:type="dxa"/>
            <w:tcBorders>
              <w:top w:val="single" w:sz="4" w:space="0" w:color="auto"/>
              <w:left w:val="single" w:sz="4" w:space="0" w:color="auto"/>
              <w:bottom w:val="single" w:sz="4" w:space="0" w:color="auto"/>
              <w:right w:val="single" w:sz="4" w:space="0" w:color="auto"/>
            </w:tcBorders>
            <w:hideMark/>
          </w:tcPr>
          <w:p w14:paraId="0EEF1D28" w14:textId="77777777" w:rsidR="00391F2D" w:rsidRPr="00BC0ED2" w:rsidRDefault="00391F2D" w:rsidP="00226F2B">
            <w:pPr>
              <w:widowControl w:val="0"/>
              <w:spacing w:before="120"/>
              <w:ind w:left="-708"/>
              <w:jc w:val="center"/>
              <w:outlineLvl w:val="0"/>
              <w:rPr>
                <w:rFonts w:ascii="Tahoma" w:hAnsi="Tahoma" w:cs="Tahoma"/>
                <w:b/>
                <w:bCs/>
              </w:rPr>
            </w:pPr>
            <w:r w:rsidRPr="00BC0ED2">
              <w:rPr>
                <w:rFonts w:ascii="Tahoma" w:hAnsi="Tahoma" w:cs="Tahoma"/>
                <w:b/>
                <w:bCs/>
              </w:rPr>
              <w:lastRenderedPageBreak/>
              <w:t>6.</w:t>
            </w:r>
          </w:p>
        </w:tc>
        <w:tc>
          <w:tcPr>
            <w:tcW w:w="2231" w:type="dxa"/>
            <w:tcBorders>
              <w:top w:val="nil"/>
              <w:left w:val="single" w:sz="4" w:space="0" w:color="auto"/>
              <w:bottom w:val="single" w:sz="4" w:space="0" w:color="auto"/>
              <w:right w:val="single" w:sz="4" w:space="0" w:color="auto"/>
            </w:tcBorders>
            <w:hideMark/>
          </w:tcPr>
          <w:p w14:paraId="063E4174" w14:textId="77777777" w:rsidR="00391F2D" w:rsidRPr="00BC0ED2" w:rsidRDefault="00391F2D" w:rsidP="00226F2B">
            <w:pPr>
              <w:autoSpaceDE w:val="0"/>
              <w:spacing w:before="120"/>
              <w:ind w:right="178" w:firstLine="0"/>
              <w:jc w:val="left"/>
              <w:rPr>
                <w:rFonts w:ascii="Tahoma" w:hAnsi="Tahoma" w:cs="Tahoma"/>
                <w:b/>
                <w:bCs/>
                <w:lang w:eastAsia="ru-RU"/>
              </w:rPr>
            </w:pPr>
            <w:r w:rsidRPr="00BC0ED2">
              <w:rPr>
                <w:rFonts w:ascii="Tahoma" w:hAnsi="Tahoma" w:cs="Tahoma"/>
                <w:b/>
                <w:bCs/>
                <w:shd w:val="clear" w:color="auto" w:fill="FFFFFF"/>
              </w:rPr>
              <w:t>Требования к безопасности выполнения работ</w:t>
            </w:r>
          </w:p>
        </w:tc>
        <w:tc>
          <w:tcPr>
            <w:tcW w:w="6949" w:type="dxa"/>
            <w:tcBorders>
              <w:top w:val="nil"/>
              <w:left w:val="nil"/>
              <w:bottom w:val="single" w:sz="4" w:space="0" w:color="auto"/>
              <w:right w:val="single" w:sz="4" w:space="0" w:color="auto"/>
            </w:tcBorders>
            <w:vAlign w:val="center"/>
          </w:tcPr>
          <w:p w14:paraId="1D61C247" w14:textId="77777777" w:rsidR="00391F2D" w:rsidRPr="00B81585" w:rsidRDefault="00391F2D" w:rsidP="00391F2D">
            <w:pPr>
              <w:rPr>
                <w:rFonts w:ascii="Tahoma" w:hAnsi="Tahoma" w:cs="Tahoma"/>
              </w:rPr>
            </w:pPr>
            <w:r>
              <w:rPr>
                <w:rFonts w:ascii="Tahoma" w:hAnsi="Tahoma" w:cs="Tahoma"/>
              </w:rPr>
              <w:t xml:space="preserve">1) </w:t>
            </w:r>
            <w:r w:rsidRPr="00B81585">
              <w:rPr>
                <w:rFonts w:ascii="Tahoma" w:hAnsi="Tahoma" w:cs="Tahoma"/>
              </w:rPr>
              <w:t>Работы должны выполняться в соответствии с требованиями следующих нормативных документов, но не ограничиваясь нижеперечисленным:</w:t>
            </w:r>
          </w:p>
          <w:p w14:paraId="4A66EE0A" w14:textId="77777777" w:rsidR="00391F2D" w:rsidRPr="00B81585" w:rsidRDefault="00391F2D" w:rsidP="00391F2D">
            <w:pPr>
              <w:rPr>
                <w:rFonts w:ascii="Tahoma" w:hAnsi="Tahoma" w:cs="Tahoma"/>
              </w:rPr>
            </w:pPr>
            <w:r w:rsidRPr="00B81585">
              <w:rPr>
                <w:rFonts w:ascii="Tahoma" w:hAnsi="Tahoma" w:cs="Tahoma"/>
              </w:rPr>
              <w:t>-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№461 от 26.11.20</w:t>
            </w:r>
            <w:r>
              <w:rPr>
                <w:rFonts w:ascii="Tahoma" w:hAnsi="Tahoma" w:cs="Tahoma"/>
              </w:rPr>
              <w:t>20</w:t>
            </w:r>
            <w:r w:rsidRPr="00B81585">
              <w:rPr>
                <w:rFonts w:ascii="Tahoma" w:hAnsi="Tahoma" w:cs="Tahoma"/>
              </w:rPr>
              <w:t>;</w:t>
            </w:r>
          </w:p>
          <w:p w14:paraId="69C6E413"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Федеральный закон №116-ФЗ</w:t>
            </w:r>
            <w:r>
              <w:rPr>
                <w:rFonts w:ascii="Tahoma" w:hAnsi="Tahoma" w:cs="Tahoma"/>
              </w:rPr>
              <w:t xml:space="preserve"> </w:t>
            </w:r>
            <w:r w:rsidRPr="001C0530">
              <w:rPr>
                <w:rFonts w:ascii="Tahoma" w:hAnsi="Tahoma" w:cs="Tahoma"/>
              </w:rPr>
              <w:t>от 21.07.1997</w:t>
            </w:r>
            <w:r>
              <w:rPr>
                <w:rFonts w:ascii="Tahoma" w:hAnsi="Tahoma" w:cs="Tahoma"/>
              </w:rPr>
              <w:t xml:space="preserve"> (</w:t>
            </w:r>
            <w:r w:rsidRPr="001C0530">
              <w:rPr>
                <w:rFonts w:ascii="Tahoma" w:hAnsi="Tahoma" w:cs="Tahoma"/>
              </w:rPr>
              <w:t>Ред. от 08.08.2024</w:t>
            </w:r>
            <w:r>
              <w:rPr>
                <w:rFonts w:ascii="Tahoma" w:hAnsi="Tahoma" w:cs="Tahoma"/>
              </w:rPr>
              <w:t>)</w:t>
            </w:r>
            <w:r w:rsidRPr="00B81585">
              <w:rPr>
                <w:rFonts w:ascii="Tahoma" w:hAnsi="Tahoma" w:cs="Tahoma"/>
              </w:rPr>
              <w:t xml:space="preserve"> «О промышленной безопасности опасных производственных объектов»;</w:t>
            </w:r>
          </w:p>
          <w:p w14:paraId="0E28A311"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Приказ Минтруда РФ №782н от 16 ноября 2020 г. «Об утверждении правил по охране труда при работе на высоте»;</w:t>
            </w:r>
          </w:p>
          <w:p w14:paraId="480487CF" w14:textId="77777777" w:rsidR="00391F2D" w:rsidRPr="007F74A3" w:rsidRDefault="00391F2D" w:rsidP="00391F2D">
            <w:pPr>
              <w:tabs>
                <w:tab w:val="left" w:pos="429"/>
              </w:tabs>
              <w:autoSpaceDE w:val="0"/>
              <w:ind w:firstLine="147"/>
              <w:rPr>
                <w:rFonts w:ascii="Tahoma" w:hAnsi="Tahoma" w:cs="Tahoma"/>
              </w:rPr>
            </w:pPr>
            <w:r w:rsidRPr="007F74A3">
              <w:rPr>
                <w:rFonts w:ascii="Tahoma" w:hAnsi="Tahoma" w:cs="Tahoma"/>
              </w:rPr>
              <w:t>- Федеральный закон № 7-ФЗ от 10.01.2002 «Об охране окружающей среды»</w:t>
            </w:r>
            <w:r>
              <w:rPr>
                <w:rFonts w:ascii="Tahoma" w:hAnsi="Tahoma" w:cs="Tahoma"/>
              </w:rPr>
              <w:t xml:space="preserve"> (ред. От 25.12.2023) с изменениями и дополнениями, вступившими в силу с 01.01.2024 г</w:t>
            </w:r>
            <w:r w:rsidRPr="007F74A3">
              <w:rPr>
                <w:rFonts w:ascii="Tahoma" w:hAnsi="Tahoma" w:cs="Tahoma"/>
              </w:rPr>
              <w:t>;</w:t>
            </w:r>
          </w:p>
          <w:p w14:paraId="70DAF8B9" w14:textId="77777777" w:rsidR="00391F2D" w:rsidRPr="007F74A3" w:rsidRDefault="00391F2D" w:rsidP="00391F2D">
            <w:pPr>
              <w:tabs>
                <w:tab w:val="left" w:pos="429"/>
              </w:tabs>
              <w:autoSpaceDE w:val="0"/>
              <w:ind w:firstLine="147"/>
              <w:rPr>
                <w:rFonts w:ascii="Tahoma" w:hAnsi="Tahoma" w:cs="Tahoma"/>
              </w:rPr>
            </w:pPr>
            <w:r w:rsidRPr="007F74A3">
              <w:rPr>
                <w:rFonts w:ascii="Tahoma" w:hAnsi="Tahoma" w:cs="Tahoma"/>
              </w:rPr>
              <w:t>- Федеральный закон № 123-ФЗ от 22.07.2008 «Технический регламент о требованиях пожарной безопасности»</w:t>
            </w:r>
            <w:r>
              <w:rPr>
                <w:rFonts w:ascii="Tahoma" w:hAnsi="Tahoma" w:cs="Tahoma"/>
              </w:rPr>
              <w:t xml:space="preserve"> (ред. От 25.12.2023)</w:t>
            </w:r>
            <w:r w:rsidRPr="007F74A3">
              <w:rPr>
                <w:rFonts w:ascii="Tahoma" w:hAnsi="Tahoma" w:cs="Tahoma"/>
              </w:rPr>
              <w:t>;</w:t>
            </w:r>
          </w:p>
          <w:p w14:paraId="1B84B9F6" w14:textId="77777777" w:rsidR="00391F2D" w:rsidRPr="007F74A3" w:rsidRDefault="00391F2D" w:rsidP="00391F2D">
            <w:pPr>
              <w:autoSpaceDE w:val="0"/>
              <w:rPr>
                <w:rFonts w:ascii="Tahoma" w:hAnsi="Tahoma" w:cs="Tahoma"/>
              </w:rPr>
            </w:pPr>
            <w:r w:rsidRPr="007F74A3">
              <w:rPr>
                <w:rFonts w:ascii="Tahoma" w:hAnsi="Tahoma" w:cs="Tahoma"/>
              </w:rPr>
              <w:t>- Приказ Минтруда и социальной защиты РФ №</w:t>
            </w:r>
            <w:r>
              <w:rPr>
                <w:rFonts w:ascii="Tahoma" w:hAnsi="Tahoma" w:cs="Tahoma"/>
              </w:rPr>
              <w:t xml:space="preserve"> </w:t>
            </w:r>
            <w:r w:rsidRPr="007F74A3">
              <w:rPr>
                <w:rFonts w:ascii="Tahoma" w:hAnsi="Tahoma" w:cs="Tahoma"/>
              </w:rPr>
              <w:t>903н от 15.02.2020</w:t>
            </w:r>
            <w:r>
              <w:rPr>
                <w:rFonts w:ascii="Tahoma" w:hAnsi="Tahoma" w:cs="Tahoma"/>
              </w:rPr>
              <w:t xml:space="preserve"> (в ред. От 29.04.2022)</w:t>
            </w:r>
            <w:r w:rsidRPr="007F74A3">
              <w:rPr>
                <w:rFonts w:ascii="Tahoma" w:hAnsi="Tahoma" w:cs="Tahoma"/>
              </w:rPr>
              <w:t xml:space="preserve"> «Об утверждении правил по охране труда при эксплуатации электроустановок»;</w:t>
            </w:r>
          </w:p>
          <w:p w14:paraId="4DDEC372" w14:textId="77777777" w:rsidR="00391F2D" w:rsidRPr="007F74A3" w:rsidRDefault="00391F2D" w:rsidP="00391F2D">
            <w:pPr>
              <w:tabs>
                <w:tab w:val="left" w:pos="429"/>
              </w:tabs>
              <w:autoSpaceDE w:val="0"/>
              <w:rPr>
                <w:rFonts w:ascii="Tahoma" w:hAnsi="Tahoma" w:cs="Tahoma"/>
              </w:rPr>
            </w:pPr>
            <w:r w:rsidRPr="007F74A3">
              <w:rPr>
                <w:rFonts w:ascii="Tahoma" w:hAnsi="Tahoma" w:cs="Tahoma"/>
              </w:rPr>
              <w:t xml:space="preserve">- Приказ Минэнерго России от 8.07.2002 N 204. «Об утверждении глав правил устройства электроустановок. Правила Устройства Электроустановок (ПУЭ) редакция 7»; </w:t>
            </w:r>
          </w:p>
          <w:p w14:paraId="75FCC547" w14:textId="77777777" w:rsidR="00391F2D" w:rsidRDefault="00391F2D" w:rsidP="00391F2D">
            <w:pPr>
              <w:tabs>
                <w:tab w:val="left" w:pos="429"/>
              </w:tabs>
              <w:autoSpaceDE w:val="0"/>
              <w:rPr>
                <w:rFonts w:ascii="Tahoma" w:hAnsi="Tahoma" w:cs="Tahoma"/>
              </w:rPr>
            </w:pPr>
            <w:r w:rsidRPr="006A0875">
              <w:rPr>
                <w:rFonts w:cs="Times New Roman"/>
              </w:rPr>
              <w:t>- «</w:t>
            </w:r>
            <w:r w:rsidRPr="006A0875">
              <w:rPr>
                <w:rFonts w:ascii="Tahoma" w:hAnsi="Tahoma" w:cs="Tahoma"/>
              </w:rPr>
              <w:t>Положение об организации и проведении работ по изоляции источников энергии в ОАО «Красноярский речной порт» (обозначение ПКРП-20-04-2015), утверждённое приказом генерального директора от 24.06.2015 №КРП/437-п;</w:t>
            </w:r>
          </w:p>
          <w:p w14:paraId="7D291EF7" w14:textId="77777777" w:rsidR="00391F2D" w:rsidRDefault="00391F2D" w:rsidP="00391F2D">
            <w:pPr>
              <w:tabs>
                <w:tab w:val="left" w:pos="429"/>
              </w:tabs>
              <w:autoSpaceDE w:val="0"/>
              <w:rPr>
                <w:rFonts w:ascii="Tahoma" w:hAnsi="Tahoma" w:cs="Tahoma"/>
              </w:rPr>
            </w:pPr>
          </w:p>
          <w:p w14:paraId="2D95D268" w14:textId="77777777" w:rsidR="00391F2D" w:rsidRPr="00B81585" w:rsidRDefault="00391F2D" w:rsidP="00391F2D">
            <w:pPr>
              <w:rPr>
                <w:rFonts w:ascii="Tahoma" w:hAnsi="Tahoma" w:cs="Tahoma"/>
              </w:rPr>
            </w:pPr>
            <w:r>
              <w:rPr>
                <w:rFonts w:ascii="Tahoma" w:hAnsi="Tahoma" w:cs="Tahoma"/>
              </w:rPr>
              <w:t xml:space="preserve">2) </w:t>
            </w:r>
            <w:r w:rsidRPr="00B81585">
              <w:rPr>
                <w:rFonts w:ascii="Tahoma" w:hAnsi="Tahoma" w:cs="Tahoma"/>
              </w:rPr>
              <w:t>Подрядчик обеспечивает собственными силами:</w:t>
            </w:r>
          </w:p>
          <w:p w14:paraId="67B5B02D"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безопасное производство работ;</w:t>
            </w:r>
          </w:p>
          <w:p w14:paraId="4034AABB"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контроль качества всех видов работ на соответствие требованиям нормам и правилам, действующим на территории РФ;</w:t>
            </w:r>
          </w:p>
          <w:p w14:paraId="3F868F7E"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соблюдение требований охраны труда, выдачу нарядов-допусков в соответствии с утвержденным в АО «</w:t>
            </w:r>
            <w:r>
              <w:rPr>
                <w:rFonts w:ascii="Tahoma" w:hAnsi="Tahoma" w:cs="Tahoma"/>
              </w:rPr>
              <w:t>КРП</w:t>
            </w:r>
            <w:r w:rsidRPr="00B81585">
              <w:rPr>
                <w:rFonts w:ascii="Tahoma" w:hAnsi="Tahoma" w:cs="Tahoma"/>
              </w:rPr>
              <w:t>» перечнем работ;</w:t>
            </w:r>
          </w:p>
          <w:p w14:paraId="283B9A29"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 xml:space="preserve">производственный контроль за соблюдением в процессе работ требований, установленных </w:t>
            </w:r>
            <w:r>
              <w:rPr>
                <w:rFonts w:ascii="Tahoma" w:hAnsi="Tahoma" w:cs="Tahoma"/>
              </w:rPr>
              <w:t>ППР</w:t>
            </w:r>
            <w:r w:rsidRPr="00B81585">
              <w:rPr>
                <w:rFonts w:ascii="Tahoma" w:hAnsi="Tahoma" w:cs="Tahoma"/>
              </w:rPr>
              <w:t>;</w:t>
            </w:r>
          </w:p>
          <w:p w14:paraId="1195D204"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выполнение работ повышенной опасности в соответствии с нарядами-допусками;</w:t>
            </w:r>
          </w:p>
          <w:p w14:paraId="3BA6A2FE"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соблюдение правил внутреннего трудового распорядка, установленного в АО «</w:t>
            </w:r>
            <w:r>
              <w:rPr>
                <w:rFonts w:ascii="Tahoma" w:hAnsi="Tahoma" w:cs="Tahoma"/>
              </w:rPr>
              <w:t>КРП</w:t>
            </w:r>
            <w:r w:rsidRPr="00B81585">
              <w:rPr>
                <w:rFonts w:ascii="Tahoma" w:hAnsi="Tahoma" w:cs="Tahoma"/>
              </w:rPr>
              <w:t>»;</w:t>
            </w:r>
          </w:p>
          <w:p w14:paraId="02C7C551"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оформление исполнительной документации на выполненные работы, ведение общего и специальных журналов работ;</w:t>
            </w:r>
          </w:p>
          <w:p w14:paraId="44E95C23" w14:textId="77777777" w:rsidR="00391F2D" w:rsidRPr="00B81585" w:rsidRDefault="00391F2D" w:rsidP="00391F2D">
            <w:pPr>
              <w:rPr>
                <w:rFonts w:ascii="Tahoma" w:hAnsi="Tahoma" w:cs="Tahoma"/>
              </w:rPr>
            </w:pPr>
            <w:r>
              <w:rPr>
                <w:rFonts w:ascii="Tahoma" w:hAnsi="Tahoma" w:cs="Tahoma"/>
              </w:rPr>
              <w:lastRenderedPageBreak/>
              <w:t xml:space="preserve">- </w:t>
            </w:r>
            <w:r w:rsidRPr="00B81585">
              <w:rPr>
                <w:rFonts w:ascii="Tahoma" w:hAnsi="Tahoma" w:cs="Tahoma"/>
              </w:rPr>
              <w:t>проведение входного контроля всех поступающих материалов и оборудования, результаты входного контроля должны быть оформлены документально;</w:t>
            </w:r>
          </w:p>
          <w:p w14:paraId="47808EE5"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устранение в процессе работы нарушений, выполнение предписаний технического надзора Заказчика, других контролирующих органов;</w:t>
            </w:r>
          </w:p>
          <w:p w14:paraId="29F6D26A" w14:textId="77777777" w:rsidR="00391F2D" w:rsidRPr="00C234F0" w:rsidRDefault="00391F2D" w:rsidP="00391F2D">
            <w:pPr>
              <w:rPr>
                <w:rFonts w:ascii="Tahoma" w:hAnsi="Tahoma" w:cs="Tahoma"/>
              </w:rPr>
            </w:pPr>
            <w:r>
              <w:rPr>
                <w:rFonts w:ascii="Tahoma" w:hAnsi="Tahoma" w:cs="Tahoma"/>
              </w:rPr>
              <w:t xml:space="preserve">- </w:t>
            </w:r>
            <w:r w:rsidRPr="00B81585">
              <w:rPr>
                <w:rFonts w:ascii="Tahoma" w:hAnsi="Tahoma" w:cs="Tahoma"/>
              </w:rPr>
              <w:t>по окончанию выполненных работ, предъявление ПС технической комиссии Заказчика;</w:t>
            </w:r>
          </w:p>
          <w:p w14:paraId="7CF30392"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 xml:space="preserve">передачу полного комплекта исполнительной документации Заказчику в соответствии с п. </w:t>
            </w:r>
            <w:r>
              <w:rPr>
                <w:rFonts w:ascii="Tahoma" w:hAnsi="Tahoma" w:cs="Tahoma"/>
              </w:rPr>
              <w:t>7</w:t>
            </w:r>
            <w:r w:rsidRPr="00B81585">
              <w:rPr>
                <w:rFonts w:ascii="Tahoma" w:hAnsi="Tahoma" w:cs="Tahoma"/>
              </w:rPr>
              <w:t xml:space="preserve"> настоящего Технического задания;</w:t>
            </w:r>
          </w:p>
          <w:p w14:paraId="11DCFACB" w14:textId="77777777" w:rsidR="00391F2D" w:rsidRPr="00B81585" w:rsidRDefault="00391F2D" w:rsidP="00391F2D">
            <w:pPr>
              <w:rPr>
                <w:rFonts w:ascii="Tahoma" w:hAnsi="Tahoma" w:cs="Tahoma"/>
              </w:rPr>
            </w:pPr>
            <w:r>
              <w:rPr>
                <w:rFonts w:ascii="Tahoma" w:hAnsi="Tahoma" w:cs="Tahoma"/>
              </w:rPr>
              <w:t xml:space="preserve">- </w:t>
            </w:r>
            <w:r w:rsidRPr="00B81585">
              <w:rPr>
                <w:rFonts w:ascii="Tahoma" w:hAnsi="Tahoma" w:cs="Tahoma"/>
              </w:rPr>
              <w:t xml:space="preserve">соблюдение всех требований и правил пожарной безопасности, </w:t>
            </w:r>
            <w:proofErr w:type="spellStart"/>
            <w:r w:rsidRPr="00B81585">
              <w:rPr>
                <w:rFonts w:ascii="Tahoma" w:hAnsi="Tahoma" w:cs="Tahoma"/>
              </w:rPr>
              <w:t>промсанитарии</w:t>
            </w:r>
            <w:proofErr w:type="spellEnd"/>
            <w:r w:rsidRPr="00B81585">
              <w:rPr>
                <w:rFonts w:ascii="Tahoma" w:hAnsi="Tahoma" w:cs="Tahoma"/>
              </w:rPr>
              <w:t xml:space="preserve"> и экологического законодательства.</w:t>
            </w:r>
          </w:p>
          <w:p w14:paraId="658DEFDF" w14:textId="77777777" w:rsidR="00391F2D" w:rsidRPr="00B81585" w:rsidRDefault="00391F2D" w:rsidP="00391F2D">
            <w:pPr>
              <w:rPr>
                <w:rFonts w:ascii="Tahoma" w:hAnsi="Tahoma" w:cs="Tahoma"/>
              </w:rPr>
            </w:pPr>
            <w:r>
              <w:rPr>
                <w:rFonts w:ascii="Tahoma" w:hAnsi="Tahoma" w:cs="Tahoma"/>
              </w:rPr>
              <w:t xml:space="preserve">3) </w:t>
            </w:r>
            <w:r w:rsidRPr="00B81585">
              <w:rPr>
                <w:rFonts w:ascii="Tahoma" w:hAnsi="Tahoma" w:cs="Tahoma"/>
              </w:rPr>
              <w:t xml:space="preserve">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w:t>
            </w:r>
          </w:p>
          <w:p w14:paraId="11382BB6" w14:textId="77777777" w:rsidR="00391F2D" w:rsidRPr="00B81585" w:rsidRDefault="00391F2D" w:rsidP="00391F2D">
            <w:pPr>
              <w:rPr>
                <w:rFonts w:ascii="Tahoma" w:hAnsi="Tahoma" w:cs="Tahoma"/>
              </w:rPr>
            </w:pPr>
            <w:r w:rsidRPr="00B81585">
              <w:rPr>
                <w:rFonts w:ascii="Tahoma" w:hAnsi="Tahoma" w:cs="Tahoma"/>
              </w:rPr>
              <w:t xml:space="preserve"> Привлечение к выполнению работ подрядных, субподрядных (</w:t>
            </w:r>
            <w:proofErr w:type="spellStart"/>
            <w:r w:rsidRPr="00B81585">
              <w:rPr>
                <w:rFonts w:ascii="Tahoma" w:hAnsi="Tahoma" w:cs="Tahoma"/>
              </w:rPr>
              <w:t>субсубподрядных</w:t>
            </w:r>
            <w:proofErr w:type="spellEnd"/>
            <w:r w:rsidRPr="00B81585">
              <w:rPr>
                <w:rFonts w:ascii="Tahoma" w:hAnsi="Tahoma" w:cs="Tahoma"/>
              </w:rPr>
              <w:t>) организаций и иных третьих лиц допускается только по согласованию с Заказчиком.</w:t>
            </w:r>
          </w:p>
          <w:p w14:paraId="32F19599" w14:textId="77777777" w:rsidR="00391F2D" w:rsidRDefault="00391F2D" w:rsidP="00391F2D">
            <w:pPr>
              <w:rPr>
                <w:rFonts w:ascii="Tahoma" w:hAnsi="Tahoma" w:cs="Tahoma"/>
              </w:rPr>
            </w:pPr>
            <w:r>
              <w:rPr>
                <w:rFonts w:ascii="Tahoma" w:hAnsi="Tahoma" w:cs="Tahoma"/>
              </w:rPr>
              <w:t xml:space="preserve">4) </w:t>
            </w:r>
            <w:r w:rsidRPr="00B81585">
              <w:rPr>
                <w:rFonts w:ascii="Tahoma" w:hAnsi="Tahoma" w:cs="Tahoma"/>
              </w:rPr>
              <w:t>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w:t>
            </w:r>
            <w:r>
              <w:rPr>
                <w:rFonts w:ascii="Tahoma" w:hAnsi="Tahoma" w:cs="Tahoma"/>
              </w:rPr>
              <w:t>, по согласованию с Заказчиком.</w:t>
            </w:r>
          </w:p>
          <w:p w14:paraId="7904D60F" w14:textId="77777777" w:rsidR="00391F2D" w:rsidRPr="006A0875" w:rsidRDefault="00391F2D" w:rsidP="00391F2D">
            <w:pPr>
              <w:tabs>
                <w:tab w:val="left" w:pos="429"/>
              </w:tabs>
              <w:autoSpaceDE w:val="0"/>
              <w:rPr>
                <w:rFonts w:ascii="Tahoma" w:hAnsi="Tahoma" w:cs="Tahoma"/>
              </w:rPr>
            </w:pPr>
            <w:r>
              <w:rPr>
                <w:rFonts w:ascii="Tahoma" w:hAnsi="Tahoma" w:cs="Tahoma"/>
              </w:rPr>
              <w:t xml:space="preserve">5) </w:t>
            </w:r>
            <w:r w:rsidRPr="00703A21">
              <w:rPr>
                <w:rFonts w:ascii="Tahoma" w:hAnsi="Tahoma" w:cs="Tahoma"/>
              </w:rPr>
              <w:t>Все работы выполняются с использованием собственных (арендованных) ресурсов Подрядчика (материалы, изделия, инструменты, конструкции, оборудование). Качество ресурсов Подрядчика, применяемых им для выполнения работ, должно соответствовать требованиям, указанным в настоящем Техническом задании, государственных стандартах и техническим условиям Российской Федерации, что подтверждается соответствующими сертификатами, техническими паспортами или другими документами, удостоверяющими их качество.</w:t>
            </w:r>
          </w:p>
          <w:p w14:paraId="49950897" w14:textId="5CB5BB5E" w:rsidR="00391F2D" w:rsidRPr="00FE48E9" w:rsidRDefault="009C5459" w:rsidP="00391F2D">
            <w:pPr>
              <w:autoSpaceDE w:val="0"/>
              <w:spacing w:before="120" w:after="120"/>
              <w:rPr>
                <w:rFonts w:ascii="Tahoma" w:hAnsi="Tahoma" w:cs="Tahoma"/>
              </w:rPr>
            </w:pPr>
            <w:r>
              <w:rPr>
                <w:rFonts w:ascii="Tahoma" w:hAnsi="Tahoma" w:cs="Tahoma"/>
              </w:rPr>
              <w:t>6</w:t>
            </w:r>
            <w:r w:rsidR="00391F2D">
              <w:rPr>
                <w:rFonts w:ascii="Tahoma" w:hAnsi="Tahoma" w:cs="Tahoma"/>
              </w:rPr>
              <w:t xml:space="preserve">) </w:t>
            </w:r>
            <w:r w:rsidR="00391F2D" w:rsidRPr="00FE48E9">
              <w:rPr>
                <w:rFonts w:ascii="Tahoma" w:hAnsi="Tahoma" w:cs="Tahoma"/>
              </w:rPr>
              <w:t xml:space="preserve">Подрядчик обязан выполнить работы в соответствии с действующим в АО «КРП» положениями по промышленной безопасности и охране труда, стандартами и правилами, действующими на территории РФ и регламентирующими деятельность в этой области, установленными в АО «КРП» правилами трудового распорядка и соответствовать требованиям в области </w:t>
            </w:r>
            <w:proofErr w:type="spellStart"/>
            <w:r w:rsidR="00391F2D" w:rsidRPr="00FE48E9">
              <w:rPr>
                <w:rFonts w:ascii="Tahoma" w:hAnsi="Tahoma" w:cs="Tahoma"/>
              </w:rPr>
              <w:t>ПБиОТ</w:t>
            </w:r>
            <w:proofErr w:type="spellEnd"/>
            <w:r w:rsidR="00391F2D" w:rsidRPr="00FE48E9">
              <w:rPr>
                <w:rFonts w:ascii="Tahoma" w:hAnsi="Tahoma" w:cs="Tahoma"/>
              </w:rPr>
              <w:t xml:space="preserve"> для Подрядчика (Приложение № </w:t>
            </w:r>
            <w:r w:rsidR="00391F2D">
              <w:rPr>
                <w:rFonts w:ascii="Tahoma" w:hAnsi="Tahoma" w:cs="Tahoma"/>
              </w:rPr>
              <w:t>1</w:t>
            </w:r>
            <w:r w:rsidR="00391F2D" w:rsidRPr="00FE48E9">
              <w:rPr>
                <w:rFonts w:ascii="Tahoma" w:hAnsi="Tahoma" w:cs="Tahoma"/>
              </w:rPr>
              <w:t xml:space="preserve"> к </w:t>
            </w:r>
            <w:r w:rsidR="00585378">
              <w:rPr>
                <w:rFonts w:ascii="Tahoma" w:hAnsi="Tahoma" w:cs="Tahoma"/>
              </w:rPr>
              <w:t>З</w:t>
            </w:r>
            <w:r w:rsidR="00391F2D" w:rsidRPr="00FE48E9">
              <w:rPr>
                <w:rFonts w:ascii="Tahoma" w:hAnsi="Tahoma" w:cs="Tahoma"/>
              </w:rPr>
              <w:t>аданию).</w:t>
            </w:r>
          </w:p>
          <w:p w14:paraId="75776E88" w14:textId="77777777" w:rsidR="00391F2D" w:rsidRPr="00FE48E9" w:rsidRDefault="00391F2D" w:rsidP="00391F2D">
            <w:pPr>
              <w:autoSpaceDE w:val="0"/>
              <w:spacing w:before="120" w:after="120"/>
              <w:rPr>
                <w:rFonts w:cs="Times New Roman"/>
                <w:color w:val="FF0000"/>
              </w:rPr>
            </w:pPr>
            <w:r w:rsidRPr="00FE48E9">
              <w:rPr>
                <w:rFonts w:ascii="Tahoma" w:hAnsi="Tahoma" w:cs="Tahoma"/>
              </w:rPr>
              <w:t xml:space="preserve"> Подрядчик несет ответственность за все действия своего персонала и персонала субподрядчиков, в том числе и за соблюдение персоналом законодательства Российской Федерации.</w:t>
            </w:r>
          </w:p>
        </w:tc>
      </w:tr>
      <w:tr w:rsidR="00391F2D" w14:paraId="2C104204" w14:textId="77777777" w:rsidTr="00391F2D">
        <w:trPr>
          <w:trHeight w:val="518"/>
        </w:trPr>
        <w:tc>
          <w:tcPr>
            <w:tcW w:w="600" w:type="dxa"/>
            <w:tcBorders>
              <w:top w:val="single" w:sz="4" w:space="0" w:color="auto"/>
              <w:left w:val="single" w:sz="4" w:space="0" w:color="auto"/>
              <w:bottom w:val="single" w:sz="4" w:space="0" w:color="auto"/>
              <w:right w:val="single" w:sz="4" w:space="0" w:color="auto"/>
            </w:tcBorders>
            <w:hideMark/>
          </w:tcPr>
          <w:p w14:paraId="60B1CF5B" w14:textId="77777777" w:rsidR="00391F2D" w:rsidRDefault="00391F2D" w:rsidP="00226F2B">
            <w:pPr>
              <w:widowControl w:val="0"/>
              <w:spacing w:before="120"/>
              <w:ind w:left="-708"/>
              <w:jc w:val="center"/>
              <w:outlineLvl w:val="0"/>
              <w:rPr>
                <w:rFonts w:ascii="Tahoma" w:hAnsi="Tahoma" w:cs="Tahoma"/>
                <w:b/>
                <w:bCs/>
              </w:rPr>
            </w:pPr>
            <w:r>
              <w:rPr>
                <w:rFonts w:ascii="Tahoma" w:hAnsi="Tahoma" w:cs="Tahoma"/>
                <w:b/>
                <w:bCs/>
              </w:rPr>
              <w:lastRenderedPageBreak/>
              <w:t>7.</w:t>
            </w:r>
          </w:p>
        </w:tc>
        <w:tc>
          <w:tcPr>
            <w:tcW w:w="2231" w:type="dxa"/>
            <w:tcBorders>
              <w:top w:val="nil"/>
              <w:left w:val="single" w:sz="4" w:space="0" w:color="auto"/>
              <w:bottom w:val="single" w:sz="4" w:space="0" w:color="auto"/>
              <w:right w:val="single" w:sz="4" w:space="0" w:color="auto"/>
            </w:tcBorders>
          </w:tcPr>
          <w:p w14:paraId="206CB91E" w14:textId="77777777" w:rsidR="00391F2D" w:rsidRDefault="00391F2D" w:rsidP="00226F2B">
            <w:pPr>
              <w:widowControl w:val="0"/>
              <w:spacing w:before="120"/>
              <w:ind w:right="178" w:firstLine="0"/>
              <w:jc w:val="left"/>
              <w:outlineLvl w:val="0"/>
              <w:rPr>
                <w:rFonts w:ascii="Tahoma" w:hAnsi="Tahoma" w:cs="Tahoma"/>
                <w:b/>
                <w:bCs/>
              </w:rPr>
            </w:pPr>
            <w:r>
              <w:rPr>
                <w:rFonts w:ascii="Tahoma" w:hAnsi="Tahoma" w:cs="Tahoma"/>
                <w:b/>
                <w:bCs/>
              </w:rPr>
              <w:t>Требование к документации, передаваемой Заказчику</w:t>
            </w:r>
          </w:p>
          <w:p w14:paraId="06068354" w14:textId="77777777" w:rsidR="00391F2D" w:rsidRDefault="00391F2D" w:rsidP="00226F2B">
            <w:pPr>
              <w:ind w:right="178" w:firstLine="0"/>
              <w:jc w:val="left"/>
              <w:rPr>
                <w:rFonts w:ascii="Tahoma" w:eastAsia="Batang" w:hAnsi="Tahoma" w:cs="Tahoma"/>
                <w:b/>
                <w:bCs/>
                <w:shd w:val="clear" w:color="auto" w:fill="FFFFFF"/>
              </w:rPr>
            </w:pPr>
          </w:p>
        </w:tc>
        <w:tc>
          <w:tcPr>
            <w:tcW w:w="6949" w:type="dxa"/>
            <w:tcBorders>
              <w:top w:val="single" w:sz="4" w:space="0" w:color="auto"/>
              <w:left w:val="single" w:sz="4" w:space="0" w:color="auto"/>
              <w:bottom w:val="single" w:sz="4" w:space="0" w:color="auto"/>
              <w:right w:val="single" w:sz="4" w:space="0" w:color="auto"/>
            </w:tcBorders>
            <w:hideMark/>
          </w:tcPr>
          <w:p w14:paraId="42E8CF4F" w14:textId="4FEDDD9F" w:rsidR="00391F2D" w:rsidRDefault="00391F2D" w:rsidP="00391F2D">
            <w:pPr>
              <w:rPr>
                <w:rFonts w:ascii="Tahoma" w:hAnsi="Tahoma" w:cs="Tahoma"/>
              </w:rPr>
            </w:pPr>
            <w:bookmarkStart w:id="13" w:name="_Hlk224235326"/>
            <w:r>
              <w:rPr>
                <w:rFonts w:ascii="Tahoma" w:hAnsi="Tahoma" w:cs="Tahoma"/>
              </w:rPr>
              <w:t>Перечень исполнительной документации, передаваемой Заказчику по окончанию выполнения работ</w:t>
            </w:r>
            <w:bookmarkEnd w:id="13"/>
            <w:r>
              <w:rPr>
                <w:rFonts w:ascii="Tahoma" w:hAnsi="Tahoma" w:cs="Tahoma"/>
              </w:rPr>
              <w:t>:</w:t>
            </w:r>
          </w:p>
          <w:p w14:paraId="7865E077" w14:textId="77777777" w:rsidR="00391F2D" w:rsidRDefault="00391F2D" w:rsidP="00391F2D">
            <w:pPr>
              <w:rPr>
                <w:rFonts w:ascii="Tahoma" w:hAnsi="Tahoma" w:cs="Tahoma"/>
              </w:rPr>
            </w:pPr>
          </w:p>
          <w:p w14:paraId="77611C1B" w14:textId="77777777" w:rsidR="00391F2D" w:rsidRDefault="00391F2D" w:rsidP="00391F2D">
            <w:pPr>
              <w:rPr>
                <w:rFonts w:ascii="Tahoma" w:hAnsi="Tahoma" w:cs="Tahoma"/>
              </w:rPr>
            </w:pPr>
            <w:r>
              <w:rPr>
                <w:rFonts w:ascii="Tahoma" w:hAnsi="Tahoma" w:cs="Tahoma"/>
              </w:rPr>
              <w:t>- реестр исполнительной документации;</w:t>
            </w:r>
          </w:p>
          <w:p w14:paraId="638020C8" w14:textId="77777777" w:rsidR="00391F2D" w:rsidRDefault="00391F2D" w:rsidP="00391F2D">
            <w:pPr>
              <w:rPr>
                <w:rFonts w:ascii="Tahoma" w:hAnsi="Tahoma" w:cs="Tahoma"/>
              </w:rPr>
            </w:pPr>
            <w:r>
              <w:rPr>
                <w:rFonts w:ascii="Tahoma" w:hAnsi="Tahoma" w:cs="Tahoma"/>
              </w:rPr>
              <w:t>- письменное извещение о готовности работ к сдаче;</w:t>
            </w:r>
          </w:p>
          <w:p w14:paraId="457684ED" w14:textId="77777777" w:rsidR="00391F2D" w:rsidRDefault="00391F2D" w:rsidP="00391F2D">
            <w:pPr>
              <w:rPr>
                <w:rFonts w:ascii="Tahoma" w:hAnsi="Tahoma" w:cs="Tahoma"/>
              </w:rPr>
            </w:pPr>
            <w:r>
              <w:rPr>
                <w:rFonts w:ascii="Tahoma" w:hAnsi="Tahoma" w:cs="Tahoma"/>
              </w:rPr>
              <w:t>- приказ о назначении ответственных лиц за безопасное производство работ;</w:t>
            </w:r>
          </w:p>
          <w:p w14:paraId="6ED663FE" w14:textId="77777777" w:rsidR="00391F2D" w:rsidRPr="00BC0ED2" w:rsidRDefault="00391F2D" w:rsidP="00391F2D">
            <w:pPr>
              <w:rPr>
                <w:rFonts w:ascii="Tahoma" w:hAnsi="Tahoma" w:cs="Tahoma"/>
              </w:rPr>
            </w:pPr>
            <w:r>
              <w:rPr>
                <w:rFonts w:ascii="Tahoma" w:hAnsi="Tahoma" w:cs="Tahoma"/>
              </w:rPr>
              <w:t xml:space="preserve">- проект на установленную систему управления крана (в бумажном и электронном виде), включающая в себя электрические схемы, ведомость изделий, кабельный журнал, </w:t>
            </w:r>
            <w:r>
              <w:rPr>
                <w:rFonts w:ascii="Tahoma" w:hAnsi="Tahoma" w:cs="Tahoma"/>
              </w:rPr>
              <w:lastRenderedPageBreak/>
              <w:t xml:space="preserve">таблицы подключения кабелей, руководство по эксплуатации электрооборудования, документация на отдельное(монтируемое) оборудование, периодичность проведения ТО и ремонтов с указанием периодичности замены быстроизнашиваемого </w:t>
            </w:r>
            <w:r w:rsidRPr="00BC0ED2">
              <w:rPr>
                <w:rFonts w:ascii="Tahoma" w:hAnsi="Tahoma" w:cs="Tahoma"/>
              </w:rPr>
              <w:t>оборудования, а также полный состав работ по ТО и ремонту системы управления).</w:t>
            </w:r>
          </w:p>
          <w:p w14:paraId="31C6F6B1" w14:textId="77777777" w:rsidR="00391F2D" w:rsidRDefault="00391F2D" w:rsidP="00391F2D">
            <w:pPr>
              <w:rPr>
                <w:rFonts w:ascii="Tahoma" w:hAnsi="Tahoma" w:cs="Tahoma"/>
              </w:rPr>
            </w:pPr>
            <w:r>
              <w:rPr>
                <w:rFonts w:ascii="Tahoma" w:hAnsi="Tahoma" w:cs="Tahoma"/>
              </w:rPr>
              <w:t>- копии документов, подтверждающих квалификацию работников Подрядчика, задействованных при выполнении работ;</w:t>
            </w:r>
          </w:p>
          <w:p w14:paraId="38F2C209" w14:textId="77777777" w:rsidR="00391F2D" w:rsidRDefault="00391F2D" w:rsidP="00391F2D">
            <w:pPr>
              <w:rPr>
                <w:rFonts w:ascii="Tahoma" w:hAnsi="Tahoma" w:cs="Tahoma"/>
              </w:rPr>
            </w:pPr>
            <w:r>
              <w:rPr>
                <w:rFonts w:ascii="Tahoma" w:hAnsi="Tahoma" w:cs="Tahoma"/>
              </w:rPr>
              <w:t>- журнал производства работ;</w:t>
            </w:r>
          </w:p>
          <w:p w14:paraId="540AB606" w14:textId="77777777" w:rsidR="00391F2D" w:rsidRDefault="00391F2D" w:rsidP="00391F2D">
            <w:pPr>
              <w:rPr>
                <w:rFonts w:ascii="Tahoma" w:hAnsi="Tahoma" w:cs="Tahoma"/>
              </w:rPr>
            </w:pPr>
            <w:r>
              <w:rPr>
                <w:rFonts w:ascii="Tahoma" w:hAnsi="Tahoma" w:cs="Tahoma"/>
              </w:rPr>
              <w:t>- журнал учета сварочных работ (при наличии сварочных работ);</w:t>
            </w:r>
          </w:p>
          <w:p w14:paraId="39F5ED74" w14:textId="77777777" w:rsidR="00391F2D" w:rsidRDefault="00391F2D" w:rsidP="00391F2D">
            <w:pPr>
              <w:rPr>
                <w:rFonts w:ascii="Tahoma" w:hAnsi="Tahoma" w:cs="Tahoma"/>
              </w:rPr>
            </w:pPr>
            <w:r>
              <w:rPr>
                <w:rFonts w:ascii="Tahoma" w:hAnsi="Tahoma" w:cs="Tahoma"/>
              </w:rPr>
              <w:t>- акт о выполнении монтажных работ;</w:t>
            </w:r>
          </w:p>
          <w:p w14:paraId="2AA35CD9" w14:textId="3F40F50E" w:rsidR="00391F2D" w:rsidRDefault="00391F2D" w:rsidP="00391F2D">
            <w:pPr>
              <w:rPr>
                <w:rFonts w:ascii="Tahoma" w:hAnsi="Tahoma" w:cs="Tahoma"/>
              </w:rPr>
            </w:pPr>
            <w:r>
              <w:rPr>
                <w:rFonts w:ascii="Tahoma" w:hAnsi="Tahoma" w:cs="Tahoma"/>
              </w:rPr>
              <w:t>- акт сдачи-приемки выполненных работ по ПС, оформленный по форме НН.ДК-4.1;</w:t>
            </w:r>
          </w:p>
          <w:p w14:paraId="582DC546" w14:textId="77777777" w:rsidR="00391F2D" w:rsidRDefault="00391F2D" w:rsidP="00391F2D">
            <w:pPr>
              <w:rPr>
                <w:rFonts w:ascii="Tahoma" w:hAnsi="Tahoma" w:cs="Tahoma"/>
              </w:rPr>
            </w:pPr>
            <w:r>
              <w:rPr>
                <w:rFonts w:ascii="Tahoma" w:hAnsi="Tahoma" w:cs="Tahoma"/>
              </w:rPr>
              <w:t xml:space="preserve">- акт о приеме-сдаче отремонтированных, реконструированных, модернизированных объектов основных средств (унифицированная </w:t>
            </w:r>
            <w:proofErr w:type="gramStart"/>
            <w:r>
              <w:rPr>
                <w:rFonts w:ascii="Tahoma" w:hAnsi="Tahoma" w:cs="Tahoma"/>
              </w:rPr>
              <w:t xml:space="preserve">форма </w:t>
            </w:r>
            <w:r>
              <w:t xml:space="preserve"> </w:t>
            </w:r>
            <w:r w:rsidRPr="00484307">
              <w:rPr>
                <w:rFonts w:ascii="Tahoma" w:hAnsi="Tahoma" w:cs="Tahoma"/>
              </w:rPr>
              <w:t>НН.ОС</w:t>
            </w:r>
            <w:proofErr w:type="gramEnd"/>
            <w:r w:rsidRPr="00484307">
              <w:rPr>
                <w:rFonts w:ascii="Tahoma" w:hAnsi="Tahoma" w:cs="Tahoma"/>
              </w:rPr>
              <w:t>-3.1</w:t>
            </w:r>
            <w:r>
              <w:rPr>
                <w:rFonts w:ascii="Tahoma" w:hAnsi="Tahoma" w:cs="Tahoma"/>
              </w:rPr>
              <w:t>);</w:t>
            </w:r>
          </w:p>
          <w:p w14:paraId="6EF60377" w14:textId="77777777" w:rsidR="00391F2D" w:rsidRDefault="00391F2D" w:rsidP="00391F2D">
            <w:pPr>
              <w:rPr>
                <w:rFonts w:ascii="Tahoma" w:hAnsi="Tahoma" w:cs="Tahoma"/>
              </w:rPr>
            </w:pPr>
            <w:r>
              <w:rPr>
                <w:rFonts w:ascii="Tahoma" w:hAnsi="Tahoma" w:cs="Tahoma"/>
              </w:rPr>
              <w:t>- акты оприходования материальных ценностей, полученных при демонтаже сооружений (форма НН.М-35.1);</w:t>
            </w:r>
          </w:p>
          <w:p w14:paraId="6EEFE1CA" w14:textId="77777777" w:rsidR="00391F2D" w:rsidRDefault="00391F2D" w:rsidP="00391F2D">
            <w:pPr>
              <w:rPr>
                <w:rFonts w:ascii="Tahoma" w:hAnsi="Tahoma" w:cs="Tahoma"/>
              </w:rPr>
            </w:pPr>
            <w:r>
              <w:rPr>
                <w:rFonts w:ascii="Tahoma" w:hAnsi="Tahoma" w:cs="Tahoma"/>
              </w:rPr>
              <w:t>-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03B60270" w14:textId="77777777" w:rsidR="00391F2D" w:rsidRDefault="00391F2D" w:rsidP="00391F2D">
            <w:pPr>
              <w:rPr>
                <w:rFonts w:ascii="Tahoma" w:hAnsi="Tahoma" w:cs="Tahoma"/>
              </w:rPr>
            </w:pPr>
            <w:r>
              <w:rPr>
                <w:rFonts w:ascii="Tahoma" w:hAnsi="Tahoma" w:cs="Tahoma"/>
              </w:rPr>
              <w:t>- акты скрытых работ (при наличии);</w:t>
            </w:r>
          </w:p>
          <w:p w14:paraId="7888467F" w14:textId="77777777" w:rsidR="00391F2D" w:rsidRDefault="00391F2D" w:rsidP="00391F2D">
            <w:pPr>
              <w:rPr>
                <w:rFonts w:cs="Times New Roman"/>
                <w:sz w:val="24"/>
                <w:szCs w:val="24"/>
                <w:lang w:eastAsia="ru-RU"/>
              </w:rPr>
            </w:pPr>
            <w:r>
              <w:rPr>
                <w:rFonts w:ascii="Tahoma" w:hAnsi="Tahoma" w:cs="Tahoma"/>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r>
              <w:rPr>
                <w:rFonts w:cs="Times New Roman"/>
                <w:sz w:val="24"/>
                <w:szCs w:val="24"/>
                <w:lang w:eastAsia="ru-RU"/>
              </w:rPr>
              <w:t xml:space="preserve"> </w:t>
            </w:r>
          </w:p>
          <w:p w14:paraId="1F055EBD" w14:textId="77777777" w:rsidR="00391F2D" w:rsidRPr="00B9769A" w:rsidRDefault="00391F2D" w:rsidP="00391F2D">
            <w:pPr>
              <w:autoSpaceDE w:val="0"/>
              <w:spacing w:after="120"/>
              <w:rPr>
                <w:rFonts w:ascii="Tahoma" w:hAnsi="Tahoma" w:cs="Tahoma"/>
              </w:rPr>
            </w:pPr>
          </w:p>
        </w:tc>
      </w:tr>
      <w:tr w:rsidR="00391F2D" w14:paraId="531DF4C4" w14:textId="77777777" w:rsidTr="00391F2D">
        <w:trPr>
          <w:trHeight w:val="2062"/>
        </w:trPr>
        <w:tc>
          <w:tcPr>
            <w:tcW w:w="600" w:type="dxa"/>
            <w:tcBorders>
              <w:top w:val="single" w:sz="4" w:space="0" w:color="auto"/>
              <w:left w:val="single" w:sz="4" w:space="0" w:color="auto"/>
              <w:bottom w:val="single" w:sz="4" w:space="0" w:color="auto"/>
              <w:right w:val="single" w:sz="4" w:space="0" w:color="auto"/>
            </w:tcBorders>
            <w:vAlign w:val="center"/>
            <w:hideMark/>
          </w:tcPr>
          <w:p w14:paraId="06C166A1" w14:textId="77777777" w:rsidR="00391F2D" w:rsidRDefault="00391F2D" w:rsidP="00226F2B">
            <w:pPr>
              <w:widowControl w:val="0"/>
              <w:ind w:left="-708"/>
              <w:jc w:val="center"/>
              <w:outlineLvl w:val="0"/>
              <w:rPr>
                <w:rFonts w:ascii="Tahoma" w:hAnsi="Tahoma" w:cs="Tahoma"/>
                <w:b/>
                <w:bCs/>
              </w:rPr>
            </w:pPr>
            <w:r>
              <w:rPr>
                <w:rFonts w:ascii="Tahoma" w:hAnsi="Tahoma" w:cs="Tahoma"/>
                <w:b/>
                <w:bCs/>
              </w:rPr>
              <w:lastRenderedPageBreak/>
              <w:t>8.</w:t>
            </w:r>
          </w:p>
        </w:tc>
        <w:tc>
          <w:tcPr>
            <w:tcW w:w="2231" w:type="dxa"/>
            <w:tcBorders>
              <w:top w:val="nil"/>
              <w:left w:val="single" w:sz="4" w:space="0" w:color="auto"/>
              <w:bottom w:val="single" w:sz="4" w:space="0" w:color="auto"/>
              <w:right w:val="single" w:sz="4" w:space="0" w:color="auto"/>
            </w:tcBorders>
            <w:hideMark/>
          </w:tcPr>
          <w:p w14:paraId="448AD36E" w14:textId="77777777" w:rsidR="00391F2D" w:rsidRDefault="00391F2D" w:rsidP="00226F2B">
            <w:pPr>
              <w:widowControl w:val="0"/>
              <w:spacing w:before="120" w:after="120"/>
              <w:ind w:right="178" w:firstLine="0"/>
              <w:jc w:val="left"/>
              <w:outlineLvl w:val="0"/>
              <w:rPr>
                <w:rFonts w:ascii="Tahoma" w:hAnsi="Tahoma" w:cs="Tahoma"/>
                <w:b/>
                <w:bCs/>
              </w:rPr>
            </w:pPr>
            <w:r>
              <w:rPr>
                <w:rFonts w:ascii="Tahoma" w:eastAsia="Calibri" w:hAnsi="Tahoma" w:cs="Tahoma"/>
                <w:b/>
                <w:bCs/>
                <w:lang w:eastAsia="ru-RU"/>
              </w:rPr>
              <w:t xml:space="preserve">Гарантийные обязательства </w:t>
            </w:r>
          </w:p>
        </w:tc>
        <w:tc>
          <w:tcPr>
            <w:tcW w:w="6949" w:type="dxa"/>
            <w:tcBorders>
              <w:top w:val="single" w:sz="4" w:space="0" w:color="auto"/>
              <w:left w:val="single" w:sz="4" w:space="0" w:color="auto"/>
              <w:bottom w:val="single" w:sz="4" w:space="0" w:color="auto"/>
              <w:right w:val="single" w:sz="4" w:space="0" w:color="auto"/>
            </w:tcBorders>
            <w:vAlign w:val="center"/>
            <w:hideMark/>
          </w:tcPr>
          <w:p w14:paraId="1CDDEB7E" w14:textId="77777777" w:rsidR="00391F2D" w:rsidRPr="00057855" w:rsidRDefault="00391F2D" w:rsidP="00391F2D">
            <w:pPr>
              <w:rPr>
                <w:rFonts w:ascii="Tahoma" w:hAnsi="Tahoma" w:cs="Tahoma"/>
              </w:rPr>
            </w:pPr>
            <w:r w:rsidRPr="00057855">
              <w:rPr>
                <w:rFonts w:ascii="Tahoma" w:hAnsi="Tahoma" w:cs="Tahoma"/>
              </w:rPr>
              <w:t xml:space="preserve">Подрядчик гарантирует качество и сроки выполняемых работ в соответствии с договором. </w:t>
            </w:r>
          </w:p>
          <w:p w14:paraId="08A01406" w14:textId="77777777" w:rsidR="00391F2D" w:rsidRPr="00057855" w:rsidRDefault="00391F2D" w:rsidP="00391F2D">
            <w:pPr>
              <w:tabs>
                <w:tab w:val="left" w:pos="424"/>
              </w:tabs>
              <w:adjustRightInd w:val="0"/>
              <w:rPr>
                <w:rFonts w:ascii="Tahoma" w:hAnsi="Tahoma" w:cs="Tahoma"/>
              </w:rPr>
            </w:pPr>
            <w:r w:rsidRPr="00057855">
              <w:rPr>
                <w:rFonts w:ascii="Tahoma" w:hAnsi="Tahoma" w:cs="Tahoma"/>
              </w:rPr>
              <w:t xml:space="preserve">Гарантийный срок на результат выполненных Подрядчиком работ устанавливается равным </w:t>
            </w:r>
            <w:r w:rsidRPr="00484307">
              <w:rPr>
                <w:rFonts w:ascii="Tahoma" w:hAnsi="Tahoma" w:cs="Tahoma"/>
              </w:rPr>
              <w:t>24 (двадцати четы</w:t>
            </w:r>
            <w:r>
              <w:rPr>
                <w:rFonts w:ascii="Tahoma" w:hAnsi="Tahoma" w:cs="Tahoma"/>
              </w:rPr>
              <w:t>рем) месяцам</w:t>
            </w:r>
            <w:r w:rsidRPr="00057855">
              <w:rPr>
                <w:rFonts w:ascii="Tahoma" w:hAnsi="Tahoma" w:cs="Tahoma"/>
              </w:rPr>
              <w:t>,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w:t>
            </w:r>
          </w:p>
          <w:p w14:paraId="002CD618" w14:textId="77777777" w:rsidR="00391F2D" w:rsidRDefault="00391F2D" w:rsidP="00391F2D">
            <w:pPr>
              <w:spacing w:before="120" w:after="120"/>
              <w:ind w:left="-40" w:right="40"/>
              <w:outlineLvl w:val="0"/>
              <w:rPr>
                <w:rFonts w:ascii="Tahoma" w:hAnsi="Tahoma" w:cs="Tahoma"/>
              </w:rPr>
            </w:pPr>
          </w:p>
        </w:tc>
      </w:tr>
      <w:tr w:rsidR="00391F2D" w14:paraId="6B04B94C" w14:textId="77777777" w:rsidTr="00391F2D">
        <w:trPr>
          <w:trHeight w:val="810"/>
        </w:trPr>
        <w:tc>
          <w:tcPr>
            <w:tcW w:w="600" w:type="dxa"/>
            <w:tcBorders>
              <w:top w:val="single" w:sz="4" w:space="0" w:color="auto"/>
              <w:left w:val="single" w:sz="4" w:space="0" w:color="auto"/>
              <w:bottom w:val="single" w:sz="4" w:space="0" w:color="auto"/>
              <w:right w:val="single" w:sz="4" w:space="0" w:color="auto"/>
            </w:tcBorders>
            <w:vAlign w:val="center"/>
            <w:hideMark/>
          </w:tcPr>
          <w:p w14:paraId="3F43D6D3" w14:textId="77777777" w:rsidR="00391F2D" w:rsidRDefault="00391F2D" w:rsidP="00226F2B">
            <w:pPr>
              <w:widowControl w:val="0"/>
              <w:ind w:left="-708"/>
              <w:jc w:val="center"/>
              <w:outlineLvl w:val="0"/>
              <w:rPr>
                <w:rFonts w:ascii="Tahoma" w:hAnsi="Tahoma" w:cs="Tahoma"/>
                <w:b/>
                <w:bCs/>
              </w:rPr>
            </w:pPr>
            <w:r>
              <w:rPr>
                <w:rFonts w:ascii="Tahoma" w:eastAsia="Calibri" w:hAnsi="Tahoma" w:cs="Tahoma"/>
                <w:b/>
                <w:bCs/>
                <w:lang w:eastAsia="ru-RU"/>
              </w:rPr>
              <w:t>9.</w:t>
            </w:r>
          </w:p>
        </w:tc>
        <w:tc>
          <w:tcPr>
            <w:tcW w:w="2231" w:type="dxa"/>
            <w:tcBorders>
              <w:top w:val="single" w:sz="4" w:space="0" w:color="auto"/>
              <w:left w:val="single" w:sz="4" w:space="0" w:color="auto"/>
              <w:bottom w:val="single" w:sz="4" w:space="0" w:color="auto"/>
              <w:right w:val="single" w:sz="4" w:space="0" w:color="auto"/>
            </w:tcBorders>
            <w:hideMark/>
          </w:tcPr>
          <w:p w14:paraId="289539CA" w14:textId="77777777" w:rsidR="00391F2D" w:rsidRDefault="00391F2D" w:rsidP="00226F2B">
            <w:pPr>
              <w:spacing w:before="120"/>
              <w:ind w:right="178" w:firstLine="0"/>
              <w:jc w:val="left"/>
              <w:rPr>
                <w:rFonts w:ascii="Tahoma" w:eastAsia="Calibri" w:hAnsi="Tahoma" w:cs="Tahoma"/>
                <w:b/>
                <w:bCs/>
                <w:lang w:eastAsia="ru-RU"/>
              </w:rPr>
            </w:pPr>
            <w:r>
              <w:rPr>
                <w:rFonts w:ascii="Tahoma" w:eastAsia="Calibri" w:hAnsi="Tahoma" w:cs="Tahoma"/>
                <w:b/>
                <w:bCs/>
                <w:lang w:eastAsia="ru-RU"/>
              </w:rPr>
              <w:t>Приложения</w:t>
            </w:r>
          </w:p>
        </w:tc>
        <w:tc>
          <w:tcPr>
            <w:tcW w:w="6949" w:type="dxa"/>
            <w:tcBorders>
              <w:top w:val="single" w:sz="4" w:space="0" w:color="auto"/>
              <w:left w:val="single" w:sz="4" w:space="0" w:color="auto"/>
              <w:bottom w:val="single" w:sz="4" w:space="0" w:color="auto"/>
              <w:right w:val="single" w:sz="4" w:space="0" w:color="auto"/>
            </w:tcBorders>
          </w:tcPr>
          <w:p w14:paraId="7FD6CBC0" w14:textId="517F5853" w:rsidR="00391F2D" w:rsidRDefault="00391F2D" w:rsidP="00391F2D">
            <w:pPr>
              <w:rPr>
                <w:rFonts w:ascii="Tahoma" w:hAnsi="Tahoma" w:cs="Tahoma"/>
                <w:szCs w:val="24"/>
              </w:rPr>
            </w:pPr>
            <w:r w:rsidRPr="008723CC">
              <w:rPr>
                <w:rFonts w:ascii="Tahoma" w:hAnsi="Tahoma" w:cs="Tahoma"/>
                <w:szCs w:val="24"/>
              </w:rPr>
              <w:t>Приложение</w:t>
            </w:r>
            <w:r>
              <w:rPr>
                <w:rFonts w:ascii="Tahoma" w:hAnsi="Tahoma" w:cs="Tahoma"/>
                <w:szCs w:val="24"/>
              </w:rPr>
              <w:t> </w:t>
            </w:r>
            <w:r w:rsidRPr="008723CC">
              <w:rPr>
                <w:rFonts w:ascii="Tahoma" w:hAnsi="Tahoma" w:cs="Tahoma"/>
                <w:szCs w:val="24"/>
              </w:rPr>
              <w:t>№</w:t>
            </w:r>
            <w:r>
              <w:rPr>
                <w:rFonts w:ascii="Tahoma" w:hAnsi="Tahoma" w:cs="Tahoma"/>
                <w:szCs w:val="24"/>
              </w:rPr>
              <w:t> </w:t>
            </w:r>
            <w:r w:rsidRPr="008723CC">
              <w:rPr>
                <w:rFonts w:ascii="Tahoma" w:hAnsi="Tahoma" w:cs="Tahoma"/>
                <w:szCs w:val="24"/>
              </w:rPr>
              <w:t>1</w:t>
            </w:r>
            <w:r>
              <w:rPr>
                <w:rFonts w:ascii="Tahoma" w:hAnsi="Tahoma" w:cs="Tahoma"/>
                <w:szCs w:val="24"/>
              </w:rPr>
              <w:t> </w:t>
            </w:r>
            <w:r w:rsidRPr="008723CC">
              <w:rPr>
                <w:rFonts w:ascii="Tahoma" w:hAnsi="Tahoma" w:cs="Tahoma"/>
                <w:szCs w:val="24"/>
              </w:rPr>
              <w:t>к</w:t>
            </w:r>
            <w:r>
              <w:rPr>
                <w:rFonts w:ascii="Tahoma" w:hAnsi="Tahoma" w:cs="Tahoma"/>
                <w:szCs w:val="24"/>
              </w:rPr>
              <w:t> </w:t>
            </w:r>
            <w:r w:rsidR="00585378">
              <w:rPr>
                <w:rFonts w:ascii="Tahoma" w:hAnsi="Tahoma" w:cs="Tahoma"/>
                <w:szCs w:val="24"/>
              </w:rPr>
              <w:t>З</w:t>
            </w:r>
            <w:r w:rsidRPr="008723CC">
              <w:rPr>
                <w:rFonts w:ascii="Tahoma" w:hAnsi="Tahoma" w:cs="Tahoma"/>
                <w:szCs w:val="24"/>
              </w:rPr>
              <w:t>аданию –</w:t>
            </w:r>
            <w:r>
              <w:rPr>
                <w:rFonts w:ascii="Tahoma" w:eastAsia="Calibri" w:hAnsi="Tahoma" w:cs="Tahoma"/>
                <w:bCs/>
              </w:rPr>
              <w:t xml:space="preserve"> Требования в области ПБ и ОТ для </w:t>
            </w:r>
            <w:r w:rsidR="00585378">
              <w:rPr>
                <w:rFonts w:ascii="Tahoma" w:eastAsia="Calibri" w:hAnsi="Tahoma" w:cs="Tahoma"/>
                <w:bCs/>
              </w:rPr>
              <w:t>П</w:t>
            </w:r>
            <w:r>
              <w:rPr>
                <w:rFonts w:ascii="Tahoma" w:eastAsia="Calibri" w:hAnsi="Tahoma" w:cs="Tahoma"/>
                <w:bCs/>
              </w:rPr>
              <w:t>одрядчика.</w:t>
            </w:r>
          </w:p>
          <w:p w14:paraId="6E538EFD" w14:textId="1D6C55ED" w:rsidR="00391F2D" w:rsidRDefault="00391F2D" w:rsidP="00391F2D">
            <w:pPr>
              <w:spacing w:before="60"/>
              <w:ind w:left="62"/>
              <w:rPr>
                <w:rFonts w:ascii="Tahoma" w:hAnsi="Tahoma" w:cs="Tahoma"/>
              </w:rPr>
            </w:pPr>
            <w:r>
              <w:rPr>
                <w:rFonts w:ascii="Tahoma" w:hAnsi="Tahoma" w:cs="Tahoma"/>
                <w:lang w:eastAsia="ru-RU"/>
              </w:rPr>
              <w:t>Приложение № 2</w:t>
            </w:r>
            <w:r>
              <w:rPr>
                <w:rFonts w:ascii="Tahoma" w:eastAsia="Calibri" w:hAnsi="Tahoma" w:cs="Tahoma"/>
                <w:bCs/>
              </w:rPr>
              <w:t xml:space="preserve"> </w:t>
            </w:r>
            <w:r>
              <w:rPr>
                <w:rFonts w:ascii="Tahoma" w:eastAsia="Calibri" w:hAnsi="Tahoma" w:cs="Tahoma"/>
              </w:rPr>
              <w:t xml:space="preserve">к </w:t>
            </w:r>
            <w:r w:rsidR="00585378">
              <w:rPr>
                <w:rFonts w:ascii="Tahoma" w:eastAsia="Calibri" w:hAnsi="Tahoma" w:cs="Tahoma"/>
              </w:rPr>
              <w:t>З</w:t>
            </w:r>
            <w:r>
              <w:rPr>
                <w:rFonts w:ascii="Tahoma" w:eastAsia="Calibri" w:hAnsi="Tahoma" w:cs="Tahoma"/>
              </w:rPr>
              <w:t>аданию</w:t>
            </w:r>
            <w:r w:rsidRPr="008723CC">
              <w:rPr>
                <w:rFonts w:ascii="Tahoma" w:hAnsi="Tahoma" w:cs="Tahoma"/>
                <w:szCs w:val="24"/>
              </w:rPr>
              <w:t xml:space="preserve"> –</w:t>
            </w:r>
            <w:r>
              <w:rPr>
                <w:rFonts w:ascii="Tahoma" w:hAnsi="Tahoma" w:cs="Tahoma"/>
                <w:szCs w:val="24"/>
              </w:rPr>
              <w:t xml:space="preserve"> </w:t>
            </w:r>
            <w:r w:rsidRPr="00514FE5">
              <w:rPr>
                <w:rFonts w:ascii="Tahoma" w:hAnsi="Tahoma" w:cs="Tahoma"/>
              </w:rPr>
              <w:t>Паспортные данные</w:t>
            </w:r>
            <w:r>
              <w:rPr>
                <w:rFonts w:ascii="Tahoma" w:hAnsi="Tahoma" w:cs="Tahoma"/>
              </w:rPr>
              <w:t xml:space="preserve"> и</w:t>
            </w:r>
            <w:r w:rsidRPr="00514FE5">
              <w:rPr>
                <w:rFonts w:ascii="Tahoma" w:hAnsi="Tahoma" w:cs="Tahoma"/>
              </w:rPr>
              <w:t xml:space="preserve"> </w:t>
            </w:r>
            <w:r>
              <w:rPr>
                <w:rFonts w:ascii="Tahoma" w:hAnsi="Tahoma" w:cs="Tahoma"/>
              </w:rPr>
              <w:t xml:space="preserve">требования к </w:t>
            </w:r>
            <w:r w:rsidRPr="00514FE5">
              <w:rPr>
                <w:rFonts w:ascii="Tahoma" w:hAnsi="Tahoma" w:cs="Tahoma"/>
              </w:rPr>
              <w:t>системе управления крана</w:t>
            </w:r>
            <w:r>
              <w:rPr>
                <w:rFonts w:ascii="Tahoma" w:hAnsi="Tahoma" w:cs="Tahoma"/>
              </w:rPr>
              <w:t>.</w:t>
            </w:r>
          </w:p>
          <w:p w14:paraId="16A18510" w14:textId="77777777" w:rsidR="00391F2D" w:rsidRDefault="00391F2D" w:rsidP="00391F2D">
            <w:pPr>
              <w:spacing w:before="60"/>
              <w:ind w:left="62"/>
              <w:rPr>
                <w:rFonts w:ascii="Tahoma" w:eastAsia="Calibri" w:hAnsi="Tahoma" w:cs="Tahoma"/>
                <w:bCs/>
              </w:rPr>
            </w:pPr>
          </w:p>
          <w:p w14:paraId="4D7A61BF" w14:textId="77777777" w:rsidR="00391F2D" w:rsidRDefault="00391F2D" w:rsidP="00391F2D">
            <w:pPr>
              <w:spacing w:before="60"/>
              <w:rPr>
                <w:rFonts w:ascii="Tahoma" w:hAnsi="Tahoma" w:cs="Tahoma"/>
              </w:rPr>
            </w:pPr>
          </w:p>
        </w:tc>
      </w:tr>
    </w:tbl>
    <w:p w14:paraId="2F457B71" w14:textId="77777777" w:rsidR="00391F2D" w:rsidRDefault="00391F2D" w:rsidP="00391F2D">
      <w:pPr>
        <w:rPr>
          <w:rFonts w:ascii="Tahoma" w:eastAsia="Calibri" w:hAnsi="Tahoma" w:cs="Tahoma"/>
        </w:rPr>
      </w:pPr>
    </w:p>
    <w:p w14:paraId="179D6802" w14:textId="77777777" w:rsidR="00391F2D" w:rsidRDefault="00391F2D" w:rsidP="00391F2D">
      <w:pPr>
        <w:rPr>
          <w:rFonts w:ascii="Tahoma" w:eastAsia="Calibri" w:hAnsi="Tahoma" w:cs="Tahoma"/>
        </w:rPr>
      </w:pPr>
    </w:p>
    <w:bookmarkEnd w:id="8"/>
    <w:bookmarkEnd w:id="9"/>
    <w:bookmarkEnd w:id="10"/>
    <w:bookmarkEnd w:id="11"/>
    <w:p w14:paraId="0CABD2EC" w14:textId="77777777" w:rsidR="00391F2D" w:rsidRDefault="00391F2D" w:rsidP="00391F2D">
      <w:pPr>
        <w:rPr>
          <w:rFonts w:ascii="Tahoma" w:hAnsi="Tahoma" w:cs="Tahoma"/>
        </w:rPr>
      </w:pPr>
      <w:r>
        <w:rPr>
          <w:rFonts w:ascii="Tahoma" w:hAnsi="Tahoma" w:cs="Tahoma"/>
        </w:rPr>
        <w:br w:type="page"/>
      </w:r>
    </w:p>
    <w:p w14:paraId="36C75212" w14:textId="77777777" w:rsidR="00391F2D" w:rsidRDefault="00391F2D" w:rsidP="00391F2D">
      <w:pPr>
        <w:jc w:val="right"/>
        <w:rPr>
          <w:rFonts w:ascii="Tahoma" w:hAnsi="Tahoma" w:cs="Tahoma"/>
          <w:szCs w:val="24"/>
        </w:rPr>
        <w:sectPr w:rsidR="00391F2D" w:rsidSect="00391F2D">
          <w:pgSz w:w="11900" w:h="16820"/>
          <w:pgMar w:top="851" w:right="1127" w:bottom="1134" w:left="1418" w:header="720" w:footer="720" w:gutter="0"/>
          <w:cols w:space="720"/>
          <w:docGrid w:linePitch="360"/>
        </w:sectPr>
      </w:pPr>
    </w:p>
    <w:p w14:paraId="17A44812" w14:textId="7E68D323" w:rsidR="00391F2D" w:rsidRDefault="00391F2D" w:rsidP="00391F2D">
      <w:pPr>
        <w:jc w:val="right"/>
        <w:rPr>
          <w:rFonts w:ascii="Tahoma" w:hAnsi="Tahoma" w:cs="Tahoma"/>
          <w:szCs w:val="24"/>
        </w:rPr>
      </w:pPr>
      <w:bookmarkStart w:id="14" w:name="_Hlk224320042"/>
      <w:r w:rsidRPr="008723CC">
        <w:rPr>
          <w:rFonts w:ascii="Tahoma" w:hAnsi="Tahoma" w:cs="Tahoma"/>
          <w:szCs w:val="24"/>
        </w:rPr>
        <w:lastRenderedPageBreak/>
        <w:t>Приложение</w:t>
      </w:r>
      <w:r>
        <w:rPr>
          <w:rFonts w:ascii="Tahoma" w:hAnsi="Tahoma" w:cs="Tahoma"/>
          <w:szCs w:val="24"/>
        </w:rPr>
        <w:t> </w:t>
      </w:r>
      <w:r w:rsidRPr="008723CC">
        <w:rPr>
          <w:rFonts w:ascii="Tahoma" w:hAnsi="Tahoma" w:cs="Tahoma"/>
          <w:szCs w:val="24"/>
        </w:rPr>
        <w:t>№</w:t>
      </w:r>
      <w:r>
        <w:rPr>
          <w:rFonts w:ascii="Tahoma" w:hAnsi="Tahoma" w:cs="Tahoma"/>
          <w:szCs w:val="24"/>
        </w:rPr>
        <w:t> </w:t>
      </w:r>
      <w:r w:rsidRPr="008723CC">
        <w:rPr>
          <w:rFonts w:ascii="Tahoma" w:hAnsi="Tahoma" w:cs="Tahoma"/>
          <w:szCs w:val="24"/>
        </w:rPr>
        <w:t>1</w:t>
      </w:r>
      <w:r>
        <w:rPr>
          <w:rFonts w:ascii="Tahoma" w:hAnsi="Tahoma" w:cs="Tahoma"/>
          <w:szCs w:val="24"/>
        </w:rPr>
        <w:t> </w:t>
      </w:r>
      <w:r w:rsidRPr="008723CC">
        <w:rPr>
          <w:rFonts w:ascii="Tahoma" w:hAnsi="Tahoma" w:cs="Tahoma"/>
          <w:szCs w:val="24"/>
        </w:rPr>
        <w:t>к</w:t>
      </w:r>
      <w:r>
        <w:rPr>
          <w:rFonts w:ascii="Tahoma" w:hAnsi="Tahoma" w:cs="Tahoma"/>
          <w:szCs w:val="24"/>
        </w:rPr>
        <w:t> </w:t>
      </w:r>
      <w:r w:rsidR="009D0C3C">
        <w:rPr>
          <w:rFonts w:ascii="Tahoma" w:hAnsi="Tahoma" w:cs="Tahoma"/>
          <w:szCs w:val="24"/>
        </w:rPr>
        <w:t>З</w:t>
      </w:r>
      <w:r w:rsidRPr="008723CC">
        <w:rPr>
          <w:rFonts w:ascii="Tahoma" w:hAnsi="Tahoma" w:cs="Tahoma"/>
          <w:szCs w:val="24"/>
        </w:rPr>
        <w:t>аданию</w:t>
      </w:r>
    </w:p>
    <w:p w14:paraId="7B41BBCA" w14:textId="77777777" w:rsidR="00C14912" w:rsidRDefault="00C14912" w:rsidP="00391F2D">
      <w:pPr>
        <w:jc w:val="right"/>
        <w:rPr>
          <w:rFonts w:ascii="Tahoma" w:hAnsi="Tahoma" w:cs="Tahoma"/>
          <w:szCs w:val="24"/>
        </w:rPr>
      </w:pPr>
    </w:p>
    <w:tbl>
      <w:tblPr>
        <w:tblStyle w:val="afff3"/>
        <w:tblW w:w="0" w:type="auto"/>
        <w:tblLook w:val="04A0" w:firstRow="1" w:lastRow="0" w:firstColumn="1" w:lastColumn="0" w:noHBand="0" w:noVBand="1"/>
      </w:tblPr>
      <w:tblGrid>
        <w:gridCol w:w="1176"/>
        <w:gridCol w:w="2205"/>
        <w:gridCol w:w="3243"/>
        <w:gridCol w:w="3381"/>
        <w:gridCol w:w="4820"/>
      </w:tblGrid>
      <w:tr w:rsidR="00391F2D" w:rsidRPr="00BF3266" w14:paraId="4A77FAEB" w14:textId="77777777" w:rsidTr="00C14912">
        <w:trPr>
          <w:trHeight w:val="660"/>
        </w:trPr>
        <w:tc>
          <w:tcPr>
            <w:tcW w:w="14825" w:type="dxa"/>
            <w:gridSpan w:val="5"/>
            <w:tcBorders>
              <w:top w:val="nil"/>
              <w:left w:val="nil"/>
              <w:bottom w:val="nil"/>
              <w:right w:val="nil"/>
            </w:tcBorders>
            <w:hideMark/>
          </w:tcPr>
          <w:p w14:paraId="146D919D" w14:textId="77777777" w:rsidR="00391F2D" w:rsidRPr="00BF3266" w:rsidRDefault="00391F2D" w:rsidP="00C14912">
            <w:pPr>
              <w:jc w:val="center"/>
              <w:rPr>
                <w:rFonts w:ascii="Tahoma" w:hAnsi="Tahoma" w:cs="Tahoma"/>
              </w:rPr>
            </w:pPr>
            <w:r w:rsidRPr="00BF3266">
              <w:rPr>
                <w:rFonts w:ascii="Tahoma" w:hAnsi="Tahoma" w:cs="Tahoma"/>
              </w:rPr>
              <w:t>ТРЕБОВАНИЯ</w:t>
            </w:r>
            <w:r w:rsidRPr="00BF3266">
              <w:rPr>
                <w:rFonts w:ascii="Tahoma" w:hAnsi="Tahoma" w:cs="Tahoma"/>
              </w:rPr>
              <w:br/>
              <w:t xml:space="preserve">           в области </w:t>
            </w:r>
            <w:proofErr w:type="spellStart"/>
            <w:r w:rsidRPr="00BF3266">
              <w:rPr>
                <w:rFonts w:ascii="Tahoma" w:hAnsi="Tahoma" w:cs="Tahoma"/>
              </w:rPr>
              <w:t>ПБиОТ</w:t>
            </w:r>
            <w:proofErr w:type="spellEnd"/>
            <w:r w:rsidRPr="00BF3266">
              <w:rPr>
                <w:rFonts w:ascii="Tahoma" w:hAnsi="Tahoma" w:cs="Tahoma"/>
              </w:rPr>
              <w:t xml:space="preserve"> для Подрядчика</w:t>
            </w:r>
          </w:p>
        </w:tc>
      </w:tr>
      <w:tr w:rsidR="00C14912" w:rsidRPr="00BF3266" w14:paraId="42913DAD" w14:textId="77777777" w:rsidTr="00C14912">
        <w:trPr>
          <w:trHeight w:val="346"/>
        </w:trPr>
        <w:tc>
          <w:tcPr>
            <w:tcW w:w="14825" w:type="dxa"/>
            <w:gridSpan w:val="5"/>
            <w:tcBorders>
              <w:top w:val="nil"/>
              <w:left w:val="nil"/>
              <w:bottom w:val="single" w:sz="4" w:space="0" w:color="auto"/>
              <w:right w:val="nil"/>
            </w:tcBorders>
          </w:tcPr>
          <w:p w14:paraId="2EDF2B6A" w14:textId="1C5E2277" w:rsidR="00C14912" w:rsidRPr="00BF3266" w:rsidRDefault="00C14912" w:rsidP="00391F2D">
            <w:pPr>
              <w:rPr>
                <w:rFonts w:ascii="Tahoma" w:hAnsi="Tahoma" w:cs="Tahoma"/>
              </w:rPr>
            </w:pPr>
            <w:r w:rsidRPr="00C14912">
              <w:rPr>
                <w:rFonts w:ascii="Tahoma" w:hAnsi="Tahoma" w:cs="Tahoma"/>
              </w:rPr>
              <w:t xml:space="preserve">1.Требования законодательных актов Российской Федерации в области </w:t>
            </w:r>
            <w:proofErr w:type="spellStart"/>
            <w:r w:rsidRPr="00C14912">
              <w:rPr>
                <w:rFonts w:ascii="Tahoma" w:hAnsi="Tahoma" w:cs="Tahoma"/>
              </w:rPr>
              <w:t>ПБиОТ</w:t>
            </w:r>
            <w:proofErr w:type="spellEnd"/>
          </w:p>
        </w:tc>
      </w:tr>
      <w:tr w:rsidR="00391F2D" w:rsidRPr="00BF3266" w14:paraId="58B75A88" w14:textId="77777777" w:rsidTr="00C14912">
        <w:trPr>
          <w:trHeight w:val="450"/>
        </w:trPr>
        <w:tc>
          <w:tcPr>
            <w:tcW w:w="1176" w:type="dxa"/>
            <w:vMerge w:val="restart"/>
            <w:tcBorders>
              <w:top w:val="single" w:sz="4" w:space="0" w:color="auto"/>
            </w:tcBorders>
            <w:noWrap/>
            <w:hideMark/>
          </w:tcPr>
          <w:p w14:paraId="7C4DA53B" w14:textId="77777777" w:rsidR="00391F2D" w:rsidRPr="00BF3266" w:rsidRDefault="00391F2D" w:rsidP="00391F2D">
            <w:pPr>
              <w:rPr>
                <w:rFonts w:ascii="Tahoma" w:hAnsi="Tahoma" w:cs="Tahoma"/>
              </w:rPr>
            </w:pPr>
            <w:r w:rsidRPr="00BF3266">
              <w:rPr>
                <w:rFonts w:ascii="Tahoma" w:hAnsi="Tahoma" w:cs="Tahoma"/>
              </w:rPr>
              <w:t>№ п/п</w:t>
            </w:r>
          </w:p>
        </w:tc>
        <w:tc>
          <w:tcPr>
            <w:tcW w:w="2205" w:type="dxa"/>
            <w:vMerge w:val="restart"/>
            <w:tcBorders>
              <w:top w:val="single" w:sz="4" w:space="0" w:color="auto"/>
            </w:tcBorders>
            <w:hideMark/>
          </w:tcPr>
          <w:p w14:paraId="49C8B754" w14:textId="77777777" w:rsidR="00391F2D" w:rsidRPr="00BF3266" w:rsidRDefault="00391F2D" w:rsidP="00391F2D">
            <w:pPr>
              <w:rPr>
                <w:rFonts w:ascii="Tahoma" w:hAnsi="Tahoma" w:cs="Tahoma"/>
              </w:rPr>
            </w:pPr>
            <w:r w:rsidRPr="00BF3266">
              <w:rPr>
                <w:rFonts w:ascii="Tahoma" w:hAnsi="Tahoma" w:cs="Tahoma"/>
              </w:rPr>
              <w:t>виды работ</w:t>
            </w:r>
          </w:p>
        </w:tc>
        <w:tc>
          <w:tcPr>
            <w:tcW w:w="3243" w:type="dxa"/>
            <w:vMerge w:val="restart"/>
            <w:tcBorders>
              <w:top w:val="single" w:sz="4" w:space="0" w:color="auto"/>
            </w:tcBorders>
            <w:hideMark/>
          </w:tcPr>
          <w:p w14:paraId="342DE4C3" w14:textId="77777777" w:rsidR="00391F2D" w:rsidRPr="00BF3266" w:rsidRDefault="00391F2D" w:rsidP="00391F2D">
            <w:pPr>
              <w:rPr>
                <w:rFonts w:ascii="Tahoma" w:hAnsi="Tahoma" w:cs="Tahoma"/>
              </w:rPr>
            </w:pPr>
            <w:r w:rsidRPr="00BF3266">
              <w:rPr>
                <w:rFonts w:ascii="Tahoma" w:hAnsi="Tahoma" w:cs="Tahoma"/>
              </w:rPr>
              <w:t>Содержание и обоснование требования</w:t>
            </w:r>
          </w:p>
        </w:tc>
        <w:tc>
          <w:tcPr>
            <w:tcW w:w="3381" w:type="dxa"/>
            <w:vMerge w:val="restart"/>
            <w:tcBorders>
              <w:top w:val="single" w:sz="4" w:space="0" w:color="auto"/>
            </w:tcBorders>
            <w:hideMark/>
          </w:tcPr>
          <w:p w14:paraId="5FADDF1C" w14:textId="77777777" w:rsidR="00391F2D" w:rsidRPr="00BF3266" w:rsidRDefault="00391F2D" w:rsidP="00391F2D">
            <w:pPr>
              <w:rPr>
                <w:rFonts w:ascii="Tahoma" w:hAnsi="Tahoma" w:cs="Tahoma"/>
              </w:rPr>
            </w:pPr>
            <w:r w:rsidRPr="00BF3266">
              <w:rPr>
                <w:rFonts w:ascii="Tahoma" w:hAnsi="Tahoma" w:cs="Tahoma"/>
              </w:rPr>
              <w:t>Формат подтверждения требования</w:t>
            </w:r>
          </w:p>
        </w:tc>
        <w:tc>
          <w:tcPr>
            <w:tcW w:w="4820" w:type="dxa"/>
            <w:vMerge w:val="restart"/>
            <w:tcBorders>
              <w:top w:val="single" w:sz="4" w:space="0" w:color="auto"/>
            </w:tcBorders>
            <w:noWrap/>
            <w:hideMark/>
          </w:tcPr>
          <w:p w14:paraId="2C551FF2" w14:textId="77777777" w:rsidR="00391F2D" w:rsidRPr="00BF3266" w:rsidRDefault="00391F2D" w:rsidP="00391F2D">
            <w:pPr>
              <w:rPr>
                <w:rFonts w:ascii="Tahoma" w:hAnsi="Tahoma" w:cs="Tahoma"/>
              </w:rPr>
            </w:pPr>
            <w:r w:rsidRPr="00BF3266">
              <w:rPr>
                <w:rFonts w:ascii="Tahoma" w:hAnsi="Tahoma" w:cs="Tahoma"/>
              </w:rPr>
              <w:t>Примечание</w:t>
            </w:r>
          </w:p>
        </w:tc>
      </w:tr>
      <w:tr w:rsidR="00391F2D" w:rsidRPr="00BF3266" w14:paraId="7CE2FE45" w14:textId="77777777" w:rsidTr="00C14912">
        <w:trPr>
          <w:trHeight w:val="570"/>
        </w:trPr>
        <w:tc>
          <w:tcPr>
            <w:tcW w:w="1176" w:type="dxa"/>
            <w:vMerge/>
            <w:hideMark/>
          </w:tcPr>
          <w:p w14:paraId="0D190886" w14:textId="77777777" w:rsidR="00391F2D" w:rsidRPr="00BF3266" w:rsidRDefault="00391F2D" w:rsidP="00391F2D">
            <w:pPr>
              <w:rPr>
                <w:rFonts w:ascii="Tahoma" w:hAnsi="Tahoma" w:cs="Tahoma"/>
              </w:rPr>
            </w:pPr>
          </w:p>
        </w:tc>
        <w:tc>
          <w:tcPr>
            <w:tcW w:w="2205" w:type="dxa"/>
            <w:vMerge/>
            <w:hideMark/>
          </w:tcPr>
          <w:p w14:paraId="1468AC7D" w14:textId="77777777" w:rsidR="00391F2D" w:rsidRPr="00BF3266" w:rsidRDefault="00391F2D" w:rsidP="00391F2D">
            <w:pPr>
              <w:rPr>
                <w:rFonts w:ascii="Tahoma" w:hAnsi="Tahoma" w:cs="Tahoma"/>
              </w:rPr>
            </w:pPr>
          </w:p>
        </w:tc>
        <w:tc>
          <w:tcPr>
            <w:tcW w:w="3243" w:type="dxa"/>
            <w:vMerge/>
            <w:hideMark/>
          </w:tcPr>
          <w:p w14:paraId="0EADE68B" w14:textId="77777777" w:rsidR="00391F2D" w:rsidRPr="00BF3266" w:rsidRDefault="00391F2D" w:rsidP="00391F2D">
            <w:pPr>
              <w:rPr>
                <w:rFonts w:ascii="Tahoma" w:hAnsi="Tahoma" w:cs="Tahoma"/>
              </w:rPr>
            </w:pPr>
          </w:p>
        </w:tc>
        <w:tc>
          <w:tcPr>
            <w:tcW w:w="3381" w:type="dxa"/>
            <w:vMerge/>
            <w:hideMark/>
          </w:tcPr>
          <w:p w14:paraId="40721FA3" w14:textId="77777777" w:rsidR="00391F2D" w:rsidRPr="00BF3266" w:rsidRDefault="00391F2D" w:rsidP="00391F2D">
            <w:pPr>
              <w:rPr>
                <w:rFonts w:ascii="Tahoma" w:hAnsi="Tahoma" w:cs="Tahoma"/>
              </w:rPr>
            </w:pPr>
          </w:p>
        </w:tc>
        <w:tc>
          <w:tcPr>
            <w:tcW w:w="4820" w:type="dxa"/>
            <w:vMerge/>
            <w:hideMark/>
          </w:tcPr>
          <w:p w14:paraId="75349271" w14:textId="77777777" w:rsidR="00391F2D" w:rsidRPr="00BF3266" w:rsidRDefault="00391F2D" w:rsidP="00391F2D">
            <w:pPr>
              <w:rPr>
                <w:rFonts w:ascii="Tahoma" w:hAnsi="Tahoma" w:cs="Tahoma"/>
              </w:rPr>
            </w:pPr>
          </w:p>
        </w:tc>
      </w:tr>
      <w:tr w:rsidR="00391F2D" w:rsidRPr="00BF3266" w14:paraId="6122D71F" w14:textId="77777777" w:rsidTr="00C14912">
        <w:trPr>
          <w:trHeight w:val="450"/>
        </w:trPr>
        <w:tc>
          <w:tcPr>
            <w:tcW w:w="1176" w:type="dxa"/>
            <w:vMerge w:val="restart"/>
            <w:hideMark/>
          </w:tcPr>
          <w:p w14:paraId="2B419BC6" w14:textId="77777777" w:rsidR="00391F2D" w:rsidRPr="00BF3266" w:rsidRDefault="00391F2D" w:rsidP="00391F2D">
            <w:pPr>
              <w:rPr>
                <w:rFonts w:ascii="Tahoma" w:hAnsi="Tahoma" w:cs="Tahoma"/>
              </w:rPr>
            </w:pPr>
            <w:r w:rsidRPr="00BF3266">
              <w:rPr>
                <w:rFonts w:ascii="Tahoma" w:hAnsi="Tahoma" w:cs="Tahoma"/>
              </w:rPr>
              <w:t>1.</w:t>
            </w:r>
          </w:p>
        </w:tc>
        <w:tc>
          <w:tcPr>
            <w:tcW w:w="2205" w:type="dxa"/>
            <w:vMerge w:val="restart"/>
            <w:hideMark/>
          </w:tcPr>
          <w:p w14:paraId="0F01B467" w14:textId="77777777" w:rsidR="00391F2D" w:rsidRPr="00BF3266" w:rsidRDefault="00391F2D" w:rsidP="00391F2D">
            <w:pPr>
              <w:rPr>
                <w:rFonts w:ascii="Tahoma" w:hAnsi="Tahoma" w:cs="Tahoma"/>
              </w:rPr>
            </w:pPr>
            <w:r w:rsidRPr="00BF3266">
              <w:rPr>
                <w:rFonts w:ascii="Tahoma" w:hAnsi="Tahoma" w:cs="Tahoma"/>
              </w:rPr>
              <w:t xml:space="preserve">Любые виды работ  </w:t>
            </w:r>
          </w:p>
        </w:tc>
        <w:tc>
          <w:tcPr>
            <w:tcW w:w="3243" w:type="dxa"/>
            <w:vMerge w:val="restart"/>
            <w:hideMark/>
          </w:tcPr>
          <w:p w14:paraId="4F72931B" w14:textId="77777777" w:rsidR="00391F2D" w:rsidRPr="00BF3266" w:rsidRDefault="00391F2D" w:rsidP="00391F2D">
            <w:pPr>
              <w:rPr>
                <w:rFonts w:ascii="Tahoma" w:hAnsi="Tahoma" w:cs="Tahoma"/>
              </w:rPr>
            </w:pPr>
            <w:r w:rsidRPr="00BF3266">
              <w:rPr>
                <w:rFonts w:ascii="Tahoma" w:hAnsi="Tahoma" w:cs="Tahoma"/>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BF3266">
              <w:rPr>
                <w:rFonts w:ascii="Tahoma" w:hAnsi="Tahoma" w:cs="Tahoma"/>
              </w:rPr>
              <w:br/>
            </w:r>
            <w:r w:rsidRPr="00BF3266">
              <w:rPr>
                <w:rFonts w:ascii="Tahoma" w:hAnsi="Tahoma" w:cs="Tahoma"/>
              </w:rPr>
              <w:br/>
              <w:t>ст. 214 Трудового кодекса Российской Федерации;</w:t>
            </w:r>
            <w:r w:rsidRPr="00BF3266">
              <w:rPr>
                <w:rFonts w:ascii="Tahoma" w:hAnsi="Tahoma" w:cs="Tahoma"/>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3381" w:type="dxa"/>
            <w:vMerge w:val="restart"/>
            <w:hideMark/>
          </w:tcPr>
          <w:p w14:paraId="79825BC8" w14:textId="77777777" w:rsidR="00391F2D" w:rsidRPr="00BF3266" w:rsidRDefault="00391F2D" w:rsidP="00391F2D">
            <w:pPr>
              <w:rPr>
                <w:rFonts w:ascii="Tahoma" w:hAnsi="Tahoma" w:cs="Tahoma"/>
              </w:rPr>
            </w:pPr>
            <w:r w:rsidRPr="00BF3266">
              <w:rPr>
                <w:rFonts w:ascii="Tahoma" w:hAnsi="Tahoma" w:cs="Tahoma"/>
              </w:rPr>
              <w:t xml:space="preserve">1. Список персонала Подрядчика, который будет задействован при выполнении работ. </w:t>
            </w:r>
            <w:r w:rsidRPr="00BF3266">
              <w:rPr>
                <w:rFonts w:ascii="Tahoma" w:hAnsi="Tahoma" w:cs="Tahoma"/>
              </w:rPr>
              <w:br/>
              <w:t>2. Заверенные копии:</w:t>
            </w:r>
            <w:r w:rsidRPr="00BF3266">
              <w:rPr>
                <w:rFonts w:ascii="Tahoma" w:hAnsi="Tahoma" w:cs="Tahoma"/>
              </w:rPr>
              <w:br/>
              <w:t xml:space="preserve">2.1.  Протоколов проверки знаний требований охраны труда, согласно п. 46 Порядка обучения № </w:t>
            </w:r>
            <w:proofErr w:type="gramStart"/>
            <w:r w:rsidRPr="00BF3266">
              <w:rPr>
                <w:rFonts w:ascii="Tahoma" w:hAnsi="Tahoma" w:cs="Tahoma"/>
              </w:rPr>
              <w:t xml:space="preserve">2464:   </w:t>
            </w:r>
            <w:proofErr w:type="gramEnd"/>
            <w:r w:rsidRPr="00BF3266">
              <w:rPr>
                <w:rFonts w:ascii="Tahoma" w:hAnsi="Tahoma" w:cs="Tahoma"/>
              </w:rPr>
              <w:t xml:space="preserve">                                           - руководители и специалисты </w:t>
            </w:r>
            <w:proofErr w:type="spellStart"/>
            <w:r w:rsidRPr="00BF3266">
              <w:rPr>
                <w:rFonts w:ascii="Tahoma" w:hAnsi="Tahoma" w:cs="Tahoma"/>
              </w:rPr>
              <w:t>пп</w:t>
            </w:r>
            <w:proofErr w:type="spellEnd"/>
            <w:r w:rsidRPr="00BF3266">
              <w:rPr>
                <w:rFonts w:ascii="Tahoma" w:hAnsi="Tahoma" w:cs="Tahoma"/>
              </w:rPr>
              <w:t xml:space="preserve">. "а", "б", "в";                                                                  - рабочие профессии </w:t>
            </w:r>
            <w:proofErr w:type="spellStart"/>
            <w:r w:rsidRPr="00BF3266">
              <w:rPr>
                <w:rFonts w:ascii="Tahoma" w:hAnsi="Tahoma" w:cs="Tahoma"/>
              </w:rPr>
              <w:t>пп</w:t>
            </w:r>
            <w:proofErr w:type="spellEnd"/>
            <w:r w:rsidRPr="00BF3266">
              <w:rPr>
                <w:rFonts w:ascii="Tahoma" w:hAnsi="Tahoma" w:cs="Tahoma"/>
              </w:rPr>
              <w:t xml:space="preserve">. "б", "в".                             </w:t>
            </w:r>
            <w:r w:rsidRPr="00BF3266">
              <w:rPr>
                <w:rFonts w:ascii="Tahoma" w:hAnsi="Tahoma" w:cs="Tahoma"/>
              </w:rPr>
              <w:br/>
              <w:t xml:space="preserve">2.2. Протоколов обучения работников оказанию первой помощи, использованию (применению) СИЗ.                      </w:t>
            </w:r>
            <w:r w:rsidRPr="00BF3266">
              <w:rPr>
                <w:rFonts w:ascii="Tahoma" w:hAnsi="Tahoma" w:cs="Tahoma"/>
              </w:rPr>
              <w:br/>
            </w:r>
            <w:r w:rsidRPr="00BF3266">
              <w:rPr>
                <w:rFonts w:ascii="Tahoma" w:hAnsi="Tahoma" w:cs="Tahoma"/>
              </w:rPr>
              <w:br/>
            </w:r>
          </w:p>
        </w:tc>
        <w:tc>
          <w:tcPr>
            <w:tcW w:w="4820" w:type="dxa"/>
            <w:vMerge w:val="restart"/>
            <w:hideMark/>
          </w:tcPr>
          <w:p w14:paraId="1907F3DB" w14:textId="77777777" w:rsidR="00391F2D" w:rsidRPr="00BF3266" w:rsidRDefault="00391F2D" w:rsidP="00391F2D">
            <w:pPr>
              <w:rPr>
                <w:rFonts w:ascii="Tahoma" w:hAnsi="Tahoma" w:cs="Tahoma"/>
              </w:rPr>
            </w:pPr>
            <w:r w:rsidRPr="00BF3266">
              <w:rPr>
                <w:rFonts w:ascii="Tahoma" w:hAnsi="Tahoma" w:cs="Tahoma"/>
                <w:b/>
                <w:bCs/>
              </w:rPr>
              <w:t xml:space="preserve">Касательно п. 2.1 -                  </w:t>
            </w:r>
            <w:r w:rsidRPr="00BF3266">
              <w:rPr>
                <w:rFonts w:ascii="Tahoma" w:hAnsi="Tahoma" w:cs="Tahoma"/>
                <w:b/>
                <w:bCs/>
              </w:rPr>
              <w:br/>
            </w:r>
            <w:r w:rsidRPr="00BF3266">
              <w:rPr>
                <w:rFonts w:ascii="Tahoma" w:hAnsi="Tahoma" w:cs="Tahoma"/>
              </w:rPr>
              <w:t xml:space="preserve">обучение по </w:t>
            </w:r>
            <w:proofErr w:type="spellStart"/>
            <w:r w:rsidRPr="00BF3266">
              <w:rPr>
                <w:rFonts w:ascii="Tahoma" w:hAnsi="Tahoma" w:cs="Tahoma"/>
              </w:rPr>
              <w:t>пп</w:t>
            </w:r>
            <w:proofErr w:type="spellEnd"/>
            <w:r w:rsidRPr="00BF3266">
              <w:rPr>
                <w:rFonts w:ascii="Tahoma" w:hAnsi="Tahoma" w:cs="Tahoma"/>
              </w:rPr>
              <w:t xml:space="preserve">. "в" п. 46 Порядка обучения № 2464 </w:t>
            </w:r>
            <w:r w:rsidRPr="00BF3266">
              <w:rPr>
                <w:rFonts w:ascii="Tahoma" w:hAnsi="Tahoma" w:cs="Tahoma"/>
                <w:b/>
                <w:bCs/>
              </w:rPr>
              <w:t xml:space="preserve">- </w:t>
            </w:r>
            <w:r w:rsidRPr="00BF3266">
              <w:rPr>
                <w:rFonts w:ascii="Tahoma" w:hAnsi="Tahoma" w:cs="Tahoma"/>
              </w:rPr>
              <w:t xml:space="preserve">в случае выполнения работ повышенной опасности (работы на высоте, работы в ОЗП (в ограниченных и замкнутых пространствах и </w:t>
            </w:r>
            <w:proofErr w:type="spellStart"/>
            <w:r w:rsidRPr="00BF3266">
              <w:rPr>
                <w:rFonts w:ascii="Tahoma" w:hAnsi="Tahoma" w:cs="Tahoma"/>
              </w:rPr>
              <w:t>т.д</w:t>
            </w:r>
            <w:proofErr w:type="spellEnd"/>
            <w:r w:rsidRPr="00BF3266">
              <w:rPr>
                <w:rFonts w:ascii="Tahoma" w:hAnsi="Tahoma" w:cs="Tahoma"/>
              </w:rPr>
              <w:t>).</w:t>
            </w:r>
          </w:p>
        </w:tc>
      </w:tr>
      <w:tr w:rsidR="00391F2D" w:rsidRPr="00BF3266" w14:paraId="42AF3BDB" w14:textId="77777777" w:rsidTr="00C14912">
        <w:trPr>
          <w:trHeight w:val="450"/>
        </w:trPr>
        <w:tc>
          <w:tcPr>
            <w:tcW w:w="1176" w:type="dxa"/>
            <w:vMerge/>
            <w:hideMark/>
          </w:tcPr>
          <w:p w14:paraId="10A3B3CE" w14:textId="77777777" w:rsidR="00391F2D" w:rsidRPr="00BF3266" w:rsidRDefault="00391F2D" w:rsidP="00391F2D">
            <w:pPr>
              <w:rPr>
                <w:rFonts w:ascii="Tahoma" w:hAnsi="Tahoma" w:cs="Tahoma"/>
              </w:rPr>
            </w:pPr>
          </w:p>
        </w:tc>
        <w:tc>
          <w:tcPr>
            <w:tcW w:w="2205" w:type="dxa"/>
            <w:vMerge/>
            <w:hideMark/>
          </w:tcPr>
          <w:p w14:paraId="73359CC1" w14:textId="77777777" w:rsidR="00391F2D" w:rsidRPr="00BF3266" w:rsidRDefault="00391F2D" w:rsidP="00391F2D">
            <w:pPr>
              <w:rPr>
                <w:rFonts w:ascii="Tahoma" w:hAnsi="Tahoma" w:cs="Tahoma"/>
              </w:rPr>
            </w:pPr>
          </w:p>
        </w:tc>
        <w:tc>
          <w:tcPr>
            <w:tcW w:w="3243" w:type="dxa"/>
            <w:vMerge/>
            <w:hideMark/>
          </w:tcPr>
          <w:p w14:paraId="6ACB9DC8" w14:textId="77777777" w:rsidR="00391F2D" w:rsidRPr="00BF3266" w:rsidRDefault="00391F2D" w:rsidP="00391F2D">
            <w:pPr>
              <w:rPr>
                <w:rFonts w:ascii="Tahoma" w:hAnsi="Tahoma" w:cs="Tahoma"/>
              </w:rPr>
            </w:pPr>
          </w:p>
        </w:tc>
        <w:tc>
          <w:tcPr>
            <w:tcW w:w="3381" w:type="dxa"/>
            <w:vMerge/>
            <w:hideMark/>
          </w:tcPr>
          <w:p w14:paraId="207103A9" w14:textId="77777777" w:rsidR="00391F2D" w:rsidRPr="00BF3266" w:rsidRDefault="00391F2D" w:rsidP="00391F2D">
            <w:pPr>
              <w:rPr>
                <w:rFonts w:ascii="Tahoma" w:hAnsi="Tahoma" w:cs="Tahoma"/>
              </w:rPr>
            </w:pPr>
          </w:p>
        </w:tc>
        <w:tc>
          <w:tcPr>
            <w:tcW w:w="4820" w:type="dxa"/>
            <w:vMerge/>
            <w:hideMark/>
          </w:tcPr>
          <w:p w14:paraId="2AA62391" w14:textId="77777777" w:rsidR="00391F2D" w:rsidRPr="00BF3266" w:rsidRDefault="00391F2D" w:rsidP="00391F2D">
            <w:pPr>
              <w:rPr>
                <w:rFonts w:ascii="Tahoma" w:hAnsi="Tahoma" w:cs="Tahoma"/>
              </w:rPr>
            </w:pPr>
          </w:p>
        </w:tc>
      </w:tr>
      <w:tr w:rsidR="00391F2D" w:rsidRPr="00BF3266" w14:paraId="0E17AF07" w14:textId="77777777" w:rsidTr="00C14912">
        <w:trPr>
          <w:trHeight w:val="450"/>
        </w:trPr>
        <w:tc>
          <w:tcPr>
            <w:tcW w:w="1176" w:type="dxa"/>
            <w:vMerge/>
            <w:hideMark/>
          </w:tcPr>
          <w:p w14:paraId="579813A7" w14:textId="77777777" w:rsidR="00391F2D" w:rsidRPr="00BF3266" w:rsidRDefault="00391F2D" w:rsidP="00391F2D">
            <w:pPr>
              <w:rPr>
                <w:rFonts w:ascii="Tahoma" w:hAnsi="Tahoma" w:cs="Tahoma"/>
              </w:rPr>
            </w:pPr>
          </w:p>
        </w:tc>
        <w:tc>
          <w:tcPr>
            <w:tcW w:w="2205" w:type="dxa"/>
            <w:vMerge/>
            <w:hideMark/>
          </w:tcPr>
          <w:p w14:paraId="0036D85F" w14:textId="77777777" w:rsidR="00391F2D" w:rsidRPr="00BF3266" w:rsidRDefault="00391F2D" w:rsidP="00391F2D">
            <w:pPr>
              <w:rPr>
                <w:rFonts w:ascii="Tahoma" w:hAnsi="Tahoma" w:cs="Tahoma"/>
              </w:rPr>
            </w:pPr>
          </w:p>
        </w:tc>
        <w:tc>
          <w:tcPr>
            <w:tcW w:w="3243" w:type="dxa"/>
            <w:vMerge/>
            <w:hideMark/>
          </w:tcPr>
          <w:p w14:paraId="53175ACD" w14:textId="77777777" w:rsidR="00391F2D" w:rsidRPr="00BF3266" w:rsidRDefault="00391F2D" w:rsidP="00391F2D">
            <w:pPr>
              <w:rPr>
                <w:rFonts w:ascii="Tahoma" w:hAnsi="Tahoma" w:cs="Tahoma"/>
              </w:rPr>
            </w:pPr>
          </w:p>
        </w:tc>
        <w:tc>
          <w:tcPr>
            <w:tcW w:w="3381" w:type="dxa"/>
            <w:vMerge/>
            <w:hideMark/>
          </w:tcPr>
          <w:p w14:paraId="42033D58" w14:textId="77777777" w:rsidR="00391F2D" w:rsidRPr="00BF3266" w:rsidRDefault="00391F2D" w:rsidP="00391F2D">
            <w:pPr>
              <w:rPr>
                <w:rFonts w:ascii="Tahoma" w:hAnsi="Tahoma" w:cs="Tahoma"/>
              </w:rPr>
            </w:pPr>
          </w:p>
        </w:tc>
        <w:tc>
          <w:tcPr>
            <w:tcW w:w="4820" w:type="dxa"/>
            <w:vMerge/>
            <w:hideMark/>
          </w:tcPr>
          <w:p w14:paraId="11553D27" w14:textId="77777777" w:rsidR="00391F2D" w:rsidRPr="00BF3266" w:rsidRDefault="00391F2D" w:rsidP="00391F2D">
            <w:pPr>
              <w:rPr>
                <w:rFonts w:ascii="Tahoma" w:hAnsi="Tahoma" w:cs="Tahoma"/>
              </w:rPr>
            </w:pPr>
          </w:p>
        </w:tc>
      </w:tr>
      <w:tr w:rsidR="00391F2D" w:rsidRPr="00BF3266" w14:paraId="158E70C7" w14:textId="77777777" w:rsidTr="00C14912">
        <w:trPr>
          <w:trHeight w:val="450"/>
        </w:trPr>
        <w:tc>
          <w:tcPr>
            <w:tcW w:w="1176" w:type="dxa"/>
            <w:vMerge/>
            <w:hideMark/>
          </w:tcPr>
          <w:p w14:paraId="3DA25950" w14:textId="77777777" w:rsidR="00391F2D" w:rsidRPr="00BF3266" w:rsidRDefault="00391F2D" w:rsidP="00391F2D">
            <w:pPr>
              <w:rPr>
                <w:rFonts w:ascii="Tahoma" w:hAnsi="Tahoma" w:cs="Tahoma"/>
              </w:rPr>
            </w:pPr>
          </w:p>
        </w:tc>
        <w:tc>
          <w:tcPr>
            <w:tcW w:w="2205" w:type="dxa"/>
            <w:vMerge/>
            <w:hideMark/>
          </w:tcPr>
          <w:p w14:paraId="18492DA1" w14:textId="77777777" w:rsidR="00391F2D" w:rsidRPr="00BF3266" w:rsidRDefault="00391F2D" w:rsidP="00391F2D">
            <w:pPr>
              <w:rPr>
                <w:rFonts w:ascii="Tahoma" w:hAnsi="Tahoma" w:cs="Tahoma"/>
              </w:rPr>
            </w:pPr>
          </w:p>
        </w:tc>
        <w:tc>
          <w:tcPr>
            <w:tcW w:w="3243" w:type="dxa"/>
            <w:vMerge/>
            <w:hideMark/>
          </w:tcPr>
          <w:p w14:paraId="4A682B9D" w14:textId="77777777" w:rsidR="00391F2D" w:rsidRPr="00BF3266" w:rsidRDefault="00391F2D" w:rsidP="00391F2D">
            <w:pPr>
              <w:rPr>
                <w:rFonts w:ascii="Tahoma" w:hAnsi="Tahoma" w:cs="Tahoma"/>
              </w:rPr>
            </w:pPr>
          </w:p>
        </w:tc>
        <w:tc>
          <w:tcPr>
            <w:tcW w:w="3381" w:type="dxa"/>
            <w:vMerge/>
            <w:hideMark/>
          </w:tcPr>
          <w:p w14:paraId="195E13BC" w14:textId="77777777" w:rsidR="00391F2D" w:rsidRPr="00BF3266" w:rsidRDefault="00391F2D" w:rsidP="00391F2D">
            <w:pPr>
              <w:rPr>
                <w:rFonts w:ascii="Tahoma" w:hAnsi="Tahoma" w:cs="Tahoma"/>
              </w:rPr>
            </w:pPr>
          </w:p>
        </w:tc>
        <w:tc>
          <w:tcPr>
            <w:tcW w:w="4820" w:type="dxa"/>
            <w:vMerge/>
            <w:hideMark/>
          </w:tcPr>
          <w:p w14:paraId="4927C3C6" w14:textId="77777777" w:rsidR="00391F2D" w:rsidRPr="00BF3266" w:rsidRDefault="00391F2D" w:rsidP="00391F2D">
            <w:pPr>
              <w:rPr>
                <w:rFonts w:ascii="Tahoma" w:hAnsi="Tahoma" w:cs="Tahoma"/>
              </w:rPr>
            </w:pPr>
          </w:p>
        </w:tc>
      </w:tr>
      <w:tr w:rsidR="00391F2D" w:rsidRPr="00BF3266" w14:paraId="6D5DFA9D" w14:textId="77777777" w:rsidTr="00C14912">
        <w:trPr>
          <w:trHeight w:val="450"/>
        </w:trPr>
        <w:tc>
          <w:tcPr>
            <w:tcW w:w="1176" w:type="dxa"/>
            <w:vMerge/>
            <w:hideMark/>
          </w:tcPr>
          <w:p w14:paraId="148940B6" w14:textId="77777777" w:rsidR="00391F2D" w:rsidRPr="00BF3266" w:rsidRDefault="00391F2D" w:rsidP="00391F2D">
            <w:pPr>
              <w:rPr>
                <w:rFonts w:ascii="Tahoma" w:hAnsi="Tahoma" w:cs="Tahoma"/>
              </w:rPr>
            </w:pPr>
          </w:p>
        </w:tc>
        <w:tc>
          <w:tcPr>
            <w:tcW w:w="2205" w:type="dxa"/>
            <w:vMerge/>
            <w:hideMark/>
          </w:tcPr>
          <w:p w14:paraId="7084455B" w14:textId="77777777" w:rsidR="00391F2D" w:rsidRPr="00BF3266" w:rsidRDefault="00391F2D" w:rsidP="00391F2D">
            <w:pPr>
              <w:rPr>
                <w:rFonts w:ascii="Tahoma" w:hAnsi="Tahoma" w:cs="Tahoma"/>
              </w:rPr>
            </w:pPr>
          </w:p>
        </w:tc>
        <w:tc>
          <w:tcPr>
            <w:tcW w:w="3243" w:type="dxa"/>
            <w:vMerge/>
            <w:hideMark/>
          </w:tcPr>
          <w:p w14:paraId="1D659997" w14:textId="77777777" w:rsidR="00391F2D" w:rsidRPr="00BF3266" w:rsidRDefault="00391F2D" w:rsidP="00391F2D">
            <w:pPr>
              <w:rPr>
                <w:rFonts w:ascii="Tahoma" w:hAnsi="Tahoma" w:cs="Tahoma"/>
              </w:rPr>
            </w:pPr>
          </w:p>
        </w:tc>
        <w:tc>
          <w:tcPr>
            <w:tcW w:w="3381" w:type="dxa"/>
            <w:vMerge/>
            <w:hideMark/>
          </w:tcPr>
          <w:p w14:paraId="5DC1EE20" w14:textId="77777777" w:rsidR="00391F2D" w:rsidRPr="00BF3266" w:rsidRDefault="00391F2D" w:rsidP="00391F2D">
            <w:pPr>
              <w:rPr>
                <w:rFonts w:ascii="Tahoma" w:hAnsi="Tahoma" w:cs="Tahoma"/>
              </w:rPr>
            </w:pPr>
          </w:p>
        </w:tc>
        <w:tc>
          <w:tcPr>
            <w:tcW w:w="4820" w:type="dxa"/>
            <w:vMerge/>
            <w:hideMark/>
          </w:tcPr>
          <w:p w14:paraId="73D92B45" w14:textId="77777777" w:rsidR="00391F2D" w:rsidRPr="00BF3266" w:rsidRDefault="00391F2D" w:rsidP="00391F2D">
            <w:pPr>
              <w:rPr>
                <w:rFonts w:ascii="Tahoma" w:hAnsi="Tahoma" w:cs="Tahoma"/>
              </w:rPr>
            </w:pPr>
          </w:p>
        </w:tc>
      </w:tr>
      <w:tr w:rsidR="00391F2D" w:rsidRPr="00BF3266" w14:paraId="51ABC838" w14:textId="77777777" w:rsidTr="00C14912">
        <w:trPr>
          <w:trHeight w:val="450"/>
        </w:trPr>
        <w:tc>
          <w:tcPr>
            <w:tcW w:w="1176" w:type="dxa"/>
            <w:vMerge/>
            <w:hideMark/>
          </w:tcPr>
          <w:p w14:paraId="49643F50" w14:textId="77777777" w:rsidR="00391F2D" w:rsidRPr="00BF3266" w:rsidRDefault="00391F2D" w:rsidP="00391F2D">
            <w:pPr>
              <w:rPr>
                <w:rFonts w:ascii="Tahoma" w:hAnsi="Tahoma" w:cs="Tahoma"/>
              </w:rPr>
            </w:pPr>
          </w:p>
        </w:tc>
        <w:tc>
          <w:tcPr>
            <w:tcW w:w="2205" w:type="dxa"/>
            <w:vMerge/>
            <w:hideMark/>
          </w:tcPr>
          <w:p w14:paraId="25DDB7A8" w14:textId="77777777" w:rsidR="00391F2D" w:rsidRPr="00BF3266" w:rsidRDefault="00391F2D" w:rsidP="00391F2D">
            <w:pPr>
              <w:rPr>
                <w:rFonts w:ascii="Tahoma" w:hAnsi="Tahoma" w:cs="Tahoma"/>
              </w:rPr>
            </w:pPr>
          </w:p>
        </w:tc>
        <w:tc>
          <w:tcPr>
            <w:tcW w:w="3243" w:type="dxa"/>
            <w:vMerge/>
            <w:hideMark/>
          </w:tcPr>
          <w:p w14:paraId="45DB6878" w14:textId="77777777" w:rsidR="00391F2D" w:rsidRPr="00BF3266" w:rsidRDefault="00391F2D" w:rsidP="00391F2D">
            <w:pPr>
              <w:rPr>
                <w:rFonts w:ascii="Tahoma" w:hAnsi="Tahoma" w:cs="Tahoma"/>
              </w:rPr>
            </w:pPr>
          </w:p>
        </w:tc>
        <w:tc>
          <w:tcPr>
            <w:tcW w:w="3381" w:type="dxa"/>
            <w:vMerge/>
            <w:hideMark/>
          </w:tcPr>
          <w:p w14:paraId="0D43A587" w14:textId="77777777" w:rsidR="00391F2D" w:rsidRPr="00BF3266" w:rsidRDefault="00391F2D" w:rsidP="00391F2D">
            <w:pPr>
              <w:rPr>
                <w:rFonts w:ascii="Tahoma" w:hAnsi="Tahoma" w:cs="Tahoma"/>
              </w:rPr>
            </w:pPr>
          </w:p>
        </w:tc>
        <w:tc>
          <w:tcPr>
            <w:tcW w:w="4820" w:type="dxa"/>
            <w:vMerge/>
            <w:hideMark/>
          </w:tcPr>
          <w:p w14:paraId="7731EF07" w14:textId="77777777" w:rsidR="00391F2D" w:rsidRPr="00BF3266" w:rsidRDefault="00391F2D" w:rsidP="00391F2D">
            <w:pPr>
              <w:rPr>
                <w:rFonts w:ascii="Tahoma" w:hAnsi="Tahoma" w:cs="Tahoma"/>
              </w:rPr>
            </w:pPr>
          </w:p>
        </w:tc>
      </w:tr>
      <w:tr w:rsidR="00391F2D" w:rsidRPr="00BF3266" w14:paraId="0E9A640D" w14:textId="77777777" w:rsidTr="00C14912">
        <w:trPr>
          <w:trHeight w:val="450"/>
        </w:trPr>
        <w:tc>
          <w:tcPr>
            <w:tcW w:w="1176" w:type="dxa"/>
            <w:vMerge/>
            <w:hideMark/>
          </w:tcPr>
          <w:p w14:paraId="462CDCBE" w14:textId="77777777" w:rsidR="00391F2D" w:rsidRPr="00BF3266" w:rsidRDefault="00391F2D" w:rsidP="00391F2D">
            <w:pPr>
              <w:rPr>
                <w:rFonts w:ascii="Tahoma" w:hAnsi="Tahoma" w:cs="Tahoma"/>
              </w:rPr>
            </w:pPr>
          </w:p>
        </w:tc>
        <w:tc>
          <w:tcPr>
            <w:tcW w:w="2205" w:type="dxa"/>
            <w:vMerge/>
            <w:hideMark/>
          </w:tcPr>
          <w:p w14:paraId="421D3B0B" w14:textId="77777777" w:rsidR="00391F2D" w:rsidRPr="00BF3266" w:rsidRDefault="00391F2D" w:rsidP="00391F2D">
            <w:pPr>
              <w:rPr>
                <w:rFonts w:ascii="Tahoma" w:hAnsi="Tahoma" w:cs="Tahoma"/>
              </w:rPr>
            </w:pPr>
          </w:p>
        </w:tc>
        <w:tc>
          <w:tcPr>
            <w:tcW w:w="3243" w:type="dxa"/>
            <w:vMerge/>
            <w:hideMark/>
          </w:tcPr>
          <w:p w14:paraId="766EDC8D" w14:textId="77777777" w:rsidR="00391F2D" w:rsidRPr="00BF3266" w:rsidRDefault="00391F2D" w:rsidP="00391F2D">
            <w:pPr>
              <w:rPr>
                <w:rFonts w:ascii="Tahoma" w:hAnsi="Tahoma" w:cs="Tahoma"/>
              </w:rPr>
            </w:pPr>
          </w:p>
        </w:tc>
        <w:tc>
          <w:tcPr>
            <w:tcW w:w="3381" w:type="dxa"/>
            <w:vMerge/>
            <w:hideMark/>
          </w:tcPr>
          <w:p w14:paraId="160FF8F9" w14:textId="77777777" w:rsidR="00391F2D" w:rsidRPr="00BF3266" w:rsidRDefault="00391F2D" w:rsidP="00391F2D">
            <w:pPr>
              <w:rPr>
                <w:rFonts w:ascii="Tahoma" w:hAnsi="Tahoma" w:cs="Tahoma"/>
              </w:rPr>
            </w:pPr>
          </w:p>
        </w:tc>
        <w:tc>
          <w:tcPr>
            <w:tcW w:w="4820" w:type="dxa"/>
            <w:vMerge/>
            <w:hideMark/>
          </w:tcPr>
          <w:p w14:paraId="7DCF23B9" w14:textId="77777777" w:rsidR="00391F2D" w:rsidRPr="00BF3266" w:rsidRDefault="00391F2D" w:rsidP="00391F2D">
            <w:pPr>
              <w:rPr>
                <w:rFonts w:ascii="Tahoma" w:hAnsi="Tahoma" w:cs="Tahoma"/>
              </w:rPr>
            </w:pPr>
          </w:p>
        </w:tc>
      </w:tr>
      <w:tr w:rsidR="00391F2D" w:rsidRPr="00BF3266" w14:paraId="6336FED3" w14:textId="77777777" w:rsidTr="00C14912">
        <w:trPr>
          <w:trHeight w:val="450"/>
        </w:trPr>
        <w:tc>
          <w:tcPr>
            <w:tcW w:w="1176" w:type="dxa"/>
            <w:vMerge/>
            <w:hideMark/>
          </w:tcPr>
          <w:p w14:paraId="53FCF34E" w14:textId="77777777" w:rsidR="00391F2D" w:rsidRPr="00BF3266" w:rsidRDefault="00391F2D" w:rsidP="00391F2D">
            <w:pPr>
              <w:rPr>
                <w:rFonts w:ascii="Tahoma" w:hAnsi="Tahoma" w:cs="Tahoma"/>
              </w:rPr>
            </w:pPr>
          </w:p>
        </w:tc>
        <w:tc>
          <w:tcPr>
            <w:tcW w:w="2205" w:type="dxa"/>
            <w:vMerge/>
            <w:hideMark/>
          </w:tcPr>
          <w:p w14:paraId="2A0ED419" w14:textId="77777777" w:rsidR="00391F2D" w:rsidRPr="00BF3266" w:rsidRDefault="00391F2D" w:rsidP="00391F2D">
            <w:pPr>
              <w:rPr>
                <w:rFonts w:ascii="Tahoma" w:hAnsi="Tahoma" w:cs="Tahoma"/>
              </w:rPr>
            </w:pPr>
          </w:p>
        </w:tc>
        <w:tc>
          <w:tcPr>
            <w:tcW w:w="3243" w:type="dxa"/>
            <w:vMerge/>
            <w:hideMark/>
          </w:tcPr>
          <w:p w14:paraId="15EB97FB" w14:textId="77777777" w:rsidR="00391F2D" w:rsidRPr="00BF3266" w:rsidRDefault="00391F2D" w:rsidP="00391F2D">
            <w:pPr>
              <w:rPr>
                <w:rFonts w:ascii="Tahoma" w:hAnsi="Tahoma" w:cs="Tahoma"/>
              </w:rPr>
            </w:pPr>
          </w:p>
        </w:tc>
        <w:tc>
          <w:tcPr>
            <w:tcW w:w="3381" w:type="dxa"/>
            <w:vMerge/>
            <w:hideMark/>
          </w:tcPr>
          <w:p w14:paraId="0A3223F2" w14:textId="77777777" w:rsidR="00391F2D" w:rsidRPr="00BF3266" w:rsidRDefault="00391F2D" w:rsidP="00391F2D">
            <w:pPr>
              <w:rPr>
                <w:rFonts w:ascii="Tahoma" w:hAnsi="Tahoma" w:cs="Tahoma"/>
              </w:rPr>
            </w:pPr>
          </w:p>
        </w:tc>
        <w:tc>
          <w:tcPr>
            <w:tcW w:w="4820" w:type="dxa"/>
            <w:vMerge/>
            <w:hideMark/>
          </w:tcPr>
          <w:p w14:paraId="4099B163" w14:textId="77777777" w:rsidR="00391F2D" w:rsidRPr="00BF3266" w:rsidRDefault="00391F2D" w:rsidP="00391F2D">
            <w:pPr>
              <w:rPr>
                <w:rFonts w:ascii="Tahoma" w:hAnsi="Tahoma" w:cs="Tahoma"/>
              </w:rPr>
            </w:pPr>
          </w:p>
        </w:tc>
      </w:tr>
      <w:tr w:rsidR="00391F2D" w:rsidRPr="00BF3266" w14:paraId="03CF5C89" w14:textId="77777777" w:rsidTr="00C14912">
        <w:trPr>
          <w:trHeight w:val="450"/>
        </w:trPr>
        <w:tc>
          <w:tcPr>
            <w:tcW w:w="1176" w:type="dxa"/>
            <w:vMerge/>
            <w:hideMark/>
          </w:tcPr>
          <w:p w14:paraId="4FDAD904" w14:textId="77777777" w:rsidR="00391F2D" w:rsidRPr="00BF3266" w:rsidRDefault="00391F2D" w:rsidP="00391F2D">
            <w:pPr>
              <w:rPr>
                <w:rFonts w:ascii="Tahoma" w:hAnsi="Tahoma" w:cs="Tahoma"/>
              </w:rPr>
            </w:pPr>
          </w:p>
        </w:tc>
        <w:tc>
          <w:tcPr>
            <w:tcW w:w="2205" w:type="dxa"/>
            <w:vMerge/>
            <w:hideMark/>
          </w:tcPr>
          <w:p w14:paraId="19C44BAB" w14:textId="77777777" w:rsidR="00391F2D" w:rsidRPr="00BF3266" w:rsidRDefault="00391F2D" w:rsidP="00391F2D">
            <w:pPr>
              <w:rPr>
                <w:rFonts w:ascii="Tahoma" w:hAnsi="Tahoma" w:cs="Tahoma"/>
              </w:rPr>
            </w:pPr>
          </w:p>
        </w:tc>
        <w:tc>
          <w:tcPr>
            <w:tcW w:w="3243" w:type="dxa"/>
            <w:vMerge/>
            <w:hideMark/>
          </w:tcPr>
          <w:p w14:paraId="1A97911A" w14:textId="77777777" w:rsidR="00391F2D" w:rsidRPr="00BF3266" w:rsidRDefault="00391F2D" w:rsidP="00391F2D">
            <w:pPr>
              <w:rPr>
                <w:rFonts w:ascii="Tahoma" w:hAnsi="Tahoma" w:cs="Tahoma"/>
              </w:rPr>
            </w:pPr>
          </w:p>
        </w:tc>
        <w:tc>
          <w:tcPr>
            <w:tcW w:w="3381" w:type="dxa"/>
            <w:vMerge/>
            <w:hideMark/>
          </w:tcPr>
          <w:p w14:paraId="43A64BD7" w14:textId="77777777" w:rsidR="00391F2D" w:rsidRPr="00BF3266" w:rsidRDefault="00391F2D" w:rsidP="00391F2D">
            <w:pPr>
              <w:rPr>
                <w:rFonts w:ascii="Tahoma" w:hAnsi="Tahoma" w:cs="Tahoma"/>
              </w:rPr>
            </w:pPr>
          </w:p>
        </w:tc>
        <w:tc>
          <w:tcPr>
            <w:tcW w:w="4820" w:type="dxa"/>
            <w:vMerge/>
            <w:hideMark/>
          </w:tcPr>
          <w:p w14:paraId="5DB85630" w14:textId="77777777" w:rsidR="00391F2D" w:rsidRPr="00BF3266" w:rsidRDefault="00391F2D" w:rsidP="00391F2D">
            <w:pPr>
              <w:rPr>
                <w:rFonts w:ascii="Tahoma" w:hAnsi="Tahoma" w:cs="Tahoma"/>
              </w:rPr>
            </w:pPr>
          </w:p>
        </w:tc>
      </w:tr>
      <w:tr w:rsidR="00391F2D" w:rsidRPr="00BF3266" w14:paraId="2C52C7E0" w14:textId="77777777" w:rsidTr="00C14912">
        <w:trPr>
          <w:trHeight w:val="450"/>
        </w:trPr>
        <w:tc>
          <w:tcPr>
            <w:tcW w:w="1176" w:type="dxa"/>
            <w:vMerge/>
            <w:hideMark/>
          </w:tcPr>
          <w:p w14:paraId="451DB93A" w14:textId="77777777" w:rsidR="00391F2D" w:rsidRPr="00BF3266" w:rsidRDefault="00391F2D" w:rsidP="00391F2D">
            <w:pPr>
              <w:rPr>
                <w:rFonts w:ascii="Tahoma" w:hAnsi="Tahoma" w:cs="Tahoma"/>
              </w:rPr>
            </w:pPr>
          </w:p>
        </w:tc>
        <w:tc>
          <w:tcPr>
            <w:tcW w:w="2205" w:type="dxa"/>
            <w:vMerge/>
            <w:hideMark/>
          </w:tcPr>
          <w:p w14:paraId="2057CE86" w14:textId="77777777" w:rsidR="00391F2D" w:rsidRPr="00BF3266" w:rsidRDefault="00391F2D" w:rsidP="00391F2D">
            <w:pPr>
              <w:rPr>
                <w:rFonts w:ascii="Tahoma" w:hAnsi="Tahoma" w:cs="Tahoma"/>
              </w:rPr>
            </w:pPr>
          </w:p>
        </w:tc>
        <w:tc>
          <w:tcPr>
            <w:tcW w:w="3243" w:type="dxa"/>
            <w:vMerge/>
            <w:hideMark/>
          </w:tcPr>
          <w:p w14:paraId="639AA619" w14:textId="77777777" w:rsidR="00391F2D" w:rsidRPr="00BF3266" w:rsidRDefault="00391F2D" w:rsidP="00391F2D">
            <w:pPr>
              <w:rPr>
                <w:rFonts w:ascii="Tahoma" w:hAnsi="Tahoma" w:cs="Tahoma"/>
              </w:rPr>
            </w:pPr>
          </w:p>
        </w:tc>
        <w:tc>
          <w:tcPr>
            <w:tcW w:w="3381" w:type="dxa"/>
            <w:vMerge/>
            <w:hideMark/>
          </w:tcPr>
          <w:p w14:paraId="3EE2E87F" w14:textId="77777777" w:rsidR="00391F2D" w:rsidRPr="00BF3266" w:rsidRDefault="00391F2D" w:rsidP="00391F2D">
            <w:pPr>
              <w:rPr>
                <w:rFonts w:ascii="Tahoma" w:hAnsi="Tahoma" w:cs="Tahoma"/>
              </w:rPr>
            </w:pPr>
          </w:p>
        </w:tc>
        <w:tc>
          <w:tcPr>
            <w:tcW w:w="4820" w:type="dxa"/>
            <w:vMerge/>
            <w:hideMark/>
          </w:tcPr>
          <w:p w14:paraId="21FE1AB1" w14:textId="77777777" w:rsidR="00391F2D" w:rsidRPr="00BF3266" w:rsidRDefault="00391F2D" w:rsidP="00391F2D">
            <w:pPr>
              <w:rPr>
                <w:rFonts w:ascii="Tahoma" w:hAnsi="Tahoma" w:cs="Tahoma"/>
              </w:rPr>
            </w:pPr>
          </w:p>
        </w:tc>
      </w:tr>
      <w:tr w:rsidR="00391F2D" w:rsidRPr="00BF3266" w14:paraId="493FF89A" w14:textId="77777777" w:rsidTr="00C14912">
        <w:trPr>
          <w:trHeight w:val="450"/>
        </w:trPr>
        <w:tc>
          <w:tcPr>
            <w:tcW w:w="1176" w:type="dxa"/>
            <w:vMerge/>
            <w:hideMark/>
          </w:tcPr>
          <w:p w14:paraId="7ECAB277" w14:textId="77777777" w:rsidR="00391F2D" w:rsidRPr="00BF3266" w:rsidRDefault="00391F2D" w:rsidP="00391F2D">
            <w:pPr>
              <w:rPr>
                <w:rFonts w:ascii="Tahoma" w:hAnsi="Tahoma" w:cs="Tahoma"/>
              </w:rPr>
            </w:pPr>
          </w:p>
        </w:tc>
        <w:tc>
          <w:tcPr>
            <w:tcW w:w="2205" w:type="dxa"/>
            <w:vMerge/>
            <w:hideMark/>
          </w:tcPr>
          <w:p w14:paraId="412D741E" w14:textId="77777777" w:rsidR="00391F2D" w:rsidRPr="00BF3266" w:rsidRDefault="00391F2D" w:rsidP="00391F2D">
            <w:pPr>
              <w:rPr>
                <w:rFonts w:ascii="Tahoma" w:hAnsi="Tahoma" w:cs="Tahoma"/>
              </w:rPr>
            </w:pPr>
          </w:p>
        </w:tc>
        <w:tc>
          <w:tcPr>
            <w:tcW w:w="3243" w:type="dxa"/>
            <w:vMerge/>
            <w:hideMark/>
          </w:tcPr>
          <w:p w14:paraId="07CC8A87" w14:textId="77777777" w:rsidR="00391F2D" w:rsidRPr="00BF3266" w:rsidRDefault="00391F2D" w:rsidP="00391F2D">
            <w:pPr>
              <w:rPr>
                <w:rFonts w:ascii="Tahoma" w:hAnsi="Tahoma" w:cs="Tahoma"/>
              </w:rPr>
            </w:pPr>
          </w:p>
        </w:tc>
        <w:tc>
          <w:tcPr>
            <w:tcW w:w="3381" w:type="dxa"/>
            <w:vMerge/>
            <w:hideMark/>
          </w:tcPr>
          <w:p w14:paraId="4CEB1889" w14:textId="77777777" w:rsidR="00391F2D" w:rsidRPr="00BF3266" w:rsidRDefault="00391F2D" w:rsidP="00391F2D">
            <w:pPr>
              <w:rPr>
                <w:rFonts w:ascii="Tahoma" w:hAnsi="Tahoma" w:cs="Tahoma"/>
              </w:rPr>
            </w:pPr>
          </w:p>
        </w:tc>
        <w:tc>
          <w:tcPr>
            <w:tcW w:w="4820" w:type="dxa"/>
            <w:vMerge/>
            <w:hideMark/>
          </w:tcPr>
          <w:p w14:paraId="72192226" w14:textId="77777777" w:rsidR="00391F2D" w:rsidRPr="00BF3266" w:rsidRDefault="00391F2D" w:rsidP="00391F2D">
            <w:pPr>
              <w:rPr>
                <w:rFonts w:ascii="Tahoma" w:hAnsi="Tahoma" w:cs="Tahoma"/>
              </w:rPr>
            </w:pPr>
          </w:p>
        </w:tc>
      </w:tr>
      <w:tr w:rsidR="00391F2D" w:rsidRPr="00BF3266" w14:paraId="2BE16C70" w14:textId="77777777" w:rsidTr="00C14912">
        <w:trPr>
          <w:trHeight w:val="450"/>
        </w:trPr>
        <w:tc>
          <w:tcPr>
            <w:tcW w:w="1176" w:type="dxa"/>
            <w:vMerge/>
            <w:hideMark/>
          </w:tcPr>
          <w:p w14:paraId="3630FBE5" w14:textId="77777777" w:rsidR="00391F2D" w:rsidRPr="00BF3266" w:rsidRDefault="00391F2D" w:rsidP="00391F2D">
            <w:pPr>
              <w:rPr>
                <w:rFonts w:ascii="Tahoma" w:hAnsi="Tahoma" w:cs="Tahoma"/>
              </w:rPr>
            </w:pPr>
          </w:p>
        </w:tc>
        <w:tc>
          <w:tcPr>
            <w:tcW w:w="2205" w:type="dxa"/>
            <w:vMerge/>
            <w:hideMark/>
          </w:tcPr>
          <w:p w14:paraId="103C52C4" w14:textId="77777777" w:rsidR="00391F2D" w:rsidRPr="00BF3266" w:rsidRDefault="00391F2D" w:rsidP="00391F2D">
            <w:pPr>
              <w:rPr>
                <w:rFonts w:ascii="Tahoma" w:hAnsi="Tahoma" w:cs="Tahoma"/>
              </w:rPr>
            </w:pPr>
          </w:p>
        </w:tc>
        <w:tc>
          <w:tcPr>
            <w:tcW w:w="3243" w:type="dxa"/>
            <w:vMerge/>
            <w:hideMark/>
          </w:tcPr>
          <w:p w14:paraId="753FE31F" w14:textId="77777777" w:rsidR="00391F2D" w:rsidRPr="00BF3266" w:rsidRDefault="00391F2D" w:rsidP="00391F2D">
            <w:pPr>
              <w:rPr>
                <w:rFonts w:ascii="Tahoma" w:hAnsi="Tahoma" w:cs="Tahoma"/>
              </w:rPr>
            </w:pPr>
          </w:p>
        </w:tc>
        <w:tc>
          <w:tcPr>
            <w:tcW w:w="3381" w:type="dxa"/>
            <w:vMerge/>
            <w:hideMark/>
          </w:tcPr>
          <w:p w14:paraId="2EF905C3" w14:textId="77777777" w:rsidR="00391F2D" w:rsidRPr="00BF3266" w:rsidRDefault="00391F2D" w:rsidP="00391F2D">
            <w:pPr>
              <w:rPr>
                <w:rFonts w:ascii="Tahoma" w:hAnsi="Tahoma" w:cs="Tahoma"/>
              </w:rPr>
            </w:pPr>
          </w:p>
        </w:tc>
        <w:tc>
          <w:tcPr>
            <w:tcW w:w="4820" w:type="dxa"/>
            <w:vMerge/>
            <w:hideMark/>
          </w:tcPr>
          <w:p w14:paraId="225EDA17" w14:textId="77777777" w:rsidR="00391F2D" w:rsidRPr="00BF3266" w:rsidRDefault="00391F2D" w:rsidP="00391F2D">
            <w:pPr>
              <w:rPr>
                <w:rFonts w:ascii="Tahoma" w:hAnsi="Tahoma" w:cs="Tahoma"/>
              </w:rPr>
            </w:pPr>
          </w:p>
        </w:tc>
      </w:tr>
      <w:tr w:rsidR="00391F2D" w:rsidRPr="00BF3266" w14:paraId="536117AD" w14:textId="77777777" w:rsidTr="00C14912">
        <w:trPr>
          <w:trHeight w:val="683"/>
        </w:trPr>
        <w:tc>
          <w:tcPr>
            <w:tcW w:w="1176" w:type="dxa"/>
          </w:tcPr>
          <w:p w14:paraId="42EA8844" w14:textId="77777777" w:rsidR="00391F2D" w:rsidRPr="00BF3266" w:rsidRDefault="00391F2D" w:rsidP="00391F2D">
            <w:pPr>
              <w:rPr>
                <w:rFonts w:ascii="Tahoma" w:hAnsi="Tahoma" w:cs="Tahoma"/>
              </w:rPr>
            </w:pPr>
            <w:r w:rsidRPr="00BF3266">
              <w:rPr>
                <w:rFonts w:ascii="Tahoma" w:hAnsi="Tahoma" w:cs="Tahoma"/>
              </w:rPr>
              <w:t>2.</w:t>
            </w:r>
          </w:p>
        </w:tc>
        <w:tc>
          <w:tcPr>
            <w:tcW w:w="2205" w:type="dxa"/>
          </w:tcPr>
          <w:p w14:paraId="3A7A6162" w14:textId="77777777" w:rsidR="00391F2D" w:rsidRPr="00BF3266" w:rsidRDefault="00391F2D" w:rsidP="00391F2D">
            <w:pPr>
              <w:rPr>
                <w:rFonts w:ascii="Tahoma" w:hAnsi="Tahoma" w:cs="Tahoma"/>
              </w:rPr>
            </w:pPr>
            <w:r w:rsidRPr="00BF3266">
              <w:rPr>
                <w:rFonts w:ascii="Tahoma" w:hAnsi="Tahoma" w:cs="Tahoma"/>
              </w:rPr>
              <w:t>Любые виды работ производственного характера</w:t>
            </w:r>
          </w:p>
        </w:tc>
        <w:tc>
          <w:tcPr>
            <w:tcW w:w="3243" w:type="dxa"/>
          </w:tcPr>
          <w:p w14:paraId="03F6CDCA" w14:textId="77777777" w:rsidR="00391F2D" w:rsidRPr="00BF3266" w:rsidRDefault="00391F2D" w:rsidP="00391F2D">
            <w:pPr>
              <w:rPr>
                <w:rFonts w:ascii="Tahoma" w:hAnsi="Tahoma" w:cs="Tahoma"/>
              </w:rPr>
            </w:pPr>
            <w:r w:rsidRPr="00BF3266">
              <w:rPr>
                <w:rFonts w:ascii="Tahoma" w:hAnsi="Tahoma" w:cs="Tahoma"/>
              </w:rPr>
              <w:t xml:space="preserve">Персонал Подрядчика обеспечен специальной одеждой, специальной обувью и другими средствами </w:t>
            </w:r>
            <w:r w:rsidRPr="00BF3266">
              <w:rPr>
                <w:rFonts w:ascii="Tahoma" w:hAnsi="Tahoma" w:cs="Tahoma"/>
              </w:rPr>
              <w:lastRenderedPageBreak/>
              <w:t>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BF3266">
              <w:rPr>
                <w:rFonts w:ascii="Tahoma" w:hAnsi="Tahoma" w:cs="Tahoma"/>
              </w:rPr>
              <w:br/>
            </w:r>
            <w:r w:rsidRPr="00BF3266">
              <w:rPr>
                <w:rFonts w:ascii="Tahoma" w:hAnsi="Tahoma" w:cs="Tahoma"/>
              </w:rPr>
              <w:br/>
              <w:t>ст. 221 Трудового кодекса Российской Федерации;</w:t>
            </w:r>
            <w:r w:rsidRPr="00BF3266">
              <w:rPr>
                <w:rFonts w:ascii="Tahoma" w:hAnsi="Tahoma" w:cs="Tahoma"/>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3381" w:type="dxa"/>
          </w:tcPr>
          <w:p w14:paraId="2E41620D" w14:textId="77777777" w:rsidR="00391F2D" w:rsidRPr="00BF3266" w:rsidRDefault="00391F2D" w:rsidP="00391F2D">
            <w:pPr>
              <w:rPr>
                <w:rFonts w:ascii="Tahoma" w:hAnsi="Tahoma" w:cs="Tahoma"/>
              </w:rPr>
            </w:pPr>
            <w:r w:rsidRPr="00BF3266">
              <w:rPr>
                <w:rFonts w:ascii="Tahoma" w:hAnsi="Tahoma" w:cs="Tahoma"/>
              </w:rPr>
              <w:lastRenderedPageBreak/>
              <w:t xml:space="preserve">Работники подрядчика обеспечены специальной одеждой, специальной обувью и другими СИЗ для защиты от </w:t>
            </w:r>
            <w:proofErr w:type="spellStart"/>
            <w:r w:rsidRPr="00BF3266">
              <w:rPr>
                <w:rFonts w:ascii="Tahoma" w:hAnsi="Tahoma" w:cs="Tahoma"/>
              </w:rPr>
              <w:lastRenderedPageBreak/>
              <w:t>ВиОПФ</w:t>
            </w:r>
            <w:proofErr w:type="spellEnd"/>
            <w:r w:rsidRPr="00BF3266">
              <w:rPr>
                <w:rFonts w:ascii="Tahoma" w:hAnsi="Tahoma" w:cs="Tahoma"/>
              </w:rPr>
              <w:t>, которые соответствуют виду и характеру выполняемых работ.</w:t>
            </w:r>
            <w:r w:rsidRPr="00BF3266">
              <w:rPr>
                <w:rFonts w:ascii="Tahoma" w:hAnsi="Tahoma" w:cs="Tahoma"/>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4820" w:type="dxa"/>
          </w:tcPr>
          <w:p w14:paraId="1D5B51E2" w14:textId="77777777" w:rsidR="00391F2D" w:rsidRPr="00BF3266" w:rsidRDefault="00391F2D" w:rsidP="00391F2D">
            <w:pPr>
              <w:rPr>
                <w:rFonts w:ascii="Tahoma" w:hAnsi="Tahoma" w:cs="Tahoma"/>
              </w:rPr>
            </w:pPr>
            <w:r w:rsidRPr="00BF3266">
              <w:rPr>
                <w:rFonts w:ascii="Tahoma" w:hAnsi="Tahoma" w:cs="Tahoma"/>
              </w:rPr>
              <w:lastRenderedPageBreak/>
              <w:t xml:space="preserve">До начала выполнения работ, подрядчик запрашивает данные у Заказчика (допускается при помощи электронной почты) о  </w:t>
            </w:r>
            <w:proofErr w:type="spellStart"/>
            <w:r w:rsidRPr="00BF3266">
              <w:rPr>
                <w:rFonts w:ascii="Tahoma" w:hAnsi="Tahoma" w:cs="Tahoma"/>
              </w:rPr>
              <w:t>ВиОПФ</w:t>
            </w:r>
            <w:proofErr w:type="spellEnd"/>
            <w:r w:rsidRPr="00BF3266">
              <w:rPr>
                <w:rFonts w:ascii="Tahoma" w:hAnsi="Tahoma" w:cs="Tahoma"/>
              </w:rPr>
              <w:t xml:space="preserve"> (вредных и опасных </w:t>
            </w:r>
            <w:r w:rsidRPr="00BF3266">
              <w:rPr>
                <w:rFonts w:ascii="Tahoma" w:hAnsi="Tahoma" w:cs="Tahoma"/>
              </w:rPr>
              <w:lastRenderedPageBreak/>
              <w:t>производственных факторах) и рекомендуемых СИЗ (средствах индивидуальной защиты) на предполагаемом участке проведения работ</w:t>
            </w:r>
          </w:p>
        </w:tc>
      </w:tr>
      <w:tr w:rsidR="00391F2D" w:rsidRPr="00BF3266" w14:paraId="622F9871" w14:textId="77777777" w:rsidTr="00C14912">
        <w:trPr>
          <w:trHeight w:val="683"/>
        </w:trPr>
        <w:tc>
          <w:tcPr>
            <w:tcW w:w="1176" w:type="dxa"/>
            <w:vMerge w:val="restart"/>
          </w:tcPr>
          <w:p w14:paraId="4ED63A1D" w14:textId="77777777" w:rsidR="00391F2D" w:rsidRPr="00BF3266" w:rsidRDefault="00391F2D" w:rsidP="00391F2D">
            <w:pPr>
              <w:rPr>
                <w:rFonts w:ascii="Tahoma" w:hAnsi="Tahoma" w:cs="Tahoma"/>
              </w:rPr>
            </w:pPr>
            <w:r>
              <w:rPr>
                <w:rFonts w:ascii="Tahoma" w:hAnsi="Tahoma" w:cs="Tahoma"/>
              </w:rPr>
              <w:lastRenderedPageBreak/>
              <w:t>3</w:t>
            </w:r>
          </w:p>
        </w:tc>
        <w:tc>
          <w:tcPr>
            <w:tcW w:w="2205" w:type="dxa"/>
            <w:vMerge w:val="restart"/>
          </w:tcPr>
          <w:p w14:paraId="0B804474" w14:textId="77777777" w:rsidR="00391F2D" w:rsidRPr="00BF3266" w:rsidRDefault="00391F2D" w:rsidP="00391F2D">
            <w:pPr>
              <w:rPr>
                <w:rFonts w:ascii="Tahoma" w:hAnsi="Tahoma" w:cs="Tahoma"/>
              </w:rPr>
            </w:pPr>
            <w:r>
              <w:rPr>
                <w:rFonts w:ascii="Tahoma" w:hAnsi="Tahoma" w:cs="Tahoma"/>
              </w:rPr>
              <w:t>Работы на высоте</w:t>
            </w:r>
          </w:p>
        </w:tc>
        <w:tc>
          <w:tcPr>
            <w:tcW w:w="3243" w:type="dxa"/>
          </w:tcPr>
          <w:p w14:paraId="52CEC86B" w14:textId="77777777" w:rsidR="00391F2D" w:rsidRPr="00BF3266" w:rsidRDefault="00391F2D" w:rsidP="00391F2D">
            <w:pPr>
              <w:rPr>
                <w:rFonts w:ascii="Tahoma" w:hAnsi="Tahoma" w:cs="Tahoma"/>
              </w:rPr>
            </w:pPr>
            <w:r>
              <w:rPr>
                <w:rFonts w:ascii="Tahoma" w:hAnsi="Tahoma" w:cs="Tahoma"/>
                <w:color w:val="000000"/>
              </w:rPr>
              <w:t>Приказ Минтруда России от 16.11.2020 № 782н "Об утверждении правил по охране труда при работе на высоте"</w:t>
            </w:r>
          </w:p>
        </w:tc>
        <w:tc>
          <w:tcPr>
            <w:tcW w:w="3381" w:type="dxa"/>
          </w:tcPr>
          <w:p w14:paraId="61EB8623" w14:textId="77777777" w:rsidR="00391F2D" w:rsidRPr="00BF3266" w:rsidRDefault="00391F2D" w:rsidP="00391F2D">
            <w:pPr>
              <w:rPr>
                <w:rFonts w:ascii="Tahoma" w:hAnsi="Tahoma" w:cs="Tahoma"/>
              </w:rPr>
            </w:pPr>
            <w:r>
              <w:rPr>
                <w:rFonts w:ascii="Tahoma" w:hAnsi="Tahoma" w:cs="Tahoma"/>
                <w:color w:val="000000"/>
              </w:rPr>
              <w:t>1.1 Заверенная копия приказа "</w:t>
            </w:r>
            <w:r>
              <w:rPr>
                <w:rFonts w:ascii="Tahoma" w:hAnsi="Tahoma" w:cs="Tahoma"/>
              </w:rPr>
              <w:t xml:space="preserve">О назначении ответственных лиц за организацию и безопасное проведение работ на высоте".  </w:t>
            </w:r>
            <w:r>
              <w:rPr>
                <w:rFonts w:ascii="Tahoma" w:hAnsi="Tahoma" w:cs="Tahoma"/>
                <w:color w:val="00B050"/>
              </w:rPr>
              <w:t xml:space="preserve">                              </w:t>
            </w:r>
            <w:r>
              <w:rPr>
                <w:rFonts w:ascii="Tahoma" w:hAnsi="Tahoma" w:cs="Tahoma"/>
              </w:rPr>
              <w:t>1.2</w:t>
            </w:r>
            <w:r>
              <w:rPr>
                <w:rFonts w:ascii="Tahoma" w:hAnsi="Tahoma" w:cs="Tahoma"/>
                <w:color w:val="000000"/>
              </w:rPr>
              <w:t>.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4820" w:type="dxa"/>
          </w:tcPr>
          <w:p w14:paraId="2385E1AE" w14:textId="77777777" w:rsidR="00391F2D" w:rsidRPr="00BF3266" w:rsidRDefault="00391F2D" w:rsidP="00391F2D">
            <w:pPr>
              <w:rPr>
                <w:rFonts w:ascii="Tahoma" w:hAnsi="Tahoma" w:cs="Tahoma"/>
              </w:rPr>
            </w:pPr>
            <w:r>
              <w:rPr>
                <w:rFonts w:ascii="Tahoma" w:hAnsi="Tahoma" w:cs="Tahoma"/>
                <w:color w:val="000000"/>
              </w:rPr>
              <w:t>Работники, выполняющие работы на высоте, должны иметь квалификацию, соответствующую характеру выполняемых работ.                                                               При работах по наряд-</w:t>
            </w:r>
            <w:proofErr w:type="gramStart"/>
            <w:r>
              <w:rPr>
                <w:rFonts w:ascii="Tahoma" w:hAnsi="Tahoma" w:cs="Tahoma"/>
                <w:color w:val="000000"/>
              </w:rPr>
              <w:t xml:space="preserve">допуску:   </w:t>
            </w:r>
            <w:proofErr w:type="gramEnd"/>
            <w:r>
              <w:rPr>
                <w:rFonts w:ascii="Tahoma" w:hAnsi="Tahoma" w:cs="Tahoma"/>
                <w:color w:val="000000"/>
              </w:rPr>
              <w:t xml:space="preserve">                                 1, 2  группа по безопасности работ на высоте у непосредственных исполнителей работ;                           3 группа безопасности у ответственных руководителей работ.</w:t>
            </w:r>
            <w:r>
              <w:rPr>
                <w:rFonts w:ascii="Tahoma" w:hAnsi="Tahoma" w:cs="Tahoma"/>
                <w:color w:val="FF0000"/>
              </w:rPr>
              <w:t xml:space="preserve">    </w:t>
            </w:r>
            <w:r>
              <w:rPr>
                <w:rFonts w:ascii="Tahoma" w:hAnsi="Tahoma" w:cs="Tahoma"/>
                <w:color w:val="000000"/>
              </w:rPr>
              <w:t xml:space="preserve">                        </w:t>
            </w:r>
            <w:r>
              <w:rPr>
                <w:rFonts w:ascii="Tahoma" w:hAnsi="Tahoma" w:cs="Tahoma"/>
                <w:color w:val="000000"/>
              </w:rPr>
              <w:br/>
            </w:r>
            <w:r>
              <w:rPr>
                <w:rFonts w:ascii="Tahoma" w:hAnsi="Tahoma" w:cs="Tahoma"/>
                <w:color w:val="000000"/>
                <w:u w:val="single"/>
              </w:rPr>
              <w:t xml:space="preserve">При работах со средствами </w:t>
            </w:r>
            <w:proofErr w:type="spellStart"/>
            <w:r>
              <w:rPr>
                <w:rFonts w:ascii="Tahoma" w:hAnsi="Tahoma" w:cs="Tahoma"/>
                <w:color w:val="000000"/>
                <w:u w:val="single"/>
              </w:rPr>
              <w:t>подмащивания</w:t>
            </w:r>
            <w:proofErr w:type="spellEnd"/>
            <w:r>
              <w:rPr>
                <w:rFonts w:ascii="Tahoma" w:hAnsi="Tahoma" w:cs="Tahoma"/>
                <w:color w:val="000000"/>
                <w:u w:val="single"/>
              </w:rPr>
              <w:t xml:space="preserve">: </w:t>
            </w:r>
            <w:proofErr w:type="spellStart"/>
            <w:r>
              <w:rPr>
                <w:rFonts w:ascii="Tahoma" w:hAnsi="Tahoma" w:cs="Tahoma"/>
                <w:color w:val="000000"/>
                <w:u w:val="single"/>
              </w:rPr>
              <w:t>прототокол</w:t>
            </w:r>
            <w:proofErr w:type="spellEnd"/>
            <w:r>
              <w:rPr>
                <w:rFonts w:ascii="Tahoma" w:hAnsi="Tahoma" w:cs="Tahoma"/>
                <w:color w:val="000000"/>
                <w:u w:val="single"/>
              </w:rPr>
              <w:t xml:space="preserve"> (удостоверение) проверки знаний требований охраны труда при выполнении работ на высоте со средствами </w:t>
            </w:r>
            <w:proofErr w:type="spellStart"/>
            <w:r>
              <w:rPr>
                <w:rFonts w:ascii="Tahoma" w:hAnsi="Tahoma" w:cs="Tahoma"/>
                <w:color w:val="000000"/>
                <w:u w:val="single"/>
              </w:rPr>
              <w:t>подмащивания</w:t>
            </w:r>
            <w:proofErr w:type="spellEnd"/>
            <w:r>
              <w:rPr>
                <w:rFonts w:ascii="Tahoma" w:hAnsi="Tahoma" w:cs="Tahoma"/>
                <w:color w:val="000000"/>
                <w:u w:val="single"/>
              </w:rPr>
              <w:t xml:space="preserve"> </w:t>
            </w:r>
          </w:p>
        </w:tc>
      </w:tr>
      <w:tr w:rsidR="00391F2D" w:rsidRPr="00BF3266" w14:paraId="3559CF38" w14:textId="77777777" w:rsidTr="00C14912">
        <w:trPr>
          <w:trHeight w:val="683"/>
        </w:trPr>
        <w:tc>
          <w:tcPr>
            <w:tcW w:w="1176" w:type="dxa"/>
            <w:vMerge/>
          </w:tcPr>
          <w:p w14:paraId="56F804C9" w14:textId="77777777" w:rsidR="00391F2D" w:rsidRPr="00BF3266" w:rsidRDefault="00391F2D" w:rsidP="00391F2D">
            <w:pPr>
              <w:rPr>
                <w:rFonts w:ascii="Tahoma" w:hAnsi="Tahoma" w:cs="Tahoma"/>
              </w:rPr>
            </w:pPr>
          </w:p>
        </w:tc>
        <w:tc>
          <w:tcPr>
            <w:tcW w:w="2205" w:type="dxa"/>
            <w:vMerge/>
          </w:tcPr>
          <w:p w14:paraId="03DC75C7" w14:textId="77777777" w:rsidR="00391F2D" w:rsidRPr="00BF3266" w:rsidRDefault="00391F2D" w:rsidP="00391F2D">
            <w:pPr>
              <w:rPr>
                <w:rFonts w:ascii="Tahoma" w:hAnsi="Tahoma" w:cs="Tahoma"/>
              </w:rPr>
            </w:pPr>
          </w:p>
        </w:tc>
        <w:tc>
          <w:tcPr>
            <w:tcW w:w="3243" w:type="dxa"/>
          </w:tcPr>
          <w:p w14:paraId="3B9F1634" w14:textId="77777777" w:rsidR="00391F2D" w:rsidRPr="00BF3266" w:rsidRDefault="00391F2D" w:rsidP="00391F2D">
            <w:pPr>
              <w:rPr>
                <w:rFonts w:ascii="Tahoma" w:hAnsi="Tahoma" w:cs="Tahoma"/>
              </w:rPr>
            </w:pPr>
            <w:r>
              <w:rPr>
                <w:rFonts w:ascii="Tahoma" w:hAnsi="Tahoma" w:cs="Tahoma"/>
              </w:rPr>
              <w:t xml:space="preserve">Порядок об организации и проведении работ повышенной опасности в АО «КРП» </w:t>
            </w:r>
          </w:p>
        </w:tc>
        <w:tc>
          <w:tcPr>
            <w:tcW w:w="3381" w:type="dxa"/>
          </w:tcPr>
          <w:p w14:paraId="6123AA98" w14:textId="77777777" w:rsidR="00391F2D" w:rsidRPr="00BF3266" w:rsidRDefault="00391F2D" w:rsidP="00391F2D">
            <w:pPr>
              <w:rPr>
                <w:rFonts w:ascii="Tahoma" w:hAnsi="Tahoma" w:cs="Tahoma"/>
              </w:rPr>
            </w:pPr>
            <w:r>
              <w:rPr>
                <w:rFonts w:ascii="Tahoma" w:hAnsi="Tahoma" w:cs="Tahoma"/>
              </w:rPr>
              <w:t xml:space="preserve">Прохождение тестирования по вопросам проведения работ на высоте перед вводным инструктажем у Заказчика. </w:t>
            </w:r>
          </w:p>
        </w:tc>
        <w:tc>
          <w:tcPr>
            <w:tcW w:w="4820" w:type="dxa"/>
          </w:tcPr>
          <w:p w14:paraId="30548407" w14:textId="77777777" w:rsidR="00391F2D" w:rsidRPr="00BF3266" w:rsidRDefault="00391F2D" w:rsidP="00391F2D">
            <w:pPr>
              <w:rPr>
                <w:rFonts w:ascii="Tahoma" w:hAnsi="Tahoma" w:cs="Tahoma"/>
              </w:rPr>
            </w:pPr>
            <w:r>
              <w:rPr>
                <w:rFonts w:ascii="Tahoma" w:hAnsi="Tahoma" w:cs="Tahoma"/>
              </w:rPr>
              <w:t>Вопросы для тестирования размещены на сайте АО "КРП" / О компании/ Промышленная безопасность, охрана труда</w:t>
            </w:r>
            <w:r>
              <w:rPr>
                <w:rFonts w:ascii="Tahoma" w:hAnsi="Tahoma" w:cs="Tahoma"/>
              </w:rPr>
              <w:br/>
            </w:r>
            <w:r>
              <w:rPr>
                <w:rFonts w:ascii="Tahoma" w:hAnsi="Tahoma" w:cs="Tahoma"/>
              </w:rPr>
              <w:br/>
            </w:r>
            <w:r>
              <w:rPr>
                <w:rFonts w:ascii="Tahoma" w:hAnsi="Tahoma" w:cs="Tahoma"/>
                <w:b/>
                <w:bCs/>
              </w:rPr>
              <w:t>https://krasrp.ru/О компании/ Промышленная безопасность</w:t>
            </w:r>
          </w:p>
        </w:tc>
      </w:tr>
      <w:tr w:rsidR="00391F2D" w:rsidRPr="00BF3266" w14:paraId="4CDF24CD" w14:textId="77777777" w:rsidTr="00C14912">
        <w:trPr>
          <w:trHeight w:val="683"/>
        </w:trPr>
        <w:tc>
          <w:tcPr>
            <w:tcW w:w="1176" w:type="dxa"/>
            <w:vMerge w:val="restart"/>
          </w:tcPr>
          <w:p w14:paraId="516F668B" w14:textId="77777777" w:rsidR="00391F2D" w:rsidRPr="00BF3266" w:rsidRDefault="00391F2D" w:rsidP="00391F2D">
            <w:pPr>
              <w:rPr>
                <w:rFonts w:ascii="Tahoma" w:hAnsi="Tahoma" w:cs="Tahoma"/>
              </w:rPr>
            </w:pPr>
            <w:r>
              <w:rPr>
                <w:rFonts w:ascii="Tahoma" w:hAnsi="Tahoma" w:cs="Tahoma"/>
              </w:rPr>
              <w:t>4</w:t>
            </w:r>
          </w:p>
        </w:tc>
        <w:tc>
          <w:tcPr>
            <w:tcW w:w="2205" w:type="dxa"/>
            <w:vMerge w:val="restart"/>
          </w:tcPr>
          <w:p w14:paraId="39BDBC1C" w14:textId="77777777" w:rsidR="00391F2D" w:rsidRPr="00BF3266" w:rsidRDefault="00391F2D" w:rsidP="00391F2D">
            <w:pPr>
              <w:rPr>
                <w:rFonts w:ascii="Tahoma" w:hAnsi="Tahoma" w:cs="Tahoma"/>
              </w:rPr>
            </w:pPr>
            <w:r>
              <w:rPr>
                <w:rFonts w:ascii="Tahoma" w:hAnsi="Tahoma" w:cs="Tahoma"/>
              </w:rPr>
              <w:t>Работы в электроустановках</w:t>
            </w:r>
          </w:p>
        </w:tc>
        <w:tc>
          <w:tcPr>
            <w:tcW w:w="3243" w:type="dxa"/>
          </w:tcPr>
          <w:p w14:paraId="3EE6614D" w14:textId="77777777" w:rsidR="00391F2D" w:rsidRPr="00BF3266" w:rsidRDefault="00391F2D" w:rsidP="00391F2D">
            <w:pPr>
              <w:rPr>
                <w:rFonts w:ascii="Tahoma" w:hAnsi="Tahoma" w:cs="Tahoma"/>
              </w:rPr>
            </w:pPr>
            <w:r>
              <w:rPr>
                <w:rFonts w:ascii="Tahoma" w:hAnsi="Tahoma" w:cs="Tahoma"/>
              </w:rPr>
              <w:t>Приказ Минтруда России от 15.12.2020             № 903н "Об утверждении Правил по охране труда при эксплуатации электроустановок"</w:t>
            </w:r>
          </w:p>
        </w:tc>
        <w:tc>
          <w:tcPr>
            <w:tcW w:w="3381" w:type="dxa"/>
          </w:tcPr>
          <w:p w14:paraId="272FACBA" w14:textId="77777777" w:rsidR="00391F2D" w:rsidRPr="00BF3266" w:rsidRDefault="00391F2D" w:rsidP="00391F2D">
            <w:pPr>
              <w:rPr>
                <w:rFonts w:ascii="Tahoma" w:hAnsi="Tahoma" w:cs="Tahoma"/>
              </w:rPr>
            </w:pPr>
            <w:r>
              <w:rPr>
                <w:rFonts w:ascii="Tahoma" w:hAnsi="Tahoma" w:cs="Tahoma"/>
              </w:rPr>
              <w:t>1. Список персонала Подрядчика, который будет задействован в выполнении работ, с указанием группы по электробезопасности.</w:t>
            </w:r>
            <w:r>
              <w:rPr>
                <w:rFonts w:ascii="Tahoma" w:hAnsi="Tahoma" w:cs="Tahoma"/>
              </w:rPr>
              <w:br/>
              <w:t>2. Заверенные копии:</w:t>
            </w:r>
            <w:r>
              <w:rPr>
                <w:rFonts w:ascii="Tahoma" w:hAnsi="Tahoma" w:cs="Tahoma"/>
              </w:rPr>
              <w:br/>
              <w:t xml:space="preserve">2.1.Удостоверения работников по проверке знаний правил работы в электроустановках.                                       3. </w:t>
            </w:r>
            <w:proofErr w:type="gramStart"/>
            <w:r>
              <w:rPr>
                <w:rFonts w:ascii="Tahoma" w:hAnsi="Tahoma" w:cs="Tahoma"/>
              </w:rPr>
              <w:t>Приказ  о</w:t>
            </w:r>
            <w:proofErr w:type="gramEnd"/>
            <w:r>
              <w:rPr>
                <w:rFonts w:ascii="Tahoma" w:hAnsi="Tahoma" w:cs="Tahoma"/>
              </w:rPr>
              <w:t xml:space="preserve"> назначении ответственных лиц за безопасное производство работ.    </w:t>
            </w:r>
            <w:r>
              <w:rPr>
                <w:rFonts w:ascii="Tahoma" w:hAnsi="Tahoma" w:cs="Tahoma"/>
              </w:rPr>
              <w:br/>
              <w:t xml:space="preserve">4. ППР (план производства работ) при работах в электроустановках на объекте Заказчика.                                                            </w:t>
            </w:r>
          </w:p>
        </w:tc>
        <w:tc>
          <w:tcPr>
            <w:tcW w:w="4820" w:type="dxa"/>
          </w:tcPr>
          <w:p w14:paraId="6B0228AB" w14:textId="77777777" w:rsidR="00391F2D" w:rsidRPr="00BF3266" w:rsidRDefault="00391F2D" w:rsidP="00391F2D">
            <w:pPr>
              <w:rPr>
                <w:rFonts w:ascii="Tahoma" w:hAnsi="Tahoma" w:cs="Tahoma"/>
              </w:rPr>
            </w:pPr>
            <w:r>
              <w:rPr>
                <w:rFonts w:ascii="Tahoma" w:hAnsi="Tahoma" w:cs="Tahoma"/>
              </w:rPr>
              <w:t xml:space="preserve">Ответственные лица должны </w:t>
            </w:r>
            <w:proofErr w:type="gramStart"/>
            <w:r>
              <w:rPr>
                <w:rFonts w:ascii="Tahoma" w:hAnsi="Tahoma" w:cs="Tahoma"/>
              </w:rPr>
              <w:t xml:space="preserve">иметь:   </w:t>
            </w:r>
            <w:proofErr w:type="gramEnd"/>
            <w:r>
              <w:rPr>
                <w:rFonts w:ascii="Tahoma" w:hAnsi="Tahoma" w:cs="Tahoma"/>
              </w:rPr>
              <w:t xml:space="preserve">                • IV группу по электробезопасности - в электроустановках напряжением до 1000В;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r>
              <w:rPr>
                <w:rFonts w:ascii="Tahoma" w:hAnsi="Tahoma" w:cs="Tahoma"/>
                <w:b/>
                <w:bCs/>
              </w:rPr>
              <w:br/>
              <w:t xml:space="preserve">Касательно п. 4:                                    </w:t>
            </w:r>
            <w:r>
              <w:rPr>
                <w:rFonts w:ascii="Tahoma" w:hAnsi="Tahoma" w:cs="Tahoma"/>
                <w:b/>
                <w:bCs/>
              </w:rPr>
              <w:br/>
            </w:r>
            <w:r>
              <w:rPr>
                <w:rFonts w:ascii="Tahoma" w:hAnsi="Tahoma" w:cs="Tahoma"/>
              </w:rPr>
              <w:t>ППР</w:t>
            </w:r>
            <w:r>
              <w:rPr>
                <w:rFonts w:ascii="Tahoma" w:hAnsi="Tahoma" w:cs="Tahoma"/>
                <w:b/>
                <w:bCs/>
              </w:rPr>
              <w:t xml:space="preserve"> </w:t>
            </w:r>
            <w:r>
              <w:rPr>
                <w:rFonts w:ascii="Tahoma" w:hAnsi="Tahoma" w:cs="Tahoma"/>
              </w:rPr>
              <w:t>должен содержать требования по установке и снятию переносных заземлений, а также конкретные места установки заземлений</w:t>
            </w:r>
          </w:p>
        </w:tc>
      </w:tr>
      <w:tr w:rsidR="00391F2D" w:rsidRPr="00BF3266" w14:paraId="7CB1212A" w14:textId="77777777" w:rsidTr="00C14912">
        <w:trPr>
          <w:trHeight w:val="683"/>
        </w:trPr>
        <w:tc>
          <w:tcPr>
            <w:tcW w:w="1176" w:type="dxa"/>
            <w:vMerge/>
          </w:tcPr>
          <w:p w14:paraId="2793AFE8" w14:textId="77777777" w:rsidR="00391F2D" w:rsidRPr="00BF3266" w:rsidRDefault="00391F2D" w:rsidP="00391F2D">
            <w:pPr>
              <w:rPr>
                <w:rFonts w:ascii="Tahoma" w:hAnsi="Tahoma" w:cs="Tahoma"/>
              </w:rPr>
            </w:pPr>
          </w:p>
        </w:tc>
        <w:tc>
          <w:tcPr>
            <w:tcW w:w="2205" w:type="dxa"/>
            <w:vMerge/>
          </w:tcPr>
          <w:p w14:paraId="67D00C2E" w14:textId="77777777" w:rsidR="00391F2D" w:rsidRPr="00BF3266" w:rsidRDefault="00391F2D" w:rsidP="00391F2D">
            <w:pPr>
              <w:rPr>
                <w:rFonts w:ascii="Tahoma" w:hAnsi="Tahoma" w:cs="Tahoma"/>
              </w:rPr>
            </w:pPr>
          </w:p>
        </w:tc>
        <w:tc>
          <w:tcPr>
            <w:tcW w:w="3243" w:type="dxa"/>
          </w:tcPr>
          <w:p w14:paraId="337023B1" w14:textId="77777777" w:rsidR="00391F2D" w:rsidRPr="00BF3266" w:rsidRDefault="00391F2D" w:rsidP="00391F2D">
            <w:pPr>
              <w:rPr>
                <w:rFonts w:ascii="Tahoma" w:hAnsi="Tahoma" w:cs="Tahoma"/>
              </w:rPr>
            </w:pPr>
            <w:r>
              <w:rPr>
                <w:rFonts w:ascii="Tahoma" w:hAnsi="Tahoma" w:cs="Tahoma"/>
              </w:rPr>
              <w:t xml:space="preserve">Порядок об организации и проведении работ повышенной опасности в АО «КРП» </w:t>
            </w:r>
          </w:p>
        </w:tc>
        <w:tc>
          <w:tcPr>
            <w:tcW w:w="3381" w:type="dxa"/>
          </w:tcPr>
          <w:p w14:paraId="7016151D" w14:textId="77777777" w:rsidR="00391F2D" w:rsidRPr="00BF3266" w:rsidRDefault="00391F2D" w:rsidP="00391F2D">
            <w:pPr>
              <w:rPr>
                <w:rFonts w:ascii="Tahoma" w:hAnsi="Tahoma" w:cs="Tahoma"/>
              </w:rPr>
            </w:pPr>
            <w:r>
              <w:rPr>
                <w:rFonts w:ascii="Tahoma" w:hAnsi="Tahoma" w:cs="Tahoma"/>
                <w:color w:val="000000"/>
              </w:rPr>
              <w:t>Прохождение тестирования по вопросам проведения работ в электроустановках перед вводным инструктажем у Заказчика.</w:t>
            </w:r>
          </w:p>
        </w:tc>
        <w:tc>
          <w:tcPr>
            <w:tcW w:w="4820" w:type="dxa"/>
          </w:tcPr>
          <w:p w14:paraId="1A34F53F" w14:textId="77777777" w:rsidR="00391F2D" w:rsidRPr="00BF3266" w:rsidRDefault="00391F2D" w:rsidP="00391F2D">
            <w:pPr>
              <w:rPr>
                <w:rFonts w:ascii="Tahoma" w:hAnsi="Tahoma" w:cs="Tahoma"/>
              </w:rPr>
            </w:pPr>
            <w:r>
              <w:rPr>
                <w:rFonts w:ascii="Tahoma" w:hAnsi="Tahoma" w:cs="Tahoma"/>
              </w:rPr>
              <w:t>Вопросы для тестирования размещены на сайте АО "КРП" по адресу:</w:t>
            </w:r>
            <w:r>
              <w:rPr>
                <w:rFonts w:ascii="Tahoma" w:hAnsi="Tahoma" w:cs="Tahoma"/>
              </w:rPr>
              <w:br/>
            </w:r>
            <w:r>
              <w:rPr>
                <w:rFonts w:ascii="Tahoma" w:hAnsi="Tahoma" w:cs="Tahoma"/>
              </w:rPr>
              <w:br/>
            </w:r>
            <w:r>
              <w:rPr>
                <w:rFonts w:ascii="Tahoma" w:hAnsi="Tahoma" w:cs="Tahoma"/>
                <w:b/>
                <w:bCs/>
              </w:rPr>
              <w:t>https://krasrp.ru/О компании/ Промышленная безопасность</w:t>
            </w:r>
          </w:p>
        </w:tc>
      </w:tr>
    </w:tbl>
    <w:p w14:paraId="325239B3" w14:textId="77777777" w:rsidR="00391F2D" w:rsidRDefault="00391F2D" w:rsidP="00391F2D">
      <w:pPr>
        <w:rPr>
          <w:rFonts w:ascii="Tahoma" w:hAnsi="Tahoma" w:cs="Tahoma"/>
        </w:rPr>
      </w:pPr>
    </w:p>
    <w:p w14:paraId="177C622B" w14:textId="77777777" w:rsidR="00391F2D" w:rsidRDefault="00391F2D" w:rsidP="00391F2D">
      <w:pPr>
        <w:rPr>
          <w:rFonts w:ascii="Tahoma" w:hAnsi="Tahoma" w:cs="Tahoma"/>
        </w:rPr>
      </w:pPr>
    </w:p>
    <w:p w14:paraId="19CED2CE" w14:textId="77777777" w:rsidR="00391F2D" w:rsidRDefault="00391F2D" w:rsidP="00391F2D">
      <w:pPr>
        <w:rPr>
          <w:rFonts w:ascii="Tahoma" w:hAnsi="Tahoma" w:cs="Tahoma"/>
        </w:rPr>
      </w:pPr>
      <w:r>
        <w:rPr>
          <w:rFonts w:ascii="Tahoma" w:hAnsi="Tahoma" w:cs="Tahoma"/>
        </w:rPr>
        <w:br w:type="page"/>
      </w:r>
    </w:p>
    <w:p w14:paraId="2E79F1BE" w14:textId="77777777" w:rsidR="00391F2D" w:rsidRDefault="00391F2D" w:rsidP="00391F2D">
      <w:pPr>
        <w:jc w:val="right"/>
        <w:rPr>
          <w:rFonts w:ascii="Tahoma" w:hAnsi="Tahoma" w:cs="Tahoma"/>
          <w:szCs w:val="24"/>
        </w:rPr>
        <w:sectPr w:rsidR="00391F2D" w:rsidSect="00391F2D">
          <w:pgSz w:w="16820" w:h="11900" w:orient="landscape"/>
          <w:pgMar w:top="1134" w:right="1134" w:bottom="1418" w:left="851" w:header="720" w:footer="720" w:gutter="0"/>
          <w:cols w:space="720"/>
          <w:docGrid w:linePitch="360"/>
        </w:sectPr>
      </w:pPr>
    </w:p>
    <w:p w14:paraId="61FEFD02" w14:textId="77CB7F14" w:rsidR="00C14912" w:rsidRDefault="00C14912" w:rsidP="00C14912">
      <w:pPr>
        <w:keepNext/>
        <w:tabs>
          <w:tab w:val="center" w:pos="7230"/>
        </w:tabs>
        <w:ind w:firstLine="284"/>
        <w:rPr>
          <w:rFonts w:ascii="Tahoma" w:hAnsi="Tahoma" w:cs="Tahoma"/>
        </w:rPr>
      </w:pPr>
      <w:r w:rsidRPr="00C14912">
        <w:rPr>
          <w:rFonts w:ascii="Tahoma" w:hAnsi="Tahoma" w:cs="Tahoma"/>
        </w:rPr>
        <w:lastRenderedPageBreak/>
        <w:t xml:space="preserve">2. Перечень НМД АО «КРП», содержащих требования в области </w:t>
      </w:r>
      <w:proofErr w:type="spellStart"/>
      <w:r w:rsidRPr="00C14912">
        <w:rPr>
          <w:rFonts w:ascii="Tahoma" w:hAnsi="Tahoma" w:cs="Tahoma"/>
        </w:rPr>
        <w:t>ПБиОТ</w:t>
      </w:r>
      <w:proofErr w:type="spellEnd"/>
      <w:r w:rsidRPr="00C14912">
        <w:rPr>
          <w:rFonts w:ascii="Tahoma" w:hAnsi="Tahoma" w:cs="Tahoma"/>
        </w:rPr>
        <w:t>, которые должны применяться при выполнении работ и/или оказании услуг</w:t>
      </w:r>
    </w:p>
    <w:p w14:paraId="54D7114F" w14:textId="77777777" w:rsidR="00C14912" w:rsidRPr="00C14912" w:rsidRDefault="00C14912" w:rsidP="00C14912">
      <w:pPr>
        <w:keepNext/>
        <w:tabs>
          <w:tab w:val="center" w:pos="7230"/>
        </w:tabs>
        <w:ind w:firstLine="284"/>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9"/>
        <w:gridCol w:w="2693"/>
      </w:tblGrid>
      <w:tr w:rsidR="00C14912" w:rsidRPr="006E2807" w14:paraId="077DF99E" w14:textId="77777777" w:rsidTr="00C14912">
        <w:tc>
          <w:tcPr>
            <w:tcW w:w="704" w:type="dxa"/>
            <w:shd w:val="clear" w:color="auto" w:fill="auto"/>
            <w:vAlign w:val="center"/>
          </w:tcPr>
          <w:p w14:paraId="0E3D10B1" w14:textId="77777777" w:rsidR="00C14912" w:rsidRPr="00E86466" w:rsidRDefault="00C14912" w:rsidP="00C14912">
            <w:pPr>
              <w:keepNext/>
              <w:tabs>
                <w:tab w:val="center" w:pos="7230"/>
              </w:tabs>
              <w:ind w:firstLine="24"/>
              <w:jc w:val="center"/>
              <w:rPr>
                <w:rFonts w:ascii="Tahoma" w:hAnsi="Tahoma" w:cs="Tahoma"/>
                <w:b/>
                <w:bCs/>
              </w:rPr>
            </w:pPr>
            <w:r w:rsidRPr="00E86466">
              <w:rPr>
                <w:rFonts w:ascii="Tahoma" w:hAnsi="Tahoma" w:cs="Tahoma"/>
                <w:b/>
                <w:bCs/>
              </w:rPr>
              <w:t>№</w:t>
            </w:r>
          </w:p>
          <w:p w14:paraId="57B61D68" w14:textId="77777777" w:rsidR="00C14912" w:rsidRPr="00E86466" w:rsidRDefault="00C14912" w:rsidP="00C14912">
            <w:pPr>
              <w:keepNext/>
              <w:tabs>
                <w:tab w:val="center" w:pos="7230"/>
              </w:tabs>
              <w:ind w:firstLine="24"/>
              <w:jc w:val="center"/>
              <w:rPr>
                <w:rFonts w:ascii="Tahoma" w:hAnsi="Tahoma" w:cs="Tahoma"/>
                <w:b/>
                <w:bCs/>
              </w:rPr>
            </w:pPr>
            <w:r w:rsidRPr="00E86466">
              <w:rPr>
                <w:rFonts w:ascii="Tahoma" w:hAnsi="Tahoma" w:cs="Tahoma"/>
                <w:b/>
                <w:bCs/>
              </w:rPr>
              <w:t>п/п</w:t>
            </w:r>
          </w:p>
        </w:tc>
        <w:tc>
          <w:tcPr>
            <w:tcW w:w="6379" w:type="dxa"/>
            <w:shd w:val="clear" w:color="auto" w:fill="auto"/>
            <w:vAlign w:val="center"/>
          </w:tcPr>
          <w:p w14:paraId="00930716" w14:textId="77777777" w:rsidR="00C14912" w:rsidRPr="00E86466" w:rsidRDefault="00C14912" w:rsidP="00C14912">
            <w:pPr>
              <w:keepNext/>
              <w:tabs>
                <w:tab w:val="center" w:pos="7230"/>
              </w:tabs>
              <w:ind w:firstLine="35"/>
              <w:jc w:val="center"/>
              <w:rPr>
                <w:rFonts w:ascii="Tahoma" w:hAnsi="Tahoma" w:cs="Tahoma"/>
                <w:b/>
                <w:bCs/>
              </w:rPr>
            </w:pPr>
            <w:r w:rsidRPr="00E86466">
              <w:rPr>
                <w:rFonts w:ascii="Tahoma" w:hAnsi="Tahoma" w:cs="Tahoma"/>
                <w:b/>
                <w:bCs/>
              </w:rPr>
              <w:t>Индекс и наименование документа</w:t>
            </w:r>
          </w:p>
        </w:tc>
        <w:tc>
          <w:tcPr>
            <w:tcW w:w="2693" w:type="dxa"/>
            <w:shd w:val="clear" w:color="auto" w:fill="auto"/>
            <w:vAlign w:val="center"/>
          </w:tcPr>
          <w:p w14:paraId="2383847A" w14:textId="77777777" w:rsidR="00C14912" w:rsidRPr="00E86466" w:rsidRDefault="00C14912" w:rsidP="00C14912">
            <w:pPr>
              <w:keepNext/>
              <w:tabs>
                <w:tab w:val="center" w:pos="7230"/>
              </w:tabs>
              <w:ind w:firstLine="31"/>
              <w:jc w:val="center"/>
              <w:rPr>
                <w:rFonts w:ascii="Tahoma" w:hAnsi="Tahoma" w:cs="Tahoma"/>
                <w:b/>
                <w:bCs/>
              </w:rPr>
            </w:pPr>
            <w:r w:rsidRPr="00E86466">
              <w:rPr>
                <w:rFonts w:ascii="Tahoma" w:hAnsi="Tahoma" w:cs="Tahoma"/>
                <w:b/>
                <w:bCs/>
              </w:rPr>
              <w:t>Примечание</w:t>
            </w:r>
          </w:p>
        </w:tc>
      </w:tr>
      <w:tr w:rsidR="00C14912" w:rsidRPr="006E2807" w14:paraId="07B074B6" w14:textId="77777777" w:rsidTr="00C14912">
        <w:trPr>
          <w:trHeight w:val="793"/>
        </w:trPr>
        <w:tc>
          <w:tcPr>
            <w:tcW w:w="704" w:type="dxa"/>
            <w:shd w:val="clear" w:color="auto" w:fill="auto"/>
          </w:tcPr>
          <w:p w14:paraId="06DDD158" w14:textId="77777777" w:rsidR="00C14912" w:rsidRPr="00E86466" w:rsidRDefault="00C14912" w:rsidP="00C14912">
            <w:pPr>
              <w:keepNext/>
              <w:tabs>
                <w:tab w:val="center" w:pos="7230"/>
              </w:tabs>
              <w:ind w:firstLine="166"/>
              <w:rPr>
                <w:rFonts w:ascii="Tahoma" w:hAnsi="Tahoma" w:cs="Tahoma"/>
                <w:bCs/>
                <w:lang w:val="en-US"/>
              </w:rPr>
            </w:pPr>
            <w:r w:rsidRPr="00E86466">
              <w:rPr>
                <w:rFonts w:ascii="Tahoma" w:hAnsi="Tahoma" w:cs="Tahoma"/>
                <w:bCs/>
                <w:lang w:val="en-US"/>
              </w:rPr>
              <w:t>1</w:t>
            </w:r>
          </w:p>
        </w:tc>
        <w:tc>
          <w:tcPr>
            <w:tcW w:w="6379" w:type="dxa"/>
            <w:shd w:val="clear" w:color="auto" w:fill="auto"/>
          </w:tcPr>
          <w:p w14:paraId="06B4DBE0" w14:textId="77777777" w:rsidR="00C14912" w:rsidRPr="00A7289B" w:rsidRDefault="00C14912" w:rsidP="00C14912">
            <w:pPr>
              <w:keepNext/>
              <w:tabs>
                <w:tab w:val="center" w:pos="7230"/>
              </w:tabs>
              <w:ind w:firstLine="35"/>
              <w:rPr>
                <w:rFonts w:ascii="Tahoma" w:hAnsi="Tahoma" w:cs="Tahoma"/>
                <w:bCs/>
              </w:rPr>
            </w:pPr>
            <w:r w:rsidRPr="00C25BE6">
              <w:rPr>
                <w:rFonts w:ascii="Tahoma" w:hAnsi="Tahoma" w:cs="Tahoma"/>
                <w:bCs/>
              </w:rPr>
              <w:t xml:space="preserve">Кардинальные правила безопасности труда в АО «КРП» </w:t>
            </w:r>
          </w:p>
        </w:tc>
        <w:tc>
          <w:tcPr>
            <w:tcW w:w="2693" w:type="dxa"/>
            <w:shd w:val="clear" w:color="auto" w:fill="auto"/>
          </w:tcPr>
          <w:p w14:paraId="6363D35D" w14:textId="77777777" w:rsidR="00C14912" w:rsidRPr="00E86466" w:rsidRDefault="00C14912" w:rsidP="00C14912">
            <w:pPr>
              <w:keepNext/>
              <w:tabs>
                <w:tab w:val="center" w:pos="7230"/>
              </w:tabs>
              <w:ind w:firstLine="78"/>
              <w:rPr>
                <w:rFonts w:ascii="Tahoma" w:hAnsi="Tahoma" w:cs="Tahoma"/>
                <w:b/>
                <w:bCs/>
              </w:rPr>
            </w:pPr>
            <w:r w:rsidRPr="003B6A0A">
              <w:rPr>
                <w:rFonts w:ascii="Tahoma" w:hAnsi="Tahoma" w:cs="Tahoma"/>
                <w:bCs/>
                <w:lang w:eastAsia="ru-RU"/>
              </w:rPr>
              <w:t>Размещено на сайте АО «</w:t>
            </w:r>
            <w:r>
              <w:rPr>
                <w:rFonts w:ascii="Tahoma" w:hAnsi="Tahoma" w:cs="Tahoma"/>
                <w:bCs/>
                <w:lang w:eastAsia="ru-RU"/>
              </w:rPr>
              <w:t>КРП</w:t>
            </w:r>
            <w:r w:rsidRPr="003B6A0A">
              <w:rPr>
                <w:rFonts w:ascii="Tahoma" w:hAnsi="Tahoma" w:cs="Tahoma"/>
                <w:bCs/>
                <w:lang w:eastAsia="ru-RU"/>
              </w:rPr>
              <w:t xml:space="preserve">» </w:t>
            </w:r>
            <w:hyperlink r:id="rId9" w:history="1">
              <w:r w:rsidRPr="003B6A0A">
                <w:rPr>
                  <w:rFonts w:ascii="Tahoma" w:hAnsi="Tahoma" w:cs="Tahoma"/>
                  <w:bCs/>
                  <w:color w:val="0563C1"/>
                  <w:u w:val="single"/>
                  <w:lang w:eastAsia="ru-RU"/>
                </w:rPr>
                <w:t>www.krasrp.ru</w:t>
              </w:r>
            </w:hyperlink>
          </w:p>
        </w:tc>
      </w:tr>
      <w:tr w:rsidR="00C14912" w:rsidRPr="006E2807" w14:paraId="704852D4" w14:textId="77777777" w:rsidTr="00C14912">
        <w:trPr>
          <w:trHeight w:val="988"/>
        </w:trPr>
        <w:tc>
          <w:tcPr>
            <w:tcW w:w="704" w:type="dxa"/>
            <w:shd w:val="clear" w:color="auto" w:fill="auto"/>
          </w:tcPr>
          <w:p w14:paraId="177A24B7" w14:textId="77777777" w:rsidR="00C14912" w:rsidRPr="00E86466" w:rsidRDefault="00C14912" w:rsidP="00C14912">
            <w:pPr>
              <w:keepNext/>
              <w:tabs>
                <w:tab w:val="center" w:pos="7230"/>
              </w:tabs>
              <w:ind w:firstLine="166"/>
              <w:rPr>
                <w:rFonts w:ascii="Tahoma" w:hAnsi="Tahoma" w:cs="Tahoma"/>
                <w:bCs/>
                <w:lang w:val="en-US"/>
              </w:rPr>
            </w:pPr>
            <w:r w:rsidRPr="00E86466">
              <w:rPr>
                <w:rFonts w:ascii="Tahoma" w:hAnsi="Tahoma" w:cs="Tahoma"/>
                <w:bCs/>
                <w:lang w:val="en-US"/>
              </w:rPr>
              <w:t>2</w:t>
            </w:r>
          </w:p>
        </w:tc>
        <w:tc>
          <w:tcPr>
            <w:tcW w:w="6379" w:type="dxa"/>
            <w:shd w:val="clear" w:color="auto" w:fill="auto"/>
          </w:tcPr>
          <w:p w14:paraId="43DF359B" w14:textId="77777777" w:rsidR="00C14912" w:rsidRPr="00193051" w:rsidRDefault="00C14912" w:rsidP="00C14912">
            <w:pPr>
              <w:keepNext/>
              <w:tabs>
                <w:tab w:val="center" w:pos="7230"/>
              </w:tabs>
              <w:ind w:firstLine="35"/>
              <w:rPr>
                <w:rFonts w:ascii="Tahoma" w:hAnsi="Tahoma" w:cs="Tahoma"/>
                <w:bCs/>
              </w:rPr>
            </w:pPr>
            <w:r w:rsidRPr="00C25BE6">
              <w:rPr>
                <w:rFonts w:ascii="Tahoma" w:hAnsi="Tahoma" w:cs="Tahoma"/>
                <w:bCs/>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693" w:type="dxa"/>
            <w:shd w:val="clear" w:color="auto" w:fill="auto"/>
          </w:tcPr>
          <w:p w14:paraId="65184CD4" w14:textId="77777777" w:rsidR="00C14912" w:rsidRPr="00E86466" w:rsidRDefault="00C14912" w:rsidP="00C14912">
            <w:pPr>
              <w:keepNext/>
              <w:tabs>
                <w:tab w:val="center" w:pos="7230"/>
              </w:tabs>
              <w:ind w:firstLine="78"/>
              <w:rPr>
                <w:rFonts w:ascii="Tahoma" w:hAnsi="Tahoma" w:cs="Tahoma"/>
                <w:b/>
                <w:bCs/>
              </w:rPr>
            </w:pPr>
            <w:r w:rsidRPr="003B6A0A">
              <w:rPr>
                <w:rFonts w:ascii="Tahoma" w:hAnsi="Tahoma" w:cs="Tahoma"/>
                <w:bCs/>
                <w:lang w:eastAsia="ru-RU"/>
              </w:rPr>
              <w:t>Размещено на сайте АО «</w:t>
            </w:r>
            <w:r>
              <w:rPr>
                <w:rFonts w:ascii="Tahoma" w:hAnsi="Tahoma" w:cs="Tahoma"/>
                <w:bCs/>
                <w:lang w:eastAsia="ru-RU"/>
              </w:rPr>
              <w:t>КРП</w:t>
            </w:r>
            <w:r w:rsidRPr="003B6A0A">
              <w:rPr>
                <w:rFonts w:ascii="Tahoma" w:hAnsi="Tahoma" w:cs="Tahoma"/>
                <w:bCs/>
                <w:lang w:eastAsia="ru-RU"/>
              </w:rPr>
              <w:t xml:space="preserve">» </w:t>
            </w:r>
            <w:hyperlink r:id="rId10" w:history="1">
              <w:r w:rsidRPr="003B6A0A">
                <w:rPr>
                  <w:rFonts w:ascii="Tahoma" w:hAnsi="Tahoma" w:cs="Tahoma"/>
                  <w:bCs/>
                  <w:color w:val="0563C1"/>
                  <w:u w:val="single"/>
                  <w:lang w:eastAsia="ru-RU"/>
                </w:rPr>
                <w:t>www.krasrp.ru</w:t>
              </w:r>
            </w:hyperlink>
          </w:p>
        </w:tc>
      </w:tr>
      <w:tr w:rsidR="00C14912" w:rsidRPr="006E2807" w14:paraId="5174825A" w14:textId="77777777" w:rsidTr="00C14912">
        <w:tc>
          <w:tcPr>
            <w:tcW w:w="704" w:type="dxa"/>
            <w:shd w:val="clear" w:color="auto" w:fill="auto"/>
          </w:tcPr>
          <w:p w14:paraId="219E8BD9" w14:textId="77777777" w:rsidR="00C14912" w:rsidRPr="00E86466" w:rsidRDefault="00C14912" w:rsidP="00C14912">
            <w:pPr>
              <w:keepNext/>
              <w:tabs>
                <w:tab w:val="center" w:pos="7230"/>
              </w:tabs>
              <w:ind w:firstLine="166"/>
              <w:rPr>
                <w:rFonts w:ascii="Tahoma" w:hAnsi="Tahoma" w:cs="Tahoma"/>
                <w:bCs/>
                <w:lang w:val="en-US"/>
              </w:rPr>
            </w:pPr>
            <w:r w:rsidRPr="00E86466">
              <w:rPr>
                <w:rFonts w:ascii="Tahoma" w:hAnsi="Tahoma" w:cs="Tahoma"/>
                <w:bCs/>
                <w:lang w:val="en-US"/>
              </w:rPr>
              <w:t>3</w:t>
            </w:r>
          </w:p>
        </w:tc>
        <w:tc>
          <w:tcPr>
            <w:tcW w:w="6379" w:type="dxa"/>
            <w:shd w:val="clear" w:color="auto" w:fill="auto"/>
          </w:tcPr>
          <w:p w14:paraId="5A67CEFC" w14:textId="77777777" w:rsidR="00C14912" w:rsidRPr="00193051" w:rsidRDefault="00C14912" w:rsidP="00C14912">
            <w:pPr>
              <w:keepNext/>
              <w:tabs>
                <w:tab w:val="center" w:pos="7230"/>
              </w:tabs>
              <w:ind w:firstLine="35"/>
              <w:rPr>
                <w:rFonts w:ascii="Tahoma" w:hAnsi="Tahoma" w:cs="Tahoma"/>
                <w:bCs/>
              </w:rPr>
            </w:pPr>
            <w:r w:rsidRPr="00C25BE6">
              <w:rPr>
                <w:rFonts w:ascii="Tahoma" w:hAnsi="Tahoma" w:cs="Tahoma"/>
                <w:bCs/>
              </w:rPr>
              <w:t>Положение о проведении контроля трезвости в АО «КРП»</w:t>
            </w:r>
          </w:p>
        </w:tc>
        <w:tc>
          <w:tcPr>
            <w:tcW w:w="2693" w:type="dxa"/>
            <w:shd w:val="clear" w:color="auto" w:fill="auto"/>
          </w:tcPr>
          <w:p w14:paraId="5B7C7A81" w14:textId="77777777" w:rsidR="00C14912" w:rsidRPr="00E86466" w:rsidRDefault="00C14912" w:rsidP="00C14912">
            <w:pPr>
              <w:keepNext/>
              <w:tabs>
                <w:tab w:val="center" w:pos="7230"/>
              </w:tabs>
              <w:ind w:firstLine="78"/>
              <w:rPr>
                <w:rFonts w:ascii="Tahoma" w:hAnsi="Tahoma" w:cs="Tahoma"/>
                <w:b/>
                <w:bCs/>
              </w:rPr>
            </w:pPr>
            <w:r w:rsidRPr="003B6A0A">
              <w:rPr>
                <w:rFonts w:ascii="Tahoma" w:hAnsi="Tahoma" w:cs="Tahoma"/>
                <w:bCs/>
                <w:lang w:eastAsia="ru-RU"/>
              </w:rPr>
              <w:t>Размещено на сайте АО «</w:t>
            </w:r>
            <w:r>
              <w:rPr>
                <w:rFonts w:ascii="Tahoma" w:hAnsi="Tahoma" w:cs="Tahoma"/>
                <w:bCs/>
                <w:lang w:eastAsia="ru-RU"/>
              </w:rPr>
              <w:t>КРП</w:t>
            </w:r>
            <w:r w:rsidRPr="003B6A0A">
              <w:rPr>
                <w:rFonts w:ascii="Tahoma" w:hAnsi="Tahoma" w:cs="Tahoma"/>
                <w:bCs/>
                <w:lang w:eastAsia="ru-RU"/>
              </w:rPr>
              <w:t xml:space="preserve">» </w:t>
            </w:r>
            <w:hyperlink r:id="rId11" w:history="1">
              <w:r w:rsidRPr="003B6A0A">
                <w:rPr>
                  <w:rFonts w:ascii="Tahoma" w:hAnsi="Tahoma" w:cs="Tahoma"/>
                  <w:bCs/>
                  <w:color w:val="0563C1"/>
                  <w:u w:val="single"/>
                  <w:lang w:eastAsia="ru-RU"/>
                </w:rPr>
                <w:t>www.krasrp.ru</w:t>
              </w:r>
            </w:hyperlink>
          </w:p>
        </w:tc>
      </w:tr>
      <w:tr w:rsidR="00C14912" w:rsidRPr="006E2807" w14:paraId="628F2FA3" w14:textId="77777777" w:rsidTr="00C14912">
        <w:trPr>
          <w:trHeight w:val="1435"/>
        </w:trPr>
        <w:tc>
          <w:tcPr>
            <w:tcW w:w="704" w:type="dxa"/>
            <w:shd w:val="clear" w:color="auto" w:fill="auto"/>
          </w:tcPr>
          <w:p w14:paraId="7DB98837" w14:textId="77777777" w:rsidR="00C14912" w:rsidRPr="00E86466" w:rsidRDefault="00C14912" w:rsidP="00C14912">
            <w:pPr>
              <w:keepNext/>
              <w:tabs>
                <w:tab w:val="center" w:pos="7230"/>
              </w:tabs>
              <w:ind w:firstLine="166"/>
              <w:rPr>
                <w:rFonts w:ascii="Tahoma" w:hAnsi="Tahoma" w:cs="Tahoma"/>
                <w:bCs/>
                <w:lang w:val="en-US"/>
              </w:rPr>
            </w:pPr>
            <w:r w:rsidRPr="00E86466">
              <w:rPr>
                <w:rFonts w:ascii="Tahoma" w:hAnsi="Tahoma" w:cs="Tahoma"/>
                <w:bCs/>
                <w:lang w:val="en-US"/>
              </w:rPr>
              <w:t>4</w:t>
            </w:r>
          </w:p>
        </w:tc>
        <w:tc>
          <w:tcPr>
            <w:tcW w:w="6379" w:type="dxa"/>
            <w:shd w:val="clear" w:color="auto" w:fill="auto"/>
          </w:tcPr>
          <w:p w14:paraId="51AB97CC" w14:textId="77777777" w:rsidR="00C14912" w:rsidRPr="00193051" w:rsidRDefault="00C14912" w:rsidP="00C14912">
            <w:pPr>
              <w:keepNext/>
              <w:tabs>
                <w:tab w:val="center" w:pos="7230"/>
              </w:tabs>
              <w:ind w:firstLine="35"/>
              <w:rPr>
                <w:rFonts w:ascii="Tahoma" w:hAnsi="Tahoma" w:cs="Tahoma"/>
                <w:bCs/>
              </w:rPr>
            </w:pPr>
            <w:r w:rsidRPr="00C25BE6">
              <w:rPr>
                <w:rFonts w:ascii="Tahoma" w:hAnsi="Tahoma" w:cs="Tahoma"/>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693" w:type="dxa"/>
            <w:shd w:val="clear" w:color="auto" w:fill="auto"/>
          </w:tcPr>
          <w:p w14:paraId="3EEB43A7" w14:textId="77777777" w:rsidR="00C14912" w:rsidRPr="00E86466" w:rsidRDefault="00C14912" w:rsidP="00C14912">
            <w:pPr>
              <w:keepNext/>
              <w:tabs>
                <w:tab w:val="center" w:pos="7230"/>
              </w:tabs>
              <w:ind w:firstLine="78"/>
              <w:rPr>
                <w:rFonts w:ascii="Tahoma" w:hAnsi="Tahoma" w:cs="Tahoma"/>
                <w:b/>
                <w:bCs/>
              </w:rPr>
            </w:pPr>
            <w:r w:rsidRPr="003B6A0A">
              <w:rPr>
                <w:rFonts w:ascii="Tahoma" w:hAnsi="Tahoma" w:cs="Tahoma"/>
                <w:bCs/>
                <w:lang w:eastAsia="ru-RU"/>
              </w:rPr>
              <w:t>Размещено на сайте АО «</w:t>
            </w:r>
            <w:r>
              <w:rPr>
                <w:rFonts w:ascii="Tahoma" w:hAnsi="Tahoma" w:cs="Tahoma"/>
                <w:bCs/>
                <w:lang w:eastAsia="ru-RU"/>
              </w:rPr>
              <w:t>КРП</w:t>
            </w:r>
            <w:r w:rsidRPr="003B6A0A">
              <w:rPr>
                <w:rFonts w:ascii="Tahoma" w:hAnsi="Tahoma" w:cs="Tahoma"/>
                <w:bCs/>
                <w:lang w:eastAsia="ru-RU"/>
              </w:rPr>
              <w:t xml:space="preserve">» </w:t>
            </w:r>
            <w:hyperlink r:id="rId12" w:history="1">
              <w:r w:rsidRPr="003B6A0A">
                <w:rPr>
                  <w:rFonts w:ascii="Tahoma" w:hAnsi="Tahoma" w:cs="Tahoma"/>
                  <w:bCs/>
                  <w:color w:val="0563C1"/>
                  <w:u w:val="single"/>
                  <w:lang w:eastAsia="ru-RU"/>
                </w:rPr>
                <w:t>www.krasrp.ru</w:t>
              </w:r>
            </w:hyperlink>
          </w:p>
        </w:tc>
      </w:tr>
      <w:tr w:rsidR="00C14912" w:rsidRPr="006E2807" w14:paraId="5FDD9816" w14:textId="77777777" w:rsidTr="00C14912">
        <w:trPr>
          <w:trHeight w:val="660"/>
        </w:trPr>
        <w:tc>
          <w:tcPr>
            <w:tcW w:w="704" w:type="dxa"/>
            <w:shd w:val="clear" w:color="auto" w:fill="auto"/>
          </w:tcPr>
          <w:p w14:paraId="2A23757B" w14:textId="77777777" w:rsidR="00C14912" w:rsidRPr="00E86466" w:rsidRDefault="00C14912" w:rsidP="00C14912">
            <w:pPr>
              <w:keepNext/>
              <w:tabs>
                <w:tab w:val="center" w:pos="7230"/>
              </w:tabs>
              <w:ind w:firstLine="166"/>
              <w:rPr>
                <w:rFonts w:ascii="Tahoma" w:hAnsi="Tahoma" w:cs="Tahoma"/>
                <w:bCs/>
              </w:rPr>
            </w:pPr>
            <w:r w:rsidRPr="00E86466">
              <w:rPr>
                <w:rFonts w:ascii="Tahoma" w:hAnsi="Tahoma" w:cs="Tahoma"/>
                <w:bCs/>
              </w:rPr>
              <w:t>5</w:t>
            </w:r>
          </w:p>
        </w:tc>
        <w:tc>
          <w:tcPr>
            <w:tcW w:w="6379" w:type="dxa"/>
            <w:shd w:val="clear" w:color="auto" w:fill="auto"/>
          </w:tcPr>
          <w:p w14:paraId="2D5EAD6D" w14:textId="77777777" w:rsidR="00C14912" w:rsidRPr="00193051" w:rsidRDefault="00C14912" w:rsidP="00C14912">
            <w:pPr>
              <w:keepNext/>
              <w:tabs>
                <w:tab w:val="center" w:pos="7230"/>
              </w:tabs>
              <w:ind w:firstLine="35"/>
              <w:rPr>
                <w:rFonts w:ascii="Tahoma" w:hAnsi="Tahoma" w:cs="Tahoma"/>
                <w:bCs/>
              </w:rPr>
            </w:pPr>
            <w:r w:rsidRPr="00C25BE6">
              <w:rPr>
                <w:rFonts w:ascii="Tahoma" w:hAnsi="Tahoma" w:cs="Tahoma"/>
                <w:bCs/>
              </w:rPr>
              <w:t>Положение об организации и проведении работ на высоте в АО «КРП</w:t>
            </w:r>
          </w:p>
        </w:tc>
        <w:tc>
          <w:tcPr>
            <w:tcW w:w="2693" w:type="dxa"/>
            <w:shd w:val="clear" w:color="auto" w:fill="auto"/>
          </w:tcPr>
          <w:p w14:paraId="242FFBDA" w14:textId="77777777" w:rsidR="00C14912" w:rsidRPr="00E86466" w:rsidRDefault="00C14912" w:rsidP="00C14912">
            <w:pPr>
              <w:keepNext/>
              <w:tabs>
                <w:tab w:val="center" w:pos="7230"/>
              </w:tabs>
              <w:ind w:firstLine="78"/>
              <w:rPr>
                <w:rFonts w:ascii="Tahoma" w:hAnsi="Tahoma" w:cs="Tahoma"/>
                <w:b/>
                <w:bCs/>
              </w:rPr>
            </w:pPr>
            <w:r w:rsidRPr="003B6A0A">
              <w:rPr>
                <w:rFonts w:ascii="Tahoma" w:hAnsi="Tahoma" w:cs="Tahoma"/>
                <w:bCs/>
                <w:lang w:eastAsia="ru-RU"/>
              </w:rPr>
              <w:t>Размещено на сайте АО «</w:t>
            </w:r>
            <w:r>
              <w:rPr>
                <w:rFonts w:ascii="Tahoma" w:hAnsi="Tahoma" w:cs="Tahoma"/>
                <w:bCs/>
                <w:lang w:eastAsia="ru-RU"/>
              </w:rPr>
              <w:t>КРП</w:t>
            </w:r>
            <w:r w:rsidRPr="003B6A0A">
              <w:rPr>
                <w:rFonts w:ascii="Tahoma" w:hAnsi="Tahoma" w:cs="Tahoma"/>
                <w:bCs/>
                <w:lang w:eastAsia="ru-RU"/>
              </w:rPr>
              <w:t xml:space="preserve">» </w:t>
            </w:r>
            <w:hyperlink r:id="rId13" w:history="1">
              <w:r w:rsidRPr="003B6A0A">
                <w:rPr>
                  <w:rFonts w:ascii="Tahoma" w:hAnsi="Tahoma" w:cs="Tahoma"/>
                  <w:bCs/>
                  <w:color w:val="0563C1"/>
                  <w:u w:val="single"/>
                  <w:lang w:eastAsia="ru-RU"/>
                </w:rPr>
                <w:t>www.krasrp.ru</w:t>
              </w:r>
            </w:hyperlink>
          </w:p>
        </w:tc>
      </w:tr>
      <w:tr w:rsidR="00C14912" w:rsidRPr="006E2807" w14:paraId="4D0A1C69" w14:textId="77777777" w:rsidTr="00C14912">
        <w:trPr>
          <w:trHeight w:val="556"/>
        </w:trPr>
        <w:tc>
          <w:tcPr>
            <w:tcW w:w="704" w:type="dxa"/>
            <w:shd w:val="clear" w:color="auto" w:fill="auto"/>
          </w:tcPr>
          <w:p w14:paraId="53205F2E" w14:textId="77777777" w:rsidR="00C14912" w:rsidRPr="00E86466" w:rsidRDefault="00C14912" w:rsidP="00C14912">
            <w:pPr>
              <w:keepNext/>
              <w:tabs>
                <w:tab w:val="center" w:pos="7230"/>
              </w:tabs>
              <w:ind w:firstLine="166"/>
              <w:rPr>
                <w:rFonts w:ascii="Tahoma" w:hAnsi="Tahoma" w:cs="Tahoma"/>
                <w:bCs/>
                <w:lang w:val="en-US"/>
              </w:rPr>
            </w:pPr>
            <w:r w:rsidRPr="00E86466">
              <w:rPr>
                <w:rFonts w:ascii="Tahoma" w:hAnsi="Tahoma" w:cs="Tahoma"/>
                <w:bCs/>
                <w:lang w:val="en-US"/>
              </w:rPr>
              <w:t>6</w:t>
            </w:r>
          </w:p>
        </w:tc>
        <w:tc>
          <w:tcPr>
            <w:tcW w:w="6379" w:type="dxa"/>
            <w:shd w:val="clear" w:color="auto" w:fill="auto"/>
          </w:tcPr>
          <w:p w14:paraId="1BF043BA" w14:textId="77777777" w:rsidR="00C14912" w:rsidRPr="00193051" w:rsidRDefault="00C14912" w:rsidP="00C14912">
            <w:pPr>
              <w:keepNext/>
              <w:tabs>
                <w:tab w:val="center" w:pos="7230"/>
              </w:tabs>
              <w:ind w:firstLine="35"/>
              <w:rPr>
                <w:rFonts w:ascii="Tahoma" w:hAnsi="Tahoma" w:cs="Tahoma"/>
                <w:bCs/>
              </w:rPr>
            </w:pPr>
            <w:r w:rsidRPr="00C25BE6">
              <w:rPr>
                <w:rFonts w:ascii="Tahoma" w:hAnsi="Tahoma" w:cs="Tahoma"/>
                <w:bCs/>
              </w:rPr>
              <w:t>Порядок об организации и проведении работ повышенной опасности в АО «КРП»</w:t>
            </w:r>
          </w:p>
        </w:tc>
        <w:tc>
          <w:tcPr>
            <w:tcW w:w="2693" w:type="dxa"/>
            <w:shd w:val="clear" w:color="auto" w:fill="auto"/>
          </w:tcPr>
          <w:p w14:paraId="6B62EC24" w14:textId="77777777" w:rsidR="00C14912" w:rsidRPr="00E86466" w:rsidRDefault="00C14912" w:rsidP="00C14912">
            <w:pPr>
              <w:keepNext/>
              <w:tabs>
                <w:tab w:val="center" w:pos="7230"/>
              </w:tabs>
              <w:ind w:firstLine="78"/>
              <w:rPr>
                <w:rFonts w:ascii="Tahoma" w:hAnsi="Tahoma" w:cs="Tahoma"/>
                <w:b/>
                <w:bCs/>
              </w:rPr>
            </w:pPr>
            <w:r w:rsidRPr="003B6A0A">
              <w:rPr>
                <w:rFonts w:ascii="Tahoma" w:hAnsi="Tahoma" w:cs="Tahoma"/>
                <w:bCs/>
                <w:lang w:eastAsia="ru-RU"/>
              </w:rPr>
              <w:t>Размещено на сайте АО «</w:t>
            </w:r>
            <w:r>
              <w:rPr>
                <w:rFonts w:ascii="Tahoma" w:hAnsi="Tahoma" w:cs="Tahoma"/>
                <w:bCs/>
                <w:lang w:eastAsia="ru-RU"/>
              </w:rPr>
              <w:t>КРП</w:t>
            </w:r>
            <w:r w:rsidRPr="003B6A0A">
              <w:rPr>
                <w:rFonts w:ascii="Tahoma" w:hAnsi="Tahoma" w:cs="Tahoma"/>
                <w:bCs/>
                <w:lang w:eastAsia="ru-RU"/>
              </w:rPr>
              <w:t xml:space="preserve">» </w:t>
            </w:r>
            <w:hyperlink r:id="rId14" w:history="1">
              <w:r w:rsidRPr="003B6A0A">
                <w:rPr>
                  <w:rFonts w:ascii="Tahoma" w:hAnsi="Tahoma" w:cs="Tahoma"/>
                  <w:bCs/>
                  <w:color w:val="0563C1"/>
                  <w:u w:val="single"/>
                  <w:lang w:eastAsia="ru-RU"/>
                </w:rPr>
                <w:t>www.krasrp.ru</w:t>
              </w:r>
            </w:hyperlink>
          </w:p>
        </w:tc>
      </w:tr>
      <w:tr w:rsidR="00C14912" w:rsidRPr="006E2807" w14:paraId="7DBF63E5" w14:textId="77777777" w:rsidTr="00C14912">
        <w:trPr>
          <w:trHeight w:val="834"/>
        </w:trPr>
        <w:tc>
          <w:tcPr>
            <w:tcW w:w="704" w:type="dxa"/>
            <w:shd w:val="clear" w:color="auto" w:fill="auto"/>
          </w:tcPr>
          <w:p w14:paraId="17F0C163" w14:textId="77777777" w:rsidR="00C14912" w:rsidRPr="00E86466" w:rsidRDefault="00C14912" w:rsidP="00C14912">
            <w:pPr>
              <w:keepNext/>
              <w:tabs>
                <w:tab w:val="center" w:pos="7230"/>
              </w:tabs>
              <w:ind w:firstLine="166"/>
              <w:rPr>
                <w:rFonts w:ascii="Tahoma" w:hAnsi="Tahoma" w:cs="Tahoma"/>
                <w:bCs/>
              </w:rPr>
            </w:pPr>
            <w:r w:rsidRPr="00E86466">
              <w:rPr>
                <w:rFonts w:ascii="Tahoma" w:hAnsi="Tahoma" w:cs="Tahoma"/>
                <w:bCs/>
              </w:rPr>
              <w:t>7</w:t>
            </w:r>
          </w:p>
        </w:tc>
        <w:tc>
          <w:tcPr>
            <w:tcW w:w="6379" w:type="dxa"/>
            <w:shd w:val="clear" w:color="auto" w:fill="auto"/>
          </w:tcPr>
          <w:p w14:paraId="0A37B342" w14:textId="77777777" w:rsidR="00C14912" w:rsidRPr="00193051" w:rsidRDefault="00C14912" w:rsidP="00C14912">
            <w:pPr>
              <w:keepNext/>
              <w:tabs>
                <w:tab w:val="center" w:pos="7230"/>
              </w:tabs>
              <w:ind w:firstLine="35"/>
              <w:rPr>
                <w:rFonts w:ascii="Tahoma" w:hAnsi="Tahoma" w:cs="Tahoma"/>
                <w:bCs/>
              </w:rPr>
            </w:pPr>
            <w:r w:rsidRPr="00C25BE6">
              <w:rPr>
                <w:rFonts w:ascii="Tahoma" w:hAnsi="Tahoma" w:cs="Tahoma"/>
                <w:bCs/>
              </w:rPr>
              <w:t>Положение об организации и проведении работ по изоляции источников энергии в ОАО «Красноярский речной порт»</w:t>
            </w:r>
          </w:p>
        </w:tc>
        <w:tc>
          <w:tcPr>
            <w:tcW w:w="2693" w:type="dxa"/>
            <w:shd w:val="clear" w:color="auto" w:fill="auto"/>
          </w:tcPr>
          <w:p w14:paraId="15E4989C" w14:textId="77777777" w:rsidR="00C14912" w:rsidRPr="00E86466" w:rsidRDefault="00C14912" w:rsidP="00C14912">
            <w:pPr>
              <w:keepNext/>
              <w:tabs>
                <w:tab w:val="center" w:pos="7230"/>
              </w:tabs>
              <w:ind w:firstLine="78"/>
              <w:rPr>
                <w:rFonts w:ascii="Tahoma" w:hAnsi="Tahoma" w:cs="Tahoma"/>
                <w:b/>
                <w:bCs/>
              </w:rPr>
            </w:pPr>
            <w:r w:rsidRPr="003B6A0A">
              <w:rPr>
                <w:rFonts w:ascii="Tahoma" w:hAnsi="Tahoma" w:cs="Tahoma"/>
                <w:bCs/>
                <w:lang w:eastAsia="ru-RU"/>
              </w:rPr>
              <w:t>Размещено на сайте АО «</w:t>
            </w:r>
            <w:r>
              <w:rPr>
                <w:rFonts w:ascii="Tahoma" w:hAnsi="Tahoma" w:cs="Tahoma"/>
                <w:bCs/>
                <w:lang w:eastAsia="ru-RU"/>
              </w:rPr>
              <w:t>КРП</w:t>
            </w:r>
            <w:r w:rsidRPr="003B6A0A">
              <w:rPr>
                <w:rFonts w:ascii="Tahoma" w:hAnsi="Tahoma" w:cs="Tahoma"/>
                <w:bCs/>
                <w:lang w:eastAsia="ru-RU"/>
              </w:rPr>
              <w:t xml:space="preserve">» </w:t>
            </w:r>
            <w:hyperlink r:id="rId15" w:history="1">
              <w:r w:rsidRPr="003B6A0A">
                <w:rPr>
                  <w:rFonts w:ascii="Tahoma" w:hAnsi="Tahoma" w:cs="Tahoma"/>
                  <w:bCs/>
                  <w:color w:val="0563C1"/>
                  <w:u w:val="single"/>
                  <w:lang w:eastAsia="ru-RU"/>
                </w:rPr>
                <w:t>www.krasrp.ru</w:t>
              </w:r>
            </w:hyperlink>
          </w:p>
        </w:tc>
      </w:tr>
    </w:tbl>
    <w:p w14:paraId="3268567B" w14:textId="77777777" w:rsidR="00C14912" w:rsidRDefault="00C14912" w:rsidP="00C14912"/>
    <w:p w14:paraId="5867E000" w14:textId="67CA841F" w:rsidR="00C14912" w:rsidRDefault="00C14912">
      <w:pPr>
        <w:suppressAutoHyphens w:val="0"/>
        <w:ind w:firstLine="0"/>
        <w:jc w:val="left"/>
        <w:rPr>
          <w:rFonts w:ascii="Tahoma" w:hAnsi="Tahoma" w:cs="Tahoma"/>
          <w:szCs w:val="24"/>
        </w:rPr>
      </w:pPr>
    </w:p>
    <w:p w14:paraId="0FCA1596" w14:textId="2871204A" w:rsidR="00C14912" w:rsidRDefault="00C14912">
      <w:pPr>
        <w:suppressAutoHyphens w:val="0"/>
        <w:ind w:firstLine="0"/>
        <w:jc w:val="left"/>
        <w:rPr>
          <w:rFonts w:ascii="Tahoma" w:hAnsi="Tahoma" w:cs="Tahoma"/>
          <w:szCs w:val="24"/>
        </w:rPr>
      </w:pPr>
      <w:r>
        <w:rPr>
          <w:rFonts w:ascii="Tahoma" w:hAnsi="Tahoma" w:cs="Tahoma"/>
          <w:szCs w:val="24"/>
        </w:rPr>
        <w:br w:type="page"/>
      </w:r>
    </w:p>
    <w:p w14:paraId="173BD5C0" w14:textId="094664ED" w:rsidR="00391F2D" w:rsidRDefault="00391F2D" w:rsidP="00391F2D">
      <w:pPr>
        <w:jc w:val="right"/>
        <w:rPr>
          <w:rFonts w:ascii="Tahoma" w:hAnsi="Tahoma" w:cs="Tahoma"/>
          <w:szCs w:val="24"/>
        </w:rPr>
      </w:pPr>
      <w:r w:rsidRPr="008723CC">
        <w:rPr>
          <w:rFonts w:ascii="Tahoma" w:hAnsi="Tahoma" w:cs="Tahoma"/>
          <w:szCs w:val="24"/>
        </w:rPr>
        <w:lastRenderedPageBreak/>
        <w:t>Приложение</w:t>
      </w:r>
      <w:r>
        <w:rPr>
          <w:rFonts w:ascii="Tahoma" w:hAnsi="Tahoma" w:cs="Tahoma"/>
          <w:szCs w:val="24"/>
        </w:rPr>
        <w:t> </w:t>
      </w:r>
      <w:r w:rsidRPr="008723CC">
        <w:rPr>
          <w:rFonts w:ascii="Tahoma" w:hAnsi="Tahoma" w:cs="Tahoma"/>
          <w:szCs w:val="24"/>
        </w:rPr>
        <w:t>№</w:t>
      </w:r>
      <w:r>
        <w:rPr>
          <w:rFonts w:ascii="Tahoma" w:hAnsi="Tahoma" w:cs="Tahoma"/>
          <w:szCs w:val="24"/>
        </w:rPr>
        <w:t> 2 </w:t>
      </w:r>
      <w:r w:rsidRPr="008723CC">
        <w:rPr>
          <w:rFonts w:ascii="Tahoma" w:hAnsi="Tahoma" w:cs="Tahoma"/>
          <w:szCs w:val="24"/>
        </w:rPr>
        <w:t>к</w:t>
      </w:r>
      <w:r>
        <w:rPr>
          <w:rFonts w:ascii="Tahoma" w:hAnsi="Tahoma" w:cs="Tahoma"/>
          <w:szCs w:val="24"/>
        </w:rPr>
        <w:t> </w:t>
      </w:r>
      <w:r w:rsidR="009D0C3C">
        <w:rPr>
          <w:rFonts w:ascii="Tahoma" w:hAnsi="Tahoma" w:cs="Tahoma"/>
          <w:szCs w:val="24"/>
        </w:rPr>
        <w:t>З</w:t>
      </w:r>
      <w:r w:rsidRPr="008723CC">
        <w:rPr>
          <w:rFonts w:ascii="Tahoma" w:hAnsi="Tahoma" w:cs="Tahoma"/>
          <w:szCs w:val="24"/>
        </w:rPr>
        <w:t>аданию</w:t>
      </w:r>
    </w:p>
    <w:p w14:paraId="6D83E46A" w14:textId="77777777" w:rsidR="00391F2D" w:rsidRDefault="00391F2D" w:rsidP="00391F2D">
      <w:pPr>
        <w:rPr>
          <w:rFonts w:ascii="Tahoma" w:hAnsi="Tahoma" w:cs="Tahoma"/>
        </w:rPr>
      </w:pPr>
    </w:p>
    <w:bookmarkEnd w:id="14"/>
    <w:p w14:paraId="77DEA327" w14:textId="77777777" w:rsidR="00391F2D" w:rsidRPr="00EC50A7" w:rsidRDefault="00391F2D" w:rsidP="00391F2D">
      <w:pPr>
        <w:pStyle w:val="30"/>
        <w:numPr>
          <w:ilvl w:val="0"/>
          <w:numId w:val="0"/>
        </w:numPr>
        <w:spacing w:before="0" w:beforeAutospacing="0"/>
        <w:jc w:val="center"/>
        <w:rPr>
          <w:rFonts w:ascii="Tahoma" w:hAnsi="Tahoma" w:cs="Tahoma"/>
          <w:b/>
          <w:sz w:val="22"/>
          <w:szCs w:val="22"/>
        </w:rPr>
      </w:pPr>
      <w:r w:rsidRPr="00EC50A7">
        <w:rPr>
          <w:rFonts w:ascii="Tahoma" w:hAnsi="Tahoma" w:cs="Tahoma"/>
          <w:b/>
          <w:sz w:val="22"/>
          <w:szCs w:val="22"/>
        </w:rPr>
        <w:t>ПАСПОРТНЫЕ ДАННЫЕ И ТРЕБОВАНИЯ К СИСТЕМЕ УПРАВЛЕНИЯ КРАНА</w:t>
      </w:r>
    </w:p>
    <w:p w14:paraId="3325F7B2" w14:textId="1717E048" w:rsidR="00391F2D" w:rsidRPr="001828A5" w:rsidRDefault="00391F2D" w:rsidP="00391F2D">
      <w:pPr>
        <w:pStyle w:val="22"/>
        <w:numPr>
          <w:ilvl w:val="0"/>
          <w:numId w:val="0"/>
        </w:numPr>
        <w:rPr>
          <w:rFonts w:ascii="Tahoma" w:hAnsi="Tahoma" w:cs="Tahoma"/>
          <w:sz w:val="22"/>
          <w:szCs w:val="22"/>
        </w:rPr>
      </w:pPr>
      <w:bookmarkStart w:id="15" w:name="_Toc387159262"/>
      <w:r w:rsidRPr="00F8109B">
        <w:rPr>
          <w:rFonts w:ascii="Tahoma" w:hAnsi="Tahoma" w:cs="Tahoma"/>
          <w:sz w:val="22"/>
          <w:szCs w:val="22"/>
        </w:rPr>
        <w:t xml:space="preserve">1. Общие требования к электрооборудованию и системе </w:t>
      </w:r>
      <w:r w:rsidRPr="001828A5">
        <w:rPr>
          <w:rFonts w:ascii="Tahoma" w:hAnsi="Tahoma" w:cs="Tahoma"/>
          <w:sz w:val="22"/>
          <w:szCs w:val="22"/>
        </w:rPr>
        <w:t>управления крана</w:t>
      </w:r>
      <w:r w:rsidR="007F6B7C" w:rsidRPr="001828A5">
        <w:rPr>
          <w:rFonts w:ascii="Tahoma" w:hAnsi="Tahoma" w:cs="Tahoma"/>
          <w:sz w:val="22"/>
          <w:szCs w:val="22"/>
        </w:rPr>
        <w:t xml:space="preserve"> (далее ЭО и СУ)</w:t>
      </w:r>
      <w:r w:rsidRPr="001828A5">
        <w:rPr>
          <w:rFonts w:ascii="Tahoma" w:hAnsi="Tahoma" w:cs="Tahoma"/>
          <w:sz w:val="22"/>
          <w:szCs w:val="22"/>
        </w:rPr>
        <w:t>.</w:t>
      </w:r>
    </w:p>
    <w:p w14:paraId="529C2A20" w14:textId="77777777" w:rsidR="00391F2D" w:rsidRPr="00F8109B" w:rsidRDefault="00391F2D" w:rsidP="00391F2D">
      <w:pPr>
        <w:pStyle w:val="afffffe"/>
        <w:ind w:firstLine="0"/>
        <w:rPr>
          <w:rFonts w:ascii="Tahoma" w:hAnsi="Tahoma" w:cs="Tahoma"/>
          <w:sz w:val="22"/>
          <w:szCs w:val="22"/>
        </w:rPr>
      </w:pPr>
      <w:r w:rsidRPr="001828A5">
        <w:rPr>
          <w:rFonts w:ascii="Tahoma" w:hAnsi="Tahoma" w:cs="Tahoma"/>
          <w:sz w:val="22"/>
          <w:szCs w:val="22"/>
        </w:rPr>
        <w:t>1.1. ППРР должен предусматривать проектирование, изготовление</w:t>
      </w:r>
      <w:r w:rsidRPr="00F8109B">
        <w:rPr>
          <w:rFonts w:ascii="Tahoma" w:hAnsi="Tahoma" w:cs="Tahoma"/>
          <w:sz w:val="22"/>
          <w:szCs w:val="22"/>
        </w:rPr>
        <w:t>, поставку и монтаж электрооборудования крана, согласно паспортным характеристикам крана, приведенным в Таблице 1.</w:t>
      </w:r>
    </w:p>
    <w:p w14:paraId="4C08EBE2" w14:textId="77777777" w:rsidR="00391F2D" w:rsidRPr="00F8109B" w:rsidRDefault="00391F2D" w:rsidP="00391F2D">
      <w:pPr>
        <w:pStyle w:val="afffffc"/>
        <w:keepNext/>
        <w:rPr>
          <w:rFonts w:ascii="Tahoma" w:hAnsi="Tahoma" w:cs="Tahoma"/>
          <w:sz w:val="22"/>
          <w:szCs w:val="22"/>
        </w:rPr>
      </w:pPr>
      <w:r w:rsidRPr="00F8109B">
        <w:rPr>
          <w:rFonts w:ascii="Tahoma" w:hAnsi="Tahoma" w:cs="Tahoma"/>
          <w:sz w:val="22"/>
          <w:szCs w:val="22"/>
        </w:rPr>
        <w:t>Таблица 1 Паспортные данные крана</w:t>
      </w:r>
    </w:p>
    <w:tbl>
      <w:tblPr>
        <w:tblW w:w="9356" w:type="dxa"/>
        <w:tblInd w:w="250" w:type="dxa"/>
        <w:tblLayout w:type="fixed"/>
        <w:tblLook w:val="0000" w:firstRow="0" w:lastRow="0" w:firstColumn="0" w:lastColumn="0" w:noHBand="0" w:noVBand="0"/>
      </w:tblPr>
      <w:tblGrid>
        <w:gridCol w:w="2028"/>
        <w:gridCol w:w="524"/>
        <w:gridCol w:w="2234"/>
        <w:gridCol w:w="1580"/>
        <w:gridCol w:w="1495"/>
        <w:gridCol w:w="1495"/>
      </w:tblGrid>
      <w:tr w:rsidR="00391F2D" w:rsidRPr="00F8109B" w14:paraId="64DA34E3" w14:textId="77777777" w:rsidTr="00391F2D">
        <w:trPr>
          <w:cantSplit/>
          <w:trHeight w:val="284"/>
          <w:tblHeader/>
        </w:trPr>
        <w:tc>
          <w:tcPr>
            <w:tcW w:w="6366" w:type="dxa"/>
            <w:gridSpan w:val="4"/>
            <w:tcBorders>
              <w:top w:val="single" w:sz="6" w:space="0" w:color="auto"/>
              <w:left w:val="single" w:sz="6" w:space="0" w:color="auto"/>
              <w:bottom w:val="single" w:sz="6" w:space="0" w:color="auto"/>
              <w:right w:val="single" w:sz="6" w:space="0" w:color="auto"/>
            </w:tcBorders>
          </w:tcPr>
          <w:p w14:paraId="0D4E2A47" w14:textId="77777777" w:rsidR="00391F2D" w:rsidRPr="00F8109B" w:rsidRDefault="00391F2D" w:rsidP="00391F2D">
            <w:pPr>
              <w:pStyle w:val="afffffd"/>
              <w:rPr>
                <w:rFonts w:ascii="Tahoma" w:hAnsi="Tahoma" w:cs="Tahoma"/>
                <w:sz w:val="22"/>
                <w:szCs w:val="22"/>
              </w:rPr>
            </w:pPr>
            <w:r w:rsidRPr="00F8109B">
              <w:rPr>
                <w:rFonts w:ascii="Tahoma" w:hAnsi="Tahoma" w:cs="Tahoma"/>
                <w:sz w:val="22"/>
                <w:szCs w:val="22"/>
              </w:rPr>
              <w:t>Наименование показателей</w:t>
            </w:r>
          </w:p>
        </w:tc>
        <w:tc>
          <w:tcPr>
            <w:tcW w:w="2990" w:type="dxa"/>
            <w:gridSpan w:val="2"/>
            <w:tcBorders>
              <w:top w:val="single" w:sz="6" w:space="0" w:color="auto"/>
              <w:left w:val="single" w:sz="6" w:space="0" w:color="auto"/>
              <w:bottom w:val="single" w:sz="6" w:space="0" w:color="auto"/>
              <w:right w:val="single" w:sz="6" w:space="0" w:color="auto"/>
            </w:tcBorders>
          </w:tcPr>
          <w:p w14:paraId="0AB88BDC" w14:textId="77777777" w:rsidR="00391F2D" w:rsidRPr="00F8109B" w:rsidRDefault="00391F2D" w:rsidP="00391F2D">
            <w:pPr>
              <w:pStyle w:val="afffffd"/>
              <w:rPr>
                <w:rFonts w:ascii="Tahoma" w:hAnsi="Tahoma" w:cs="Tahoma"/>
                <w:sz w:val="22"/>
                <w:szCs w:val="22"/>
              </w:rPr>
            </w:pPr>
            <w:r w:rsidRPr="00F8109B">
              <w:rPr>
                <w:rFonts w:ascii="Tahoma" w:hAnsi="Tahoma" w:cs="Tahoma"/>
                <w:sz w:val="22"/>
                <w:szCs w:val="22"/>
              </w:rPr>
              <w:t>Значения</w:t>
            </w:r>
          </w:p>
        </w:tc>
      </w:tr>
      <w:tr w:rsidR="00391F2D" w:rsidRPr="00F8109B" w14:paraId="475D9BFB" w14:textId="77777777" w:rsidTr="00391F2D">
        <w:trPr>
          <w:cantSplit/>
          <w:trHeight w:val="300"/>
        </w:trPr>
        <w:tc>
          <w:tcPr>
            <w:tcW w:w="6366" w:type="dxa"/>
            <w:gridSpan w:val="4"/>
            <w:tcBorders>
              <w:top w:val="single" w:sz="6" w:space="0" w:color="auto"/>
              <w:left w:val="single" w:sz="6" w:space="0" w:color="auto"/>
              <w:right w:val="single" w:sz="6" w:space="0" w:color="auto"/>
            </w:tcBorders>
          </w:tcPr>
          <w:p w14:paraId="222BCAA0" w14:textId="77777777" w:rsidR="00391F2D" w:rsidRPr="00F8109B" w:rsidRDefault="00391F2D" w:rsidP="00391F2D">
            <w:pPr>
              <w:pStyle w:val="1fa"/>
              <w:rPr>
                <w:rFonts w:ascii="Tahoma" w:hAnsi="Tahoma" w:cs="Tahoma"/>
                <w:sz w:val="22"/>
                <w:szCs w:val="22"/>
              </w:rPr>
            </w:pPr>
            <w:r w:rsidRPr="00F8109B">
              <w:rPr>
                <w:rFonts w:ascii="Tahoma" w:hAnsi="Tahoma" w:cs="Tahoma"/>
                <w:sz w:val="22"/>
                <w:szCs w:val="22"/>
              </w:rPr>
              <w:t>Тип крана</w:t>
            </w:r>
          </w:p>
        </w:tc>
        <w:tc>
          <w:tcPr>
            <w:tcW w:w="2990" w:type="dxa"/>
            <w:gridSpan w:val="2"/>
            <w:tcBorders>
              <w:top w:val="single" w:sz="6" w:space="0" w:color="auto"/>
              <w:left w:val="single" w:sz="6" w:space="0" w:color="auto"/>
              <w:bottom w:val="single" w:sz="4" w:space="0" w:color="auto"/>
              <w:right w:val="single" w:sz="6" w:space="0" w:color="auto"/>
            </w:tcBorders>
          </w:tcPr>
          <w:p w14:paraId="05090DA8" w14:textId="77777777" w:rsidR="00391F2D" w:rsidRPr="00F8109B" w:rsidRDefault="00391F2D" w:rsidP="00391F2D">
            <w:pPr>
              <w:pStyle w:val="3f4"/>
              <w:rPr>
                <w:rFonts w:ascii="Tahoma" w:hAnsi="Tahoma" w:cs="Tahoma"/>
                <w:sz w:val="22"/>
                <w:szCs w:val="22"/>
              </w:rPr>
            </w:pPr>
            <w:r w:rsidRPr="00F8109B">
              <w:rPr>
                <w:rFonts w:ascii="Tahoma" w:hAnsi="Tahoma" w:cs="Tahoma"/>
                <w:sz w:val="22"/>
                <w:szCs w:val="22"/>
              </w:rPr>
              <w:t>Портальный перегрузочный</w:t>
            </w:r>
          </w:p>
        </w:tc>
      </w:tr>
      <w:tr w:rsidR="00391F2D" w:rsidRPr="00F8109B" w14:paraId="65EB21FA" w14:textId="77777777" w:rsidTr="00391F2D">
        <w:trPr>
          <w:cantSplit/>
          <w:trHeight w:val="300"/>
        </w:trPr>
        <w:tc>
          <w:tcPr>
            <w:tcW w:w="6366" w:type="dxa"/>
            <w:gridSpan w:val="4"/>
            <w:tcBorders>
              <w:top w:val="single" w:sz="6" w:space="0" w:color="auto"/>
              <w:left w:val="single" w:sz="6" w:space="0" w:color="auto"/>
              <w:bottom w:val="single" w:sz="4" w:space="0" w:color="auto"/>
              <w:right w:val="single" w:sz="6" w:space="0" w:color="auto"/>
            </w:tcBorders>
          </w:tcPr>
          <w:p w14:paraId="6D35BDA1" w14:textId="77777777" w:rsidR="00391F2D" w:rsidRPr="00F8109B" w:rsidRDefault="00391F2D" w:rsidP="00391F2D">
            <w:pPr>
              <w:pStyle w:val="1fa"/>
              <w:rPr>
                <w:rFonts w:ascii="Tahoma" w:hAnsi="Tahoma" w:cs="Tahoma"/>
                <w:sz w:val="22"/>
                <w:szCs w:val="22"/>
              </w:rPr>
            </w:pPr>
            <w:r w:rsidRPr="00F8109B">
              <w:rPr>
                <w:rFonts w:ascii="Tahoma" w:hAnsi="Tahoma" w:cs="Tahoma"/>
                <w:sz w:val="22"/>
                <w:szCs w:val="22"/>
              </w:rPr>
              <w:t>Назначение крана</w:t>
            </w:r>
          </w:p>
        </w:tc>
        <w:tc>
          <w:tcPr>
            <w:tcW w:w="2990" w:type="dxa"/>
            <w:gridSpan w:val="2"/>
            <w:tcBorders>
              <w:top w:val="single" w:sz="6" w:space="0" w:color="auto"/>
              <w:left w:val="single" w:sz="6" w:space="0" w:color="auto"/>
              <w:bottom w:val="single" w:sz="4" w:space="0" w:color="auto"/>
              <w:right w:val="single" w:sz="6" w:space="0" w:color="auto"/>
            </w:tcBorders>
          </w:tcPr>
          <w:p w14:paraId="41B8B456" w14:textId="77777777" w:rsidR="00391F2D" w:rsidRPr="00F8109B" w:rsidRDefault="00391F2D" w:rsidP="00391F2D">
            <w:pPr>
              <w:pStyle w:val="3f4"/>
              <w:rPr>
                <w:rFonts w:ascii="Tahoma" w:hAnsi="Tahoma" w:cs="Tahoma"/>
                <w:sz w:val="22"/>
                <w:szCs w:val="22"/>
              </w:rPr>
            </w:pPr>
            <w:r w:rsidRPr="00F8109B">
              <w:rPr>
                <w:rFonts w:ascii="Tahoma" w:hAnsi="Tahoma" w:cs="Tahoma"/>
                <w:sz w:val="22"/>
                <w:szCs w:val="22"/>
              </w:rPr>
              <w:t xml:space="preserve">Перегрузка </w:t>
            </w:r>
            <w:r>
              <w:rPr>
                <w:rFonts w:ascii="Tahoma" w:hAnsi="Tahoma" w:cs="Tahoma"/>
                <w:sz w:val="22"/>
                <w:szCs w:val="22"/>
              </w:rPr>
              <w:t xml:space="preserve">штучных и навалочных </w:t>
            </w:r>
            <w:r w:rsidRPr="00F8109B">
              <w:rPr>
                <w:rFonts w:ascii="Tahoma" w:hAnsi="Tahoma" w:cs="Tahoma"/>
                <w:sz w:val="22"/>
                <w:szCs w:val="22"/>
              </w:rPr>
              <w:t>грузов</w:t>
            </w:r>
          </w:p>
        </w:tc>
      </w:tr>
      <w:tr w:rsidR="00391F2D" w:rsidRPr="00F8109B" w14:paraId="6D800B71" w14:textId="77777777" w:rsidTr="00391F2D">
        <w:trPr>
          <w:cantSplit/>
          <w:trHeight w:val="300"/>
        </w:trPr>
        <w:tc>
          <w:tcPr>
            <w:tcW w:w="6366" w:type="dxa"/>
            <w:gridSpan w:val="4"/>
            <w:tcBorders>
              <w:top w:val="single" w:sz="4" w:space="0" w:color="auto"/>
              <w:left w:val="single" w:sz="4" w:space="0" w:color="auto"/>
              <w:bottom w:val="single" w:sz="4" w:space="0" w:color="auto"/>
              <w:right w:val="single" w:sz="4" w:space="0" w:color="auto"/>
            </w:tcBorders>
          </w:tcPr>
          <w:p w14:paraId="088372C1" w14:textId="77777777" w:rsidR="00391F2D" w:rsidRPr="00F8109B" w:rsidRDefault="00391F2D" w:rsidP="00391F2D">
            <w:pPr>
              <w:pStyle w:val="1fa"/>
              <w:rPr>
                <w:rFonts w:ascii="Tahoma" w:hAnsi="Tahoma" w:cs="Tahoma"/>
                <w:sz w:val="22"/>
                <w:szCs w:val="22"/>
              </w:rPr>
            </w:pPr>
            <w:r w:rsidRPr="00F8109B">
              <w:rPr>
                <w:rFonts w:ascii="Tahoma" w:hAnsi="Tahoma" w:cs="Tahoma"/>
                <w:sz w:val="22"/>
                <w:szCs w:val="22"/>
              </w:rPr>
              <w:t>Тип привода</w:t>
            </w:r>
          </w:p>
        </w:tc>
        <w:tc>
          <w:tcPr>
            <w:tcW w:w="2990" w:type="dxa"/>
            <w:gridSpan w:val="2"/>
            <w:tcBorders>
              <w:top w:val="single" w:sz="6" w:space="0" w:color="auto"/>
              <w:left w:val="single" w:sz="4" w:space="0" w:color="auto"/>
              <w:bottom w:val="single" w:sz="4" w:space="0" w:color="auto"/>
              <w:right w:val="single" w:sz="6" w:space="0" w:color="auto"/>
            </w:tcBorders>
          </w:tcPr>
          <w:p w14:paraId="35D5FE0D" w14:textId="77777777" w:rsidR="00391F2D" w:rsidRPr="00F8109B" w:rsidRDefault="00391F2D" w:rsidP="00391F2D">
            <w:pPr>
              <w:pStyle w:val="3f4"/>
              <w:rPr>
                <w:rFonts w:ascii="Tahoma" w:hAnsi="Tahoma" w:cs="Tahoma"/>
                <w:sz w:val="22"/>
                <w:szCs w:val="22"/>
              </w:rPr>
            </w:pPr>
            <w:r w:rsidRPr="00F8109B">
              <w:rPr>
                <w:rFonts w:ascii="Tahoma" w:hAnsi="Tahoma" w:cs="Tahoma"/>
                <w:sz w:val="22"/>
                <w:szCs w:val="22"/>
              </w:rPr>
              <w:t>электрический</w:t>
            </w:r>
          </w:p>
        </w:tc>
      </w:tr>
      <w:tr w:rsidR="00391F2D" w:rsidRPr="00226F2B" w14:paraId="20C13A6F" w14:textId="77777777" w:rsidTr="00391F2D">
        <w:trPr>
          <w:cantSplit/>
          <w:trHeight w:val="849"/>
        </w:trPr>
        <w:tc>
          <w:tcPr>
            <w:tcW w:w="6366" w:type="dxa"/>
            <w:gridSpan w:val="4"/>
            <w:tcBorders>
              <w:top w:val="single" w:sz="4" w:space="0" w:color="auto"/>
              <w:left w:val="single" w:sz="4" w:space="0" w:color="auto"/>
              <w:bottom w:val="single" w:sz="4" w:space="0" w:color="auto"/>
              <w:right w:val="single" w:sz="4" w:space="0" w:color="auto"/>
            </w:tcBorders>
          </w:tcPr>
          <w:p w14:paraId="6443DC45"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Окружающая среда, в которой может работать кран:</w:t>
            </w:r>
          </w:p>
          <w:p w14:paraId="1A662467"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 xml:space="preserve">температура наибольшая, °С </w:t>
            </w:r>
          </w:p>
          <w:p w14:paraId="5B8F3505"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 xml:space="preserve">температура наименьшая, °С </w:t>
            </w:r>
          </w:p>
        </w:tc>
        <w:tc>
          <w:tcPr>
            <w:tcW w:w="2990" w:type="dxa"/>
            <w:gridSpan w:val="2"/>
            <w:tcBorders>
              <w:top w:val="single" w:sz="6" w:space="0" w:color="auto"/>
              <w:left w:val="single" w:sz="4" w:space="0" w:color="auto"/>
              <w:bottom w:val="single" w:sz="4" w:space="0" w:color="auto"/>
              <w:right w:val="single" w:sz="6" w:space="0" w:color="auto"/>
            </w:tcBorders>
          </w:tcPr>
          <w:p w14:paraId="1FF1E419" w14:textId="77777777" w:rsidR="00391F2D" w:rsidRPr="00226F2B" w:rsidRDefault="00391F2D" w:rsidP="00391F2D">
            <w:pPr>
              <w:pStyle w:val="3f4"/>
              <w:rPr>
                <w:rFonts w:ascii="Tahoma" w:hAnsi="Tahoma" w:cs="Tahoma"/>
                <w:sz w:val="22"/>
                <w:szCs w:val="22"/>
              </w:rPr>
            </w:pPr>
          </w:p>
          <w:p w14:paraId="1DC86069"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+40°С</w:t>
            </w:r>
          </w:p>
          <w:p w14:paraId="2B276101"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-40°С</w:t>
            </w:r>
          </w:p>
        </w:tc>
      </w:tr>
      <w:tr w:rsidR="00391F2D" w:rsidRPr="00226F2B" w14:paraId="40B6E680" w14:textId="77777777" w:rsidTr="00391F2D">
        <w:trPr>
          <w:cantSplit/>
          <w:trHeight w:val="300"/>
        </w:trPr>
        <w:tc>
          <w:tcPr>
            <w:tcW w:w="6366" w:type="dxa"/>
            <w:gridSpan w:val="4"/>
            <w:tcBorders>
              <w:top w:val="single" w:sz="4" w:space="0" w:color="auto"/>
              <w:left w:val="single" w:sz="6" w:space="0" w:color="auto"/>
              <w:right w:val="single" w:sz="6" w:space="0" w:color="auto"/>
            </w:tcBorders>
          </w:tcPr>
          <w:p w14:paraId="2FEB6A59"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Допустимая скорость ветра на высоте 10м над поверхностью земли, м/сек:</w:t>
            </w:r>
          </w:p>
          <w:p w14:paraId="755BB0BF"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для рабочего состояния крана</w:t>
            </w:r>
          </w:p>
        </w:tc>
        <w:tc>
          <w:tcPr>
            <w:tcW w:w="2990" w:type="dxa"/>
            <w:gridSpan w:val="2"/>
            <w:tcBorders>
              <w:top w:val="single" w:sz="6" w:space="0" w:color="auto"/>
              <w:left w:val="single" w:sz="6" w:space="0" w:color="auto"/>
              <w:bottom w:val="single" w:sz="4" w:space="0" w:color="auto"/>
              <w:right w:val="single" w:sz="6" w:space="0" w:color="auto"/>
            </w:tcBorders>
          </w:tcPr>
          <w:p w14:paraId="5998761D" w14:textId="77777777" w:rsidR="00391F2D" w:rsidRPr="00226F2B" w:rsidRDefault="00391F2D" w:rsidP="00391F2D">
            <w:pPr>
              <w:pStyle w:val="3f4"/>
              <w:rPr>
                <w:rFonts w:ascii="Tahoma" w:hAnsi="Tahoma" w:cs="Tahoma"/>
                <w:sz w:val="22"/>
                <w:szCs w:val="22"/>
              </w:rPr>
            </w:pPr>
          </w:p>
          <w:p w14:paraId="48F81193" w14:textId="77777777" w:rsidR="00391F2D" w:rsidRPr="00226F2B" w:rsidRDefault="00391F2D" w:rsidP="00391F2D">
            <w:pPr>
              <w:pStyle w:val="3f4"/>
              <w:rPr>
                <w:rFonts w:ascii="Tahoma" w:hAnsi="Tahoma" w:cs="Tahoma"/>
                <w:sz w:val="22"/>
                <w:szCs w:val="22"/>
              </w:rPr>
            </w:pPr>
          </w:p>
          <w:p w14:paraId="6FC7027A"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До 18 м/с</w:t>
            </w:r>
          </w:p>
        </w:tc>
      </w:tr>
      <w:tr w:rsidR="00391F2D" w:rsidRPr="00226F2B" w14:paraId="0CF43647" w14:textId="77777777" w:rsidTr="00391F2D">
        <w:trPr>
          <w:cantSplit/>
          <w:trHeight w:val="300"/>
        </w:trPr>
        <w:tc>
          <w:tcPr>
            <w:tcW w:w="6366" w:type="dxa"/>
            <w:gridSpan w:val="4"/>
            <w:tcBorders>
              <w:top w:val="single" w:sz="4" w:space="0" w:color="auto"/>
              <w:left w:val="single" w:sz="6" w:space="0" w:color="auto"/>
              <w:right w:val="single" w:sz="6" w:space="0" w:color="auto"/>
            </w:tcBorders>
          </w:tcPr>
          <w:p w14:paraId="43B590CB"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Место управления</w:t>
            </w:r>
          </w:p>
        </w:tc>
        <w:tc>
          <w:tcPr>
            <w:tcW w:w="2990" w:type="dxa"/>
            <w:gridSpan w:val="2"/>
            <w:tcBorders>
              <w:top w:val="single" w:sz="6" w:space="0" w:color="auto"/>
              <w:left w:val="single" w:sz="6" w:space="0" w:color="auto"/>
              <w:bottom w:val="single" w:sz="4" w:space="0" w:color="auto"/>
              <w:right w:val="single" w:sz="6" w:space="0" w:color="auto"/>
            </w:tcBorders>
          </w:tcPr>
          <w:p w14:paraId="2780A2D9"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из кабины крановщика</w:t>
            </w:r>
          </w:p>
        </w:tc>
      </w:tr>
      <w:tr w:rsidR="00391F2D" w:rsidRPr="00226F2B" w14:paraId="3F72B079" w14:textId="77777777" w:rsidTr="00391F2D">
        <w:trPr>
          <w:cantSplit/>
          <w:trHeight w:val="300"/>
        </w:trPr>
        <w:tc>
          <w:tcPr>
            <w:tcW w:w="6366" w:type="dxa"/>
            <w:gridSpan w:val="4"/>
            <w:tcBorders>
              <w:top w:val="single" w:sz="4" w:space="0" w:color="auto"/>
              <w:left w:val="single" w:sz="6" w:space="0" w:color="auto"/>
              <w:right w:val="single" w:sz="6" w:space="0" w:color="auto"/>
            </w:tcBorders>
          </w:tcPr>
          <w:p w14:paraId="0FD2F44C"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Ограничение одновременности выполнения рабочих операций крана</w:t>
            </w:r>
          </w:p>
        </w:tc>
        <w:tc>
          <w:tcPr>
            <w:tcW w:w="2990" w:type="dxa"/>
            <w:gridSpan w:val="2"/>
            <w:tcBorders>
              <w:top w:val="single" w:sz="6" w:space="0" w:color="auto"/>
              <w:left w:val="single" w:sz="6" w:space="0" w:color="auto"/>
              <w:bottom w:val="single" w:sz="4" w:space="0" w:color="auto"/>
              <w:right w:val="single" w:sz="6" w:space="0" w:color="auto"/>
            </w:tcBorders>
          </w:tcPr>
          <w:p w14:paraId="2AF2CB6C"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ограничений нет</w:t>
            </w:r>
          </w:p>
        </w:tc>
      </w:tr>
      <w:tr w:rsidR="00391F2D" w:rsidRPr="00226F2B" w14:paraId="478049FA" w14:textId="77777777" w:rsidTr="00391F2D">
        <w:trPr>
          <w:cantSplit/>
          <w:trHeight w:val="300"/>
        </w:trPr>
        <w:tc>
          <w:tcPr>
            <w:tcW w:w="2552" w:type="dxa"/>
            <w:gridSpan w:val="2"/>
            <w:vMerge w:val="restart"/>
            <w:tcBorders>
              <w:top w:val="single" w:sz="4" w:space="0" w:color="auto"/>
              <w:left w:val="single" w:sz="6" w:space="0" w:color="auto"/>
              <w:right w:val="single" w:sz="4" w:space="0" w:color="auto"/>
            </w:tcBorders>
          </w:tcPr>
          <w:p w14:paraId="2DE8DB50"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Грузоподъемность, т:</w:t>
            </w:r>
          </w:p>
        </w:tc>
        <w:tc>
          <w:tcPr>
            <w:tcW w:w="3814" w:type="dxa"/>
            <w:gridSpan w:val="2"/>
            <w:tcBorders>
              <w:top w:val="single" w:sz="4" w:space="0" w:color="auto"/>
              <w:left w:val="single" w:sz="4" w:space="0" w:color="auto"/>
              <w:bottom w:val="single" w:sz="4" w:space="0" w:color="auto"/>
              <w:right w:val="single" w:sz="6" w:space="0" w:color="auto"/>
            </w:tcBorders>
          </w:tcPr>
          <w:p w14:paraId="59325F3B"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грейфер на вылете 8-32м</w:t>
            </w:r>
          </w:p>
        </w:tc>
        <w:tc>
          <w:tcPr>
            <w:tcW w:w="2990" w:type="dxa"/>
            <w:gridSpan w:val="2"/>
            <w:tcBorders>
              <w:top w:val="single" w:sz="6" w:space="0" w:color="auto"/>
              <w:left w:val="single" w:sz="6" w:space="0" w:color="auto"/>
              <w:bottom w:val="single" w:sz="4" w:space="0" w:color="auto"/>
              <w:right w:val="single" w:sz="6" w:space="0" w:color="auto"/>
            </w:tcBorders>
          </w:tcPr>
          <w:p w14:paraId="7C7C4C19"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16</w:t>
            </w:r>
          </w:p>
        </w:tc>
      </w:tr>
      <w:tr w:rsidR="00391F2D" w:rsidRPr="00226F2B" w14:paraId="0F56DE10" w14:textId="77777777" w:rsidTr="00391F2D">
        <w:trPr>
          <w:cantSplit/>
          <w:trHeight w:val="345"/>
        </w:trPr>
        <w:tc>
          <w:tcPr>
            <w:tcW w:w="2552" w:type="dxa"/>
            <w:gridSpan w:val="2"/>
            <w:vMerge/>
            <w:tcBorders>
              <w:left w:val="single" w:sz="6" w:space="0" w:color="auto"/>
              <w:right w:val="single" w:sz="4" w:space="0" w:color="auto"/>
            </w:tcBorders>
          </w:tcPr>
          <w:p w14:paraId="1FA2CF11" w14:textId="77777777" w:rsidR="00391F2D" w:rsidRPr="00226F2B" w:rsidRDefault="00391F2D" w:rsidP="00391F2D">
            <w:pPr>
              <w:rPr>
                <w:rFonts w:ascii="Tahoma" w:hAnsi="Tahoma" w:cs="Tahoma"/>
              </w:rPr>
            </w:pPr>
          </w:p>
        </w:tc>
        <w:tc>
          <w:tcPr>
            <w:tcW w:w="3814" w:type="dxa"/>
            <w:gridSpan w:val="2"/>
            <w:tcBorders>
              <w:top w:val="single" w:sz="4" w:space="0" w:color="auto"/>
              <w:left w:val="single" w:sz="4" w:space="0" w:color="auto"/>
              <w:bottom w:val="single" w:sz="4" w:space="0" w:color="auto"/>
              <w:right w:val="single" w:sz="6" w:space="0" w:color="auto"/>
            </w:tcBorders>
          </w:tcPr>
          <w:p w14:paraId="43EE9172"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крюком на вылете 8-32м</w:t>
            </w:r>
          </w:p>
        </w:tc>
        <w:tc>
          <w:tcPr>
            <w:tcW w:w="2990" w:type="dxa"/>
            <w:gridSpan w:val="2"/>
            <w:tcBorders>
              <w:top w:val="single" w:sz="4" w:space="0" w:color="auto"/>
              <w:left w:val="single" w:sz="6" w:space="0" w:color="auto"/>
              <w:bottom w:val="single" w:sz="4" w:space="0" w:color="auto"/>
              <w:right w:val="single" w:sz="6" w:space="0" w:color="auto"/>
            </w:tcBorders>
          </w:tcPr>
          <w:p w14:paraId="324EAD30"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32</w:t>
            </w:r>
          </w:p>
        </w:tc>
      </w:tr>
      <w:tr w:rsidR="00391F2D" w:rsidRPr="00226F2B" w14:paraId="4A576A1C" w14:textId="77777777" w:rsidTr="00391F2D">
        <w:trPr>
          <w:cantSplit/>
          <w:trHeight w:val="345"/>
        </w:trPr>
        <w:tc>
          <w:tcPr>
            <w:tcW w:w="2552" w:type="dxa"/>
            <w:gridSpan w:val="2"/>
            <w:vMerge/>
            <w:tcBorders>
              <w:left w:val="single" w:sz="6" w:space="0" w:color="auto"/>
              <w:right w:val="single" w:sz="4" w:space="0" w:color="auto"/>
            </w:tcBorders>
          </w:tcPr>
          <w:p w14:paraId="1291B434" w14:textId="77777777" w:rsidR="00391F2D" w:rsidRPr="00226F2B" w:rsidRDefault="00391F2D" w:rsidP="00391F2D">
            <w:pPr>
              <w:rPr>
                <w:rFonts w:ascii="Tahoma" w:hAnsi="Tahoma" w:cs="Tahoma"/>
              </w:rPr>
            </w:pPr>
          </w:p>
        </w:tc>
        <w:tc>
          <w:tcPr>
            <w:tcW w:w="3814" w:type="dxa"/>
            <w:gridSpan w:val="2"/>
            <w:tcBorders>
              <w:top w:val="single" w:sz="4" w:space="0" w:color="auto"/>
              <w:left w:val="single" w:sz="4" w:space="0" w:color="auto"/>
              <w:bottom w:val="single" w:sz="4" w:space="0" w:color="auto"/>
              <w:right w:val="single" w:sz="6" w:space="0" w:color="auto"/>
            </w:tcBorders>
          </w:tcPr>
          <w:p w14:paraId="7ABADEB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Крюком на вылете 8-25м</w:t>
            </w:r>
          </w:p>
        </w:tc>
        <w:tc>
          <w:tcPr>
            <w:tcW w:w="2990" w:type="dxa"/>
            <w:gridSpan w:val="2"/>
            <w:tcBorders>
              <w:top w:val="single" w:sz="4" w:space="0" w:color="auto"/>
              <w:left w:val="single" w:sz="6" w:space="0" w:color="auto"/>
              <w:bottom w:val="single" w:sz="4" w:space="0" w:color="auto"/>
              <w:right w:val="single" w:sz="6" w:space="0" w:color="auto"/>
            </w:tcBorders>
          </w:tcPr>
          <w:p w14:paraId="6DFE2828"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40</w:t>
            </w:r>
          </w:p>
        </w:tc>
      </w:tr>
      <w:tr w:rsidR="00391F2D" w:rsidRPr="00226F2B" w14:paraId="6CB5064C"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168E9D73"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Вылет стрелы, м</w:t>
            </w:r>
          </w:p>
          <w:p w14:paraId="783B001E"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максимальный</w:t>
            </w:r>
          </w:p>
          <w:p w14:paraId="0A8079B6"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минимальный</w:t>
            </w:r>
          </w:p>
        </w:tc>
        <w:tc>
          <w:tcPr>
            <w:tcW w:w="2990" w:type="dxa"/>
            <w:gridSpan w:val="2"/>
            <w:tcBorders>
              <w:top w:val="single" w:sz="6" w:space="0" w:color="auto"/>
              <w:left w:val="single" w:sz="6" w:space="0" w:color="auto"/>
              <w:bottom w:val="single" w:sz="6" w:space="0" w:color="auto"/>
              <w:right w:val="single" w:sz="6" w:space="0" w:color="auto"/>
            </w:tcBorders>
          </w:tcPr>
          <w:p w14:paraId="7DC9E380" w14:textId="77777777" w:rsidR="00391F2D" w:rsidRPr="00226F2B" w:rsidRDefault="00391F2D" w:rsidP="00391F2D">
            <w:pPr>
              <w:pStyle w:val="3f4"/>
              <w:rPr>
                <w:rFonts w:ascii="Tahoma" w:hAnsi="Tahoma" w:cs="Tahoma"/>
                <w:sz w:val="22"/>
                <w:szCs w:val="22"/>
              </w:rPr>
            </w:pPr>
          </w:p>
          <w:p w14:paraId="4529A208"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32</w:t>
            </w:r>
          </w:p>
          <w:p w14:paraId="6939E28C"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8</w:t>
            </w:r>
          </w:p>
        </w:tc>
      </w:tr>
      <w:tr w:rsidR="00391F2D" w:rsidRPr="00226F2B" w14:paraId="00A44CEB"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77BF91F5" w14:textId="77777777" w:rsidR="00391F2D" w:rsidRPr="00226F2B" w:rsidRDefault="00391F2D" w:rsidP="00391F2D">
            <w:pPr>
              <w:pStyle w:val="1fa"/>
              <w:rPr>
                <w:rFonts w:ascii="Tahoma" w:hAnsi="Tahoma" w:cs="Tahoma"/>
                <w:sz w:val="22"/>
                <w:szCs w:val="22"/>
              </w:rPr>
            </w:pPr>
          </w:p>
        </w:tc>
        <w:tc>
          <w:tcPr>
            <w:tcW w:w="2990" w:type="dxa"/>
            <w:gridSpan w:val="2"/>
            <w:tcBorders>
              <w:top w:val="single" w:sz="6" w:space="0" w:color="auto"/>
              <w:left w:val="single" w:sz="6" w:space="0" w:color="auto"/>
              <w:bottom w:val="single" w:sz="6" w:space="0" w:color="auto"/>
              <w:right w:val="single" w:sz="6" w:space="0" w:color="auto"/>
            </w:tcBorders>
          </w:tcPr>
          <w:p w14:paraId="0B4F6A0E" w14:textId="77777777" w:rsidR="00391F2D" w:rsidRPr="00226F2B" w:rsidRDefault="00391F2D" w:rsidP="00391F2D">
            <w:pPr>
              <w:pStyle w:val="3f4"/>
              <w:rPr>
                <w:rFonts w:ascii="Tahoma" w:hAnsi="Tahoma" w:cs="Tahoma"/>
                <w:sz w:val="22"/>
                <w:szCs w:val="22"/>
              </w:rPr>
            </w:pPr>
          </w:p>
        </w:tc>
      </w:tr>
      <w:tr w:rsidR="00391F2D" w:rsidRPr="00226F2B" w14:paraId="3F5AC6AF" w14:textId="77777777" w:rsidTr="00391F2D">
        <w:trPr>
          <w:cantSplit/>
        </w:trPr>
        <w:tc>
          <w:tcPr>
            <w:tcW w:w="4786" w:type="dxa"/>
            <w:gridSpan w:val="3"/>
            <w:tcBorders>
              <w:top w:val="single" w:sz="6" w:space="0" w:color="auto"/>
              <w:left w:val="single" w:sz="6" w:space="0" w:color="auto"/>
              <w:right w:val="single" w:sz="6" w:space="0" w:color="auto"/>
            </w:tcBorders>
          </w:tcPr>
          <w:p w14:paraId="3A277ED5"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Режим работы механизмов при работе:</w:t>
            </w:r>
          </w:p>
          <w:p w14:paraId="18397258"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механизм подъема</w:t>
            </w:r>
          </w:p>
          <w:p w14:paraId="6EE46B6A"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механизм поворота</w:t>
            </w:r>
          </w:p>
          <w:p w14:paraId="4BF9AC5B"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механизм изменения вылета стрелы</w:t>
            </w:r>
          </w:p>
          <w:p w14:paraId="4455F9CC"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механизм передвижения</w:t>
            </w:r>
          </w:p>
        </w:tc>
        <w:tc>
          <w:tcPr>
            <w:tcW w:w="1580" w:type="dxa"/>
            <w:tcBorders>
              <w:top w:val="single" w:sz="6" w:space="0" w:color="auto"/>
              <w:left w:val="single" w:sz="6" w:space="0" w:color="auto"/>
              <w:right w:val="single" w:sz="6" w:space="0" w:color="auto"/>
            </w:tcBorders>
          </w:tcPr>
          <w:p w14:paraId="315CDFAD"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Грейфер 16т.</w:t>
            </w:r>
          </w:p>
          <w:p w14:paraId="52FDBE26"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ВТ</w:t>
            </w:r>
          </w:p>
          <w:p w14:paraId="6B748A86"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Т</w:t>
            </w:r>
          </w:p>
          <w:p w14:paraId="70F324E6"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Т</w:t>
            </w:r>
          </w:p>
          <w:p w14:paraId="3ADB6CE3"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Л</w:t>
            </w:r>
          </w:p>
        </w:tc>
        <w:tc>
          <w:tcPr>
            <w:tcW w:w="1495" w:type="dxa"/>
            <w:tcBorders>
              <w:top w:val="single" w:sz="6" w:space="0" w:color="auto"/>
              <w:left w:val="single" w:sz="6" w:space="0" w:color="auto"/>
              <w:right w:val="single" w:sz="6" w:space="0" w:color="auto"/>
            </w:tcBorders>
          </w:tcPr>
          <w:p w14:paraId="0EED1882"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Крюк 32т.</w:t>
            </w:r>
          </w:p>
          <w:p w14:paraId="38D1F71D"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С</w:t>
            </w:r>
          </w:p>
          <w:p w14:paraId="6A01DCBD"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Т</w:t>
            </w:r>
          </w:p>
          <w:p w14:paraId="647E2A41"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Т</w:t>
            </w:r>
          </w:p>
          <w:p w14:paraId="5727F985"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Л</w:t>
            </w:r>
          </w:p>
        </w:tc>
        <w:tc>
          <w:tcPr>
            <w:tcW w:w="1495" w:type="dxa"/>
            <w:tcBorders>
              <w:top w:val="single" w:sz="6" w:space="0" w:color="auto"/>
              <w:left w:val="single" w:sz="6" w:space="0" w:color="auto"/>
              <w:right w:val="single" w:sz="6" w:space="0" w:color="auto"/>
            </w:tcBorders>
          </w:tcPr>
          <w:p w14:paraId="339C5176"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Крюк 40т.</w:t>
            </w:r>
          </w:p>
          <w:p w14:paraId="0EEDF629"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Л</w:t>
            </w:r>
          </w:p>
          <w:p w14:paraId="5A0931A6"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С</w:t>
            </w:r>
          </w:p>
          <w:p w14:paraId="2DC29455"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С</w:t>
            </w:r>
          </w:p>
          <w:p w14:paraId="1CC1515B"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Л</w:t>
            </w:r>
          </w:p>
        </w:tc>
      </w:tr>
      <w:tr w:rsidR="00391F2D" w:rsidRPr="00226F2B" w14:paraId="30ACAEF9"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1884EB03"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Высота подъема от головки подкранового рельса, м:</w:t>
            </w:r>
          </w:p>
          <w:p w14:paraId="3E3897D9"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при работе грейфером</w:t>
            </w:r>
          </w:p>
          <w:p w14:paraId="1C263DCB"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 xml:space="preserve">при работе крюком </w:t>
            </w:r>
          </w:p>
          <w:p w14:paraId="021D660C" w14:textId="77777777" w:rsidR="00391F2D" w:rsidRPr="00226F2B" w:rsidRDefault="00391F2D" w:rsidP="00391F2D">
            <w:pPr>
              <w:pStyle w:val="2f8"/>
              <w:rPr>
                <w:rFonts w:ascii="Tahoma" w:hAnsi="Tahoma" w:cs="Tahoma"/>
                <w:sz w:val="22"/>
                <w:szCs w:val="22"/>
              </w:rPr>
            </w:pPr>
          </w:p>
        </w:tc>
        <w:tc>
          <w:tcPr>
            <w:tcW w:w="2990" w:type="dxa"/>
            <w:gridSpan w:val="2"/>
            <w:tcBorders>
              <w:top w:val="single" w:sz="6" w:space="0" w:color="auto"/>
              <w:left w:val="single" w:sz="6" w:space="0" w:color="auto"/>
              <w:bottom w:val="single" w:sz="6" w:space="0" w:color="auto"/>
              <w:right w:val="single" w:sz="6" w:space="0" w:color="auto"/>
            </w:tcBorders>
          </w:tcPr>
          <w:p w14:paraId="3CE090E8" w14:textId="77777777" w:rsidR="00391F2D" w:rsidRPr="00226F2B" w:rsidRDefault="00391F2D" w:rsidP="00391F2D">
            <w:pPr>
              <w:pStyle w:val="3f4"/>
              <w:rPr>
                <w:rFonts w:ascii="Tahoma" w:hAnsi="Tahoma" w:cs="Tahoma"/>
                <w:sz w:val="22"/>
                <w:szCs w:val="22"/>
              </w:rPr>
            </w:pPr>
          </w:p>
          <w:p w14:paraId="0E23F71E"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15</w:t>
            </w:r>
          </w:p>
          <w:p w14:paraId="14CBF46C"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28,5</w:t>
            </w:r>
          </w:p>
          <w:p w14:paraId="6F6C8163" w14:textId="77777777" w:rsidR="00391F2D" w:rsidRPr="00226F2B" w:rsidRDefault="00391F2D" w:rsidP="00391F2D">
            <w:pPr>
              <w:pStyle w:val="3f4"/>
              <w:jc w:val="left"/>
              <w:rPr>
                <w:rFonts w:ascii="Tahoma" w:hAnsi="Tahoma" w:cs="Tahoma"/>
                <w:sz w:val="22"/>
                <w:szCs w:val="22"/>
              </w:rPr>
            </w:pPr>
          </w:p>
        </w:tc>
      </w:tr>
      <w:tr w:rsidR="00391F2D" w:rsidRPr="00226F2B" w14:paraId="16A3515C"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6BC1519C"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Глубина опускания от головки подкранового рельса, м:</w:t>
            </w:r>
          </w:p>
          <w:p w14:paraId="7264AEA0"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при работе грейфером</w:t>
            </w:r>
          </w:p>
          <w:p w14:paraId="1B8C3221"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 xml:space="preserve">при работе крюком </w:t>
            </w:r>
          </w:p>
          <w:p w14:paraId="6C6BD528" w14:textId="77777777" w:rsidR="00391F2D" w:rsidRPr="00226F2B" w:rsidRDefault="00391F2D" w:rsidP="00391F2D">
            <w:pPr>
              <w:pStyle w:val="2f8"/>
              <w:rPr>
                <w:rFonts w:ascii="Tahoma" w:hAnsi="Tahoma" w:cs="Tahoma"/>
                <w:sz w:val="22"/>
                <w:szCs w:val="22"/>
              </w:rPr>
            </w:pPr>
          </w:p>
        </w:tc>
        <w:tc>
          <w:tcPr>
            <w:tcW w:w="2990" w:type="dxa"/>
            <w:gridSpan w:val="2"/>
            <w:tcBorders>
              <w:top w:val="single" w:sz="6" w:space="0" w:color="auto"/>
              <w:left w:val="single" w:sz="6" w:space="0" w:color="auto"/>
              <w:bottom w:val="single" w:sz="6" w:space="0" w:color="auto"/>
              <w:right w:val="single" w:sz="6" w:space="0" w:color="auto"/>
            </w:tcBorders>
          </w:tcPr>
          <w:p w14:paraId="7FDD5012" w14:textId="77777777" w:rsidR="00391F2D" w:rsidRPr="00226F2B" w:rsidRDefault="00391F2D" w:rsidP="00391F2D">
            <w:pPr>
              <w:pStyle w:val="3f4"/>
              <w:rPr>
                <w:rFonts w:ascii="Tahoma" w:hAnsi="Tahoma" w:cs="Tahoma"/>
                <w:sz w:val="22"/>
                <w:szCs w:val="22"/>
              </w:rPr>
            </w:pPr>
          </w:p>
          <w:p w14:paraId="6855BC25"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10</w:t>
            </w:r>
          </w:p>
          <w:p w14:paraId="3C1FD027"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13</w:t>
            </w:r>
          </w:p>
          <w:p w14:paraId="2B81338C" w14:textId="77777777" w:rsidR="00391F2D" w:rsidRPr="00226F2B" w:rsidRDefault="00391F2D" w:rsidP="00391F2D">
            <w:pPr>
              <w:pStyle w:val="3f4"/>
              <w:rPr>
                <w:rFonts w:ascii="Tahoma" w:hAnsi="Tahoma" w:cs="Tahoma"/>
                <w:sz w:val="22"/>
                <w:szCs w:val="22"/>
              </w:rPr>
            </w:pPr>
          </w:p>
        </w:tc>
      </w:tr>
      <w:tr w:rsidR="00391F2D" w:rsidRPr="00226F2B" w14:paraId="09793CA2" w14:textId="77777777" w:rsidTr="00391F2D">
        <w:trPr>
          <w:cantSplit/>
          <w:trHeight w:val="360"/>
        </w:trPr>
        <w:tc>
          <w:tcPr>
            <w:tcW w:w="2028" w:type="dxa"/>
            <w:vMerge w:val="restart"/>
            <w:tcBorders>
              <w:top w:val="single" w:sz="6" w:space="0" w:color="auto"/>
              <w:left w:val="single" w:sz="6" w:space="0" w:color="auto"/>
              <w:right w:val="single" w:sz="4" w:space="0" w:color="auto"/>
            </w:tcBorders>
            <w:vAlign w:val="center"/>
          </w:tcPr>
          <w:p w14:paraId="1275058D"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Максимальная скорость, м/мин:</w:t>
            </w:r>
          </w:p>
        </w:tc>
        <w:tc>
          <w:tcPr>
            <w:tcW w:w="4338" w:type="dxa"/>
            <w:gridSpan w:val="3"/>
            <w:tcBorders>
              <w:top w:val="single" w:sz="6" w:space="0" w:color="auto"/>
              <w:left w:val="single" w:sz="4" w:space="0" w:color="auto"/>
              <w:right w:val="single" w:sz="6" w:space="0" w:color="auto"/>
            </w:tcBorders>
            <w:vAlign w:val="center"/>
          </w:tcPr>
          <w:p w14:paraId="1867A21E" w14:textId="55971E7E" w:rsidR="00391F2D" w:rsidRPr="00226F2B" w:rsidRDefault="00391F2D" w:rsidP="00391F2D">
            <w:pPr>
              <w:pStyle w:val="1fa"/>
              <w:rPr>
                <w:rFonts w:ascii="Tahoma" w:hAnsi="Tahoma" w:cs="Tahoma"/>
                <w:sz w:val="22"/>
                <w:szCs w:val="22"/>
              </w:rPr>
            </w:pPr>
            <w:r w:rsidRPr="00226F2B">
              <w:rPr>
                <w:rFonts w:ascii="Tahoma" w:hAnsi="Tahoma" w:cs="Tahoma"/>
                <w:sz w:val="22"/>
                <w:szCs w:val="22"/>
              </w:rPr>
              <w:t>Подъема</w:t>
            </w:r>
          </w:p>
        </w:tc>
        <w:tc>
          <w:tcPr>
            <w:tcW w:w="2990" w:type="dxa"/>
            <w:gridSpan w:val="2"/>
            <w:tcBorders>
              <w:top w:val="single" w:sz="6" w:space="0" w:color="auto"/>
              <w:left w:val="single" w:sz="6" w:space="0" w:color="auto"/>
              <w:bottom w:val="single" w:sz="4" w:space="0" w:color="auto"/>
              <w:right w:val="single" w:sz="6" w:space="0" w:color="auto"/>
            </w:tcBorders>
          </w:tcPr>
          <w:p w14:paraId="5AC317E9"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40</w:t>
            </w:r>
          </w:p>
        </w:tc>
      </w:tr>
      <w:tr w:rsidR="00391F2D" w:rsidRPr="00226F2B" w14:paraId="77C92978" w14:textId="77777777" w:rsidTr="00391F2D">
        <w:trPr>
          <w:cantSplit/>
          <w:trHeight w:val="360"/>
        </w:trPr>
        <w:tc>
          <w:tcPr>
            <w:tcW w:w="2028" w:type="dxa"/>
            <w:vMerge/>
            <w:tcBorders>
              <w:left w:val="single" w:sz="6" w:space="0" w:color="auto"/>
              <w:right w:val="single" w:sz="4" w:space="0" w:color="auto"/>
            </w:tcBorders>
          </w:tcPr>
          <w:p w14:paraId="0B17D76A" w14:textId="77777777" w:rsidR="00391F2D" w:rsidRPr="00226F2B" w:rsidRDefault="00391F2D" w:rsidP="00391F2D">
            <w:pPr>
              <w:pStyle w:val="1fa"/>
              <w:rPr>
                <w:rFonts w:ascii="Tahoma" w:hAnsi="Tahoma" w:cs="Tahoma"/>
                <w:sz w:val="22"/>
                <w:szCs w:val="22"/>
              </w:rPr>
            </w:pPr>
          </w:p>
        </w:tc>
        <w:tc>
          <w:tcPr>
            <w:tcW w:w="4338" w:type="dxa"/>
            <w:gridSpan w:val="3"/>
            <w:tcBorders>
              <w:top w:val="single" w:sz="4" w:space="0" w:color="auto"/>
              <w:left w:val="single" w:sz="4" w:space="0" w:color="auto"/>
              <w:bottom w:val="single" w:sz="4" w:space="0" w:color="auto"/>
              <w:right w:val="single" w:sz="6" w:space="0" w:color="auto"/>
            </w:tcBorders>
          </w:tcPr>
          <w:p w14:paraId="2CAFB8B4"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изменение вылета стрелы</w:t>
            </w:r>
          </w:p>
        </w:tc>
        <w:tc>
          <w:tcPr>
            <w:tcW w:w="2990" w:type="dxa"/>
            <w:gridSpan w:val="2"/>
            <w:tcBorders>
              <w:top w:val="single" w:sz="4" w:space="0" w:color="auto"/>
              <w:left w:val="single" w:sz="6" w:space="0" w:color="auto"/>
              <w:bottom w:val="single" w:sz="4" w:space="0" w:color="auto"/>
              <w:right w:val="single" w:sz="6" w:space="0" w:color="auto"/>
            </w:tcBorders>
          </w:tcPr>
          <w:p w14:paraId="6C4D97E5"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40</w:t>
            </w:r>
          </w:p>
        </w:tc>
      </w:tr>
      <w:tr w:rsidR="00391F2D" w:rsidRPr="00226F2B" w14:paraId="7F56AA86" w14:textId="77777777" w:rsidTr="00391F2D">
        <w:trPr>
          <w:cantSplit/>
          <w:trHeight w:val="360"/>
        </w:trPr>
        <w:tc>
          <w:tcPr>
            <w:tcW w:w="2028" w:type="dxa"/>
            <w:vMerge/>
            <w:tcBorders>
              <w:left w:val="single" w:sz="6" w:space="0" w:color="auto"/>
              <w:right w:val="single" w:sz="4" w:space="0" w:color="auto"/>
            </w:tcBorders>
          </w:tcPr>
          <w:p w14:paraId="7B48D567" w14:textId="77777777" w:rsidR="00391F2D" w:rsidRPr="00226F2B" w:rsidRDefault="00391F2D" w:rsidP="00391F2D">
            <w:pPr>
              <w:pStyle w:val="1fa"/>
              <w:rPr>
                <w:rFonts w:ascii="Tahoma" w:hAnsi="Tahoma" w:cs="Tahoma"/>
                <w:sz w:val="22"/>
                <w:szCs w:val="22"/>
              </w:rPr>
            </w:pPr>
          </w:p>
        </w:tc>
        <w:tc>
          <w:tcPr>
            <w:tcW w:w="4338" w:type="dxa"/>
            <w:gridSpan w:val="3"/>
            <w:tcBorders>
              <w:top w:val="single" w:sz="4" w:space="0" w:color="auto"/>
              <w:left w:val="single" w:sz="4" w:space="0" w:color="auto"/>
              <w:bottom w:val="single" w:sz="6" w:space="0" w:color="auto"/>
              <w:right w:val="single" w:sz="6" w:space="0" w:color="auto"/>
            </w:tcBorders>
          </w:tcPr>
          <w:p w14:paraId="342FD784"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передвижение</w:t>
            </w:r>
          </w:p>
        </w:tc>
        <w:tc>
          <w:tcPr>
            <w:tcW w:w="2990" w:type="dxa"/>
            <w:gridSpan w:val="2"/>
            <w:tcBorders>
              <w:top w:val="single" w:sz="4" w:space="0" w:color="auto"/>
              <w:left w:val="single" w:sz="6" w:space="0" w:color="auto"/>
              <w:bottom w:val="single" w:sz="6" w:space="0" w:color="auto"/>
              <w:right w:val="single" w:sz="6" w:space="0" w:color="auto"/>
            </w:tcBorders>
          </w:tcPr>
          <w:p w14:paraId="2A6BA99D"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20</w:t>
            </w:r>
          </w:p>
        </w:tc>
      </w:tr>
      <w:tr w:rsidR="00391F2D" w:rsidRPr="00226F2B" w14:paraId="26BC52C8" w14:textId="77777777" w:rsidTr="00391F2D">
        <w:trPr>
          <w:cantSplit/>
          <w:trHeight w:val="360"/>
        </w:trPr>
        <w:tc>
          <w:tcPr>
            <w:tcW w:w="2028" w:type="dxa"/>
            <w:vMerge/>
            <w:tcBorders>
              <w:left w:val="single" w:sz="6" w:space="0" w:color="auto"/>
              <w:right w:val="single" w:sz="4" w:space="0" w:color="auto"/>
            </w:tcBorders>
          </w:tcPr>
          <w:p w14:paraId="3AD8C340" w14:textId="77777777" w:rsidR="00391F2D" w:rsidRPr="00226F2B" w:rsidRDefault="00391F2D" w:rsidP="00391F2D">
            <w:pPr>
              <w:pStyle w:val="1fa"/>
              <w:rPr>
                <w:rFonts w:ascii="Tahoma" w:hAnsi="Tahoma" w:cs="Tahoma"/>
                <w:sz w:val="22"/>
                <w:szCs w:val="22"/>
              </w:rPr>
            </w:pPr>
          </w:p>
        </w:tc>
        <w:tc>
          <w:tcPr>
            <w:tcW w:w="4338" w:type="dxa"/>
            <w:gridSpan w:val="3"/>
            <w:tcBorders>
              <w:top w:val="single" w:sz="4" w:space="0" w:color="auto"/>
              <w:left w:val="single" w:sz="4" w:space="0" w:color="auto"/>
              <w:bottom w:val="single" w:sz="6" w:space="0" w:color="auto"/>
              <w:right w:val="single" w:sz="6" w:space="0" w:color="auto"/>
            </w:tcBorders>
          </w:tcPr>
          <w:p w14:paraId="28C74FBC"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поворота</w:t>
            </w:r>
          </w:p>
        </w:tc>
        <w:tc>
          <w:tcPr>
            <w:tcW w:w="2990" w:type="dxa"/>
            <w:gridSpan w:val="2"/>
            <w:tcBorders>
              <w:top w:val="single" w:sz="4" w:space="0" w:color="auto"/>
              <w:left w:val="single" w:sz="6" w:space="0" w:color="auto"/>
              <w:bottom w:val="single" w:sz="6" w:space="0" w:color="auto"/>
              <w:right w:val="single" w:sz="6" w:space="0" w:color="auto"/>
            </w:tcBorders>
          </w:tcPr>
          <w:p w14:paraId="014A9ED7" w14:textId="77777777" w:rsidR="00391F2D" w:rsidRPr="00226F2B" w:rsidDel="00866EBE" w:rsidRDefault="00391F2D" w:rsidP="00391F2D">
            <w:pPr>
              <w:pStyle w:val="3f4"/>
              <w:rPr>
                <w:rFonts w:ascii="Tahoma" w:hAnsi="Tahoma" w:cs="Tahoma"/>
                <w:sz w:val="22"/>
                <w:szCs w:val="22"/>
              </w:rPr>
            </w:pPr>
            <w:r w:rsidRPr="00226F2B">
              <w:rPr>
                <w:rFonts w:ascii="Tahoma" w:hAnsi="Tahoma" w:cs="Tahoma"/>
                <w:sz w:val="22"/>
                <w:szCs w:val="22"/>
              </w:rPr>
              <w:t>1</w:t>
            </w:r>
          </w:p>
        </w:tc>
      </w:tr>
      <w:tr w:rsidR="00391F2D" w:rsidRPr="00226F2B" w14:paraId="034BD081" w14:textId="77777777" w:rsidTr="00391F2D">
        <w:trPr>
          <w:cantSplit/>
          <w:trHeight w:val="284"/>
        </w:trPr>
        <w:tc>
          <w:tcPr>
            <w:tcW w:w="2028" w:type="dxa"/>
            <w:vMerge/>
            <w:tcBorders>
              <w:left w:val="single" w:sz="6" w:space="0" w:color="auto"/>
              <w:bottom w:val="single" w:sz="6" w:space="0" w:color="auto"/>
              <w:right w:val="single" w:sz="4" w:space="0" w:color="auto"/>
            </w:tcBorders>
          </w:tcPr>
          <w:p w14:paraId="21C090BC" w14:textId="77777777" w:rsidR="00391F2D" w:rsidRPr="00226F2B" w:rsidRDefault="00391F2D" w:rsidP="00391F2D">
            <w:pPr>
              <w:pStyle w:val="1fa"/>
              <w:rPr>
                <w:rFonts w:ascii="Tahoma" w:hAnsi="Tahoma" w:cs="Tahoma"/>
                <w:sz w:val="22"/>
                <w:szCs w:val="22"/>
              </w:rPr>
            </w:pPr>
          </w:p>
        </w:tc>
        <w:tc>
          <w:tcPr>
            <w:tcW w:w="4338" w:type="dxa"/>
            <w:gridSpan w:val="3"/>
            <w:tcBorders>
              <w:top w:val="single" w:sz="6" w:space="0" w:color="auto"/>
              <w:left w:val="single" w:sz="4" w:space="0" w:color="auto"/>
              <w:bottom w:val="single" w:sz="6" w:space="0" w:color="auto"/>
              <w:right w:val="single" w:sz="6" w:space="0" w:color="auto"/>
            </w:tcBorders>
          </w:tcPr>
          <w:p w14:paraId="737D459D"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Транспортировочный режим подъема не более</w:t>
            </w:r>
          </w:p>
        </w:tc>
        <w:tc>
          <w:tcPr>
            <w:tcW w:w="2990" w:type="dxa"/>
            <w:gridSpan w:val="2"/>
            <w:tcBorders>
              <w:top w:val="single" w:sz="6" w:space="0" w:color="auto"/>
              <w:left w:val="single" w:sz="6" w:space="0" w:color="auto"/>
              <w:bottom w:val="single" w:sz="6" w:space="0" w:color="auto"/>
              <w:right w:val="single" w:sz="6" w:space="0" w:color="auto"/>
            </w:tcBorders>
          </w:tcPr>
          <w:p w14:paraId="27E47AE8"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20</w:t>
            </w:r>
          </w:p>
        </w:tc>
      </w:tr>
      <w:tr w:rsidR="00391F2D" w:rsidRPr="00226F2B" w14:paraId="280205A5"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0E8A9D83"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Угол поворота, град.</w:t>
            </w:r>
          </w:p>
        </w:tc>
        <w:tc>
          <w:tcPr>
            <w:tcW w:w="2990" w:type="dxa"/>
            <w:gridSpan w:val="2"/>
            <w:tcBorders>
              <w:top w:val="single" w:sz="6" w:space="0" w:color="auto"/>
              <w:left w:val="single" w:sz="6" w:space="0" w:color="auto"/>
              <w:bottom w:val="single" w:sz="6" w:space="0" w:color="auto"/>
              <w:right w:val="single" w:sz="6" w:space="0" w:color="auto"/>
            </w:tcBorders>
          </w:tcPr>
          <w:p w14:paraId="76C96A5A"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неограниченный</w:t>
            </w:r>
          </w:p>
        </w:tc>
      </w:tr>
      <w:tr w:rsidR="00391F2D" w:rsidRPr="00226F2B" w14:paraId="2407823C"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709F43A9"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Количество двигателей подъема</w:t>
            </w:r>
          </w:p>
        </w:tc>
        <w:tc>
          <w:tcPr>
            <w:tcW w:w="2990" w:type="dxa"/>
            <w:gridSpan w:val="2"/>
            <w:tcBorders>
              <w:top w:val="single" w:sz="6" w:space="0" w:color="auto"/>
              <w:left w:val="single" w:sz="6" w:space="0" w:color="auto"/>
              <w:bottom w:val="single" w:sz="6" w:space="0" w:color="auto"/>
              <w:right w:val="single" w:sz="6" w:space="0" w:color="auto"/>
            </w:tcBorders>
          </w:tcPr>
          <w:p w14:paraId="28F3977E"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1</w:t>
            </w:r>
          </w:p>
        </w:tc>
      </w:tr>
      <w:tr w:rsidR="00391F2D" w:rsidRPr="00226F2B" w14:paraId="764F9D83"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4F1BF9E2"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Количество двигателей замыкания</w:t>
            </w:r>
          </w:p>
        </w:tc>
        <w:tc>
          <w:tcPr>
            <w:tcW w:w="2990" w:type="dxa"/>
            <w:gridSpan w:val="2"/>
            <w:tcBorders>
              <w:top w:val="single" w:sz="6" w:space="0" w:color="auto"/>
              <w:left w:val="single" w:sz="6" w:space="0" w:color="auto"/>
              <w:bottom w:val="single" w:sz="6" w:space="0" w:color="auto"/>
              <w:right w:val="single" w:sz="6" w:space="0" w:color="auto"/>
            </w:tcBorders>
          </w:tcPr>
          <w:p w14:paraId="7F4E34E1"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1</w:t>
            </w:r>
          </w:p>
        </w:tc>
      </w:tr>
      <w:tr w:rsidR="00391F2D" w:rsidRPr="00226F2B" w14:paraId="7078036F"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675A9B8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Количество двигателей поворота</w:t>
            </w:r>
          </w:p>
        </w:tc>
        <w:tc>
          <w:tcPr>
            <w:tcW w:w="2990" w:type="dxa"/>
            <w:gridSpan w:val="2"/>
            <w:tcBorders>
              <w:top w:val="single" w:sz="6" w:space="0" w:color="auto"/>
              <w:left w:val="single" w:sz="6" w:space="0" w:color="auto"/>
              <w:bottom w:val="single" w:sz="6" w:space="0" w:color="auto"/>
              <w:right w:val="single" w:sz="6" w:space="0" w:color="auto"/>
            </w:tcBorders>
          </w:tcPr>
          <w:p w14:paraId="1A0C99E1"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2</w:t>
            </w:r>
          </w:p>
        </w:tc>
      </w:tr>
      <w:tr w:rsidR="00391F2D" w:rsidRPr="00226F2B" w14:paraId="17D98D44"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4728AA17"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Количество двигателей изменения вылета</w:t>
            </w:r>
          </w:p>
        </w:tc>
        <w:tc>
          <w:tcPr>
            <w:tcW w:w="2990" w:type="dxa"/>
            <w:gridSpan w:val="2"/>
            <w:tcBorders>
              <w:top w:val="single" w:sz="6" w:space="0" w:color="auto"/>
              <w:left w:val="single" w:sz="6" w:space="0" w:color="auto"/>
              <w:bottom w:val="single" w:sz="6" w:space="0" w:color="auto"/>
              <w:right w:val="single" w:sz="6" w:space="0" w:color="auto"/>
            </w:tcBorders>
          </w:tcPr>
          <w:p w14:paraId="7E121C6D"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1</w:t>
            </w:r>
          </w:p>
        </w:tc>
      </w:tr>
      <w:tr w:rsidR="00391F2D" w:rsidRPr="00226F2B" w14:paraId="4B67DBA0"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100D335C"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Количество двигателей передвижения</w:t>
            </w:r>
          </w:p>
        </w:tc>
        <w:tc>
          <w:tcPr>
            <w:tcW w:w="2990" w:type="dxa"/>
            <w:gridSpan w:val="2"/>
            <w:tcBorders>
              <w:top w:val="single" w:sz="6" w:space="0" w:color="auto"/>
              <w:left w:val="single" w:sz="6" w:space="0" w:color="auto"/>
              <w:bottom w:val="single" w:sz="6" w:space="0" w:color="auto"/>
              <w:right w:val="single" w:sz="6" w:space="0" w:color="auto"/>
            </w:tcBorders>
          </w:tcPr>
          <w:p w14:paraId="6578191A"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4</w:t>
            </w:r>
          </w:p>
        </w:tc>
      </w:tr>
      <w:tr w:rsidR="00391F2D" w:rsidRPr="00226F2B" w14:paraId="146F1CE6"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6A617984"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Диаметр канатного барабана, м:</w:t>
            </w:r>
          </w:p>
        </w:tc>
        <w:tc>
          <w:tcPr>
            <w:tcW w:w="2990" w:type="dxa"/>
            <w:gridSpan w:val="2"/>
            <w:tcBorders>
              <w:top w:val="single" w:sz="6" w:space="0" w:color="auto"/>
              <w:left w:val="single" w:sz="6" w:space="0" w:color="auto"/>
              <w:bottom w:val="single" w:sz="6" w:space="0" w:color="auto"/>
              <w:right w:val="single" w:sz="6" w:space="0" w:color="auto"/>
            </w:tcBorders>
          </w:tcPr>
          <w:p w14:paraId="387FA87A"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0,90</w:t>
            </w:r>
          </w:p>
        </w:tc>
      </w:tr>
      <w:tr w:rsidR="00391F2D" w:rsidRPr="00226F2B" w14:paraId="7950A282"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05B46F76"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Конструктивная масса крана (без груза), не более, т</w:t>
            </w:r>
          </w:p>
        </w:tc>
        <w:tc>
          <w:tcPr>
            <w:tcW w:w="2990" w:type="dxa"/>
            <w:gridSpan w:val="2"/>
            <w:tcBorders>
              <w:top w:val="single" w:sz="6" w:space="0" w:color="auto"/>
              <w:left w:val="single" w:sz="6" w:space="0" w:color="auto"/>
              <w:bottom w:val="single" w:sz="6" w:space="0" w:color="auto"/>
              <w:right w:val="single" w:sz="6" w:space="0" w:color="auto"/>
            </w:tcBorders>
          </w:tcPr>
          <w:p w14:paraId="7624B56A"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364</w:t>
            </w:r>
          </w:p>
        </w:tc>
      </w:tr>
      <w:tr w:rsidR="00391F2D" w:rsidRPr="00226F2B" w14:paraId="652CE4AC"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257750EF"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Общая масса поворотной части крана (без груза), т</w:t>
            </w:r>
          </w:p>
        </w:tc>
        <w:tc>
          <w:tcPr>
            <w:tcW w:w="2990" w:type="dxa"/>
            <w:gridSpan w:val="2"/>
            <w:tcBorders>
              <w:top w:val="single" w:sz="6" w:space="0" w:color="auto"/>
              <w:left w:val="single" w:sz="6" w:space="0" w:color="auto"/>
              <w:bottom w:val="single" w:sz="6" w:space="0" w:color="auto"/>
              <w:right w:val="single" w:sz="6" w:space="0" w:color="auto"/>
            </w:tcBorders>
          </w:tcPr>
          <w:p w14:paraId="6D68B677"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249</w:t>
            </w:r>
          </w:p>
        </w:tc>
      </w:tr>
      <w:tr w:rsidR="00391F2D" w:rsidRPr="00226F2B" w14:paraId="198CD09B"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064D74A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Общая масса неповоротной часть (без груза), т</w:t>
            </w:r>
          </w:p>
        </w:tc>
        <w:tc>
          <w:tcPr>
            <w:tcW w:w="2990" w:type="dxa"/>
            <w:gridSpan w:val="2"/>
            <w:tcBorders>
              <w:top w:val="single" w:sz="6" w:space="0" w:color="auto"/>
              <w:left w:val="single" w:sz="6" w:space="0" w:color="auto"/>
              <w:bottom w:val="single" w:sz="6" w:space="0" w:color="auto"/>
              <w:right w:val="single" w:sz="6" w:space="0" w:color="auto"/>
            </w:tcBorders>
          </w:tcPr>
          <w:p w14:paraId="647FE54E"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115</w:t>
            </w:r>
          </w:p>
        </w:tc>
      </w:tr>
      <w:tr w:rsidR="00391F2D" w:rsidRPr="00226F2B" w14:paraId="5980A578"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4A2B9A0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Напряжение питания, частота</w:t>
            </w:r>
          </w:p>
        </w:tc>
        <w:tc>
          <w:tcPr>
            <w:tcW w:w="2990" w:type="dxa"/>
            <w:gridSpan w:val="2"/>
            <w:tcBorders>
              <w:top w:val="single" w:sz="6" w:space="0" w:color="auto"/>
              <w:left w:val="single" w:sz="6" w:space="0" w:color="auto"/>
              <w:bottom w:val="single" w:sz="6" w:space="0" w:color="auto"/>
              <w:right w:val="single" w:sz="6" w:space="0" w:color="auto"/>
            </w:tcBorders>
          </w:tcPr>
          <w:p w14:paraId="05C108F0"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380В, 50Гц</w:t>
            </w:r>
          </w:p>
        </w:tc>
      </w:tr>
      <w:tr w:rsidR="00391F2D" w:rsidRPr="00226F2B" w14:paraId="1E358BD1"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3758D4F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Тип кабины</w:t>
            </w:r>
          </w:p>
        </w:tc>
        <w:tc>
          <w:tcPr>
            <w:tcW w:w="2990" w:type="dxa"/>
            <w:gridSpan w:val="2"/>
            <w:tcBorders>
              <w:top w:val="single" w:sz="6" w:space="0" w:color="auto"/>
              <w:left w:val="single" w:sz="6" w:space="0" w:color="auto"/>
              <w:bottom w:val="single" w:sz="6" w:space="0" w:color="auto"/>
              <w:right w:val="single" w:sz="6" w:space="0" w:color="auto"/>
            </w:tcBorders>
          </w:tcPr>
          <w:p w14:paraId="65EF08E8"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закрытая</w:t>
            </w:r>
          </w:p>
        </w:tc>
      </w:tr>
      <w:tr w:rsidR="00391F2D" w:rsidRPr="00226F2B" w14:paraId="3835E19E"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07419B1C" w14:textId="77777777" w:rsidR="00391F2D" w:rsidRPr="00226F2B" w:rsidRDefault="00391F2D" w:rsidP="00391F2D">
            <w:pPr>
              <w:pStyle w:val="1fa"/>
              <w:rPr>
                <w:rFonts w:ascii="Tahoma" w:hAnsi="Tahoma" w:cs="Tahoma"/>
                <w:sz w:val="22"/>
                <w:szCs w:val="22"/>
              </w:rPr>
            </w:pPr>
            <w:proofErr w:type="spellStart"/>
            <w:r w:rsidRPr="00226F2B">
              <w:rPr>
                <w:rFonts w:ascii="Tahoma" w:hAnsi="Tahoma" w:cs="Tahoma"/>
                <w:sz w:val="22"/>
                <w:szCs w:val="22"/>
              </w:rPr>
              <w:t>Токоподвод</w:t>
            </w:r>
            <w:proofErr w:type="spellEnd"/>
            <w:r w:rsidRPr="00226F2B">
              <w:rPr>
                <w:rFonts w:ascii="Tahoma" w:hAnsi="Tahoma" w:cs="Tahoma"/>
                <w:sz w:val="22"/>
                <w:szCs w:val="22"/>
              </w:rPr>
              <w:t xml:space="preserve"> к крану</w:t>
            </w:r>
          </w:p>
        </w:tc>
        <w:tc>
          <w:tcPr>
            <w:tcW w:w="2990" w:type="dxa"/>
            <w:gridSpan w:val="2"/>
            <w:tcBorders>
              <w:top w:val="single" w:sz="6" w:space="0" w:color="auto"/>
              <w:left w:val="single" w:sz="6" w:space="0" w:color="auto"/>
              <w:bottom w:val="single" w:sz="6" w:space="0" w:color="auto"/>
              <w:right w:val="single" w:sz="6" w:space="0" w:color="auto"/>
            </w:tcBorders>
          </w:tcPr>
          <w:p w14:paraId="7AE82DE7"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кабельный барабан</w:t>
            </w:r>
          </w:p>
        </w:tc>
      </w:tr>
      <w:tr w:rsidR="00391F2D" w:rsidRPr="00226F2B" w14:paraId="084A5D04"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061D370E"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Длина передвижения от крановой колонки, м</w:t>
            </w:r>
          </w:p>
        </w:tc>
        <w:tc>
          <w:tcPr>
            <w:tcW w:w="2990" w:type="dxa"/>
            <w:gridSpan w:val="2"/>
            <w:tcBorders>
              <w:top w:val="single" w:sz="6" w:space="0" w:color="auto"/>
              <w:left w:val="single" w:sz="6" w:space="0" w:color="auto"/>
              <w:bottom w:val="single" w:sz="6" w:space="0" w:color="auto"/>
              <w:right w:val="single" w:sz="6" w:space="0" w:color="auto"/>
            </w:tcBorders>
          </w:tcPr>
          <w:p w14:paraId="29D5C098"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50 в обе стороны</w:t>
            </w:r>
          </w:p>
        </w:tc>
      </w:tr>
      <w:tr w:rsidR="00391F2D" w:rsidRPr="00226F2B" w14:paraId="1CB8EDF2" w14:textId="77777777" w:rsidTr="00391F2D">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27DF151B" w14:textId="77777777" w:rsidR="00391F2D" w:rsidRPr="00226F2B" w:rsidRDefault="00391F2D" w:rsidP="00391F2D">
            <w:pPr>
              <w:rPr>
                <w:rFonts w:ascii="Tahoma" w:hAnsi="Tahoma" w:cs="Tahoma"/>
              </w:rPr>
            </w:pPr>
          </w:p>
        </w:tc>
        <w:tc>
          <w:tcPr>
            <w:tcW w:w="2990" w:type="dxa"/>
            <w:gridSpan w:val="2"/>
            <w:tcBorders>
              <w:top w:val="single" w:sz="6" w:space="0" w:color="auto"/>
              <w:left w:val="single" w:sz="6" w:space="0" w:color="auto"/>
              <w:bottom w:val="single" w:sz="6" w:space="0" w:color="auto"/>
              <w:right w:val="single" w:sz="6" w:space="0" w:color="auto"/>
            </w:tcBorders>
          </w:tcPr>
          <w:p w14:paraId="34397E8E" w14:textId="77777777" w:rsidR="00391F2D" w:rsidRPr="00226F2B" w:rsidRDefault="00391F2D" w:rsidP="00391F2D">
            <w:pPr>
              <w:pStyle w:val="3f4"/>
              <w:rPr>
                <w:rFonts w:ascii="Tahoma" w:hAnsi="Tahoma" w:cs="Tahoma"/>
                <w:sz w:val="22"/>
                <w:szCs w:val="22"/>
              </w:rPr>
            </w:pPr>
          </w:p>
        </w:tc>
      </w:tr>
    </w:tbl>
    <w:p w14:paraId="7D8D2704" w14:textId="77777777" w:rsidR="00391F2D" w:rsidRPr="00226F2B" w:rsidRDefault="00391F2D" w:rsidP="00391F2D">
      <w:pPr>
        <w:rPr>
          <w:rFonts w:ascii="Tahoma" w:hAnsi="Tahoma" w:cs="Tahoma"/>
          <w:lang w:eastAsia="ru-RU"/>
        </w:rPr>
      </w:pPr>
    </w:p>
    <w:p w14:paraId="33EC4366" w14:textId="77777777" w:rsidR="007F6B7C" w:rsidRPr="001828A5" w:rsidRDefault="007F6B7C" w:rsidP="007F6B7C">
      <w:pPr>
        <w:tabs>
          <w:tab w:val="left" w:pos="851"/>
          <w:tab w:val="left" w:pos="1276"/>
        </w:tabs>
        <w:rPr>
          <w:rFonts w:ascii="Tahoma" w:hAnsi="Tahoma" w:cs="Tahoma"/>
        </w:rPr>
      </w:pPr>
      <w:bookmarkStart w:id="16" w:name="_Toc387159264"/>
      <w:r w:rsidRPr="001828A5">
        <w:rPr>
          <w:rFonts w:ascii="Tahoma" w:hAnsi="Tahoma" w:cs="Tahoma"/>
        </w:rPr>
        <w:t>1.2.</w:t>
      </w:r>
      <w:r w:rsidRPr="001828A5">
        <w:rPr>
          <w:rFonts w:ascii="Tahoma" w:hAnsi="Tahoma" w:cs="Tahoma"/>
        </w:rPr>
        <w:tab/>
        <w:t>Электрооборудование крана должно соответствовать ФНП, ПУЭ, «Правил технической эксплуатации электроустановок потребителей» (далее – ПТЭЭП) и «Правила по охране труда при эксплуатации электроустановок» (далее – ПОТЭЭ).</w:t>
      </w:r>
    </w:p>
    <w:p w14:paraId="09E27D58" w14:textId="77777777" w:rsidR="007F6B7C" w:rsidRPr="001828A5" w:rsidRDefault="007F6B7C" w:rsidP="007F6B7C">
      <w:pPr>
        <w:tabs>
          <w:tab w:val="left" w:pos="567"/>
          <w:tab w:val="left" w:pos="851"/>
          <w:tab w:val="left" w:pos="1276"/>
        </w:tabs>
        <w:rPr>
          <w:rFonts w:ascii="Tahoma" w:hAnsi="Tahoma" w:cs="Tahoma"/>
        </w:rPr>
      </w:pPr>
      <w:r w:rsidRPr="001828A5">
        <w:rPr>
          <w:rFonts w:ascii="Tahoma" w:hAnsi="Tahoma" w:cs="Tahoma"/>
        </w:rPr>
        <w:t>1.3.</w:t>
      </w:r>
      <w:r w:rsidRPr="001828A5">
        <w:rPr>
          <w:rFonts w:ascii="Tahoma" w:hAnsi="Tahoma" w:cs="Tahoma"/>
        </w:rPr>
        <w:tab/>
        <w:t>Электропитание крана должно осуществляться трехфазным переменным током напряжением 380 В±10 %, частотой 50 Гц через кабельный барабан, расположенный на одной из опор крана (со стороны причальной стенки причала). Длина кабеля должна позволять крану передвигаться на расстояние 50 м в каждую сторону от питающей колонки.</w:t>
      </w:r>
    </w:p>
    <w:p w14:paraId="50EF51EA" w14:textId="3BEE19F8" w:rsidR="007F6B7C" w:rsidRPr="001828A5" w:rsidRDefault="007F6B7C" w:rsidP="007F6B7C">
      <w:pPr>
        <w:tabs>
          <w:tab w:val="left" w:pos="567"/>
          <w:tab w:val="left" w:pos="851"/>
          <w:tab w:val="left" w:pos="1276"/>
        </w:tabs>
        <w:rPr>
          <w:rFonts w:ascii="Tahoma" w:hAnsi="Tahoma" w:cs="Tahoma"/>
        </w:rPr>
      </w:pPr>
      <w:r w:rsidRPr="001828A5">
        <w:rPr>
          <w:rFonts w:ascii="Tahoma" w:hAnsi="Tahoma" w:cs="Tahoma"/>
        </w:rPr>
        <w:t>Питающий кабель должен быть предназначен для намотки на барабан (типа ÖLFLEX® CRANE или аналог) и соответствовать температурному режиму работы крана. Применение в качестве питающего кабеля кабелей типа КГ, ГКН, КГ-</w:t>
      </w:r>
      <w:proofErr w:type="spellStart"/>
      <w:r w:rsidRPr="001828A5">
        <w:rPr>
          <w:rFonts w:ascii="Tahoma" w:hAnsi="Tahoma" w:cs="Tahoma"/>
        </w:rPr>
        <w:t>Хл</w:t>
      </w:r>
      <w:proofErr w:type="spellEnd"/>
      <w:r w:rsidRPr="001828A5">
        <w:rPr>
          <w:rFonts w:ascii="Tahoma" w:hAnsi="Tahoma" w:cs="Tahoma"/>
        </w:rPr>
        <w:t>, КГТП и их аналогов не допускается!</w:t>
      </w:r>
    </w:p>
    <w:p w14:paraId="082659A6" w14:textId="77777777" w:rsidR="007F6B7C" w:rsidRPr="001828A5" w:rsidRDefault="007F6B7C" w:rsidP="007F6B7C">
      <w:pPr>
        <w:tabs>
          <w:tab w:val="left" w:pos="567"/>
          <w:tab w:val="left" w:pos="851"/>
          <w:tab w:val="left" w:pos="1276"/>
        </w:tabs>
        <w:spacing w:before="120"/>
        <w:rPr>
          <w:rFonts w:ascii="Tahoma" w:hAnsi="Tahoma" w:cs="Tahoma"/>
        </w:rPr>
      </w:pPr>
      <w:r w:rsidRPr="001828A5">
        <w:rPr>
          <w:rFonts w:ascii="Tahoma" w:hAnsi="Tahoma" w:cs="Tahoma"/>
        </w:rPr>
        <w:t>1.4.</w:t>
      </w:r>
      <w:r w:rsidRPr="001828A5">
        <w:rPr>
          <w:rFonts w:ascii="Tahoma" w:hAnsi="Tahoma" w:cs="Tahoma"/>
        </w:rPr>
        <w:tab/>
        <w:t>Электропроводка на кране должна быть выполнена кабелями и проводами с медными жилами, кабели и провода открытой проводки в необходимых местах должны быть защищены от механических повреждений.</w:t>
      </w:r>
    </w:p>
    <w:p w14:paraId="4249EE66" w14:textId="77777777" w:rsidR="007F6B7C" w:rsidRPr="001828A5" w:rsidRDefault="007F6B7C" w:rsidP="007F6B7C">
      <w:pPr>
        <w:tabs>
          <w:tab w:val="left" w:pos="567"/>
          <w:tab w:val="left" w:pos="851"/>
          <w:tab w:val="left" w:pos="1276"/>
        </w:tabs>
        <w:spacing w:before="120"/>
        <w:rPr>
          <w:rFonts w:ascii="Tahoma" w:hAnsi="Tahoma" w:cs="Tahoma"/>
        </w:rPr>
      </w:pPr>
      <w:r w:rsidRPr="001828A5">
        <w:rPr>
          <w:rFonts w:ascii="Tahoma" w:hAnsi="Tahoma" w:cs="Tahoma"/>
        </w:rPr>
        <w:t>1.5.</w:t>
      </w:r>
      <w:r w:rsidRPr="001828A5">
        <w:rPr>
          <w:rFonts w:ascii="Tahoma" w:hAnsi="Tahoma" w:cs="Tahoma"/>
        </w:rPr>
        <w:tab/>
        <w:t>Электрическая связь между поворотной и неповоротной частями крана должна осуществляться через кольцевой токоприемник.</w:t>
      </w:r>
    </w:p>
    <w:p w14:paraId="294BA8A1" w14:textId="77777777" w:rsidR="007F6B7C" w:rsidRPr="001828A5" w:rsidRDefault="007F6B7C" w:rsidP="007F6B7C">
      <w:pPr>
        <w:tabs>
          <w:tab w:val="left" w:pos="567"/>
          <w:tab w:val="left" w:pos="851"/>
          <w:tab w:val="left" w:pos="1276"/>
        </w:tabs>
        <w:spacing w:before="120"/>
        <w:rPr>
          <w:rFonts w:ascii="Tahoma" w:hAnsi="Tahoma" w:cs="Tahoma"/>
        </w:rPr>
      </w:pPr>
      <w:r w:rsidRPr="001828A5">
        <w:rPr>
          <w:rFonts w:ascii="Tahoma" w:hAnsi="Tahoma" w:cs="Tahoma"/>
        </w:rPr>
        <w:t>1.6.</w:t>
      </w:r>
      <w:r w:rsidRPr="001828A5">
        <w:rPr>
          <w:rFonts w:ascii="Tahoma" w:hAnsi="Tahoma" w:cs="Tahoma"/>
        </w:rPr>
        <w:tab/>
        <w:t>Система управления электроприводами механизмов крана должна быть бесконтактной цифровой, а регулировка скоростей всех приводов должна осуществляться с помощью преобразователей частоты.</w:t>
      </w:r>
    </w:p>
    <w:p w14:paraId="5690FFB4" w14:textId="0D9C2FCC" w:rsidR="007F6B7C" w:rsidRPr="001828A5" w:rsidRDefault="007F6B7C" w:rsidP="007F6B7C">
      <w:pPr>
        <w:tabs>
          <w:tab w:val="left" w:pos="567"/>
          <w:tab w:val="left" w:pos="851"/>
          <w:tab w:val="left" w:pos="1276"/>
        </w:tabs>
        <w:rPr>
          <w:rFonts w:ascii="Tahoma" w:hAnsi="Tahoma" w:cs="Tahoma"/>
        </w:rPr>
      </w:pPr>
      <w:r w:rsidRPr="001828A5">
        <w:rPr>
          <w:rFonts w:ascii="Tahoma" w:hAnsi="Tahoma" w:cs="Tahoma"/>
        </w:rPr>
        <w:t xml:space="preserve">Система управления краном должна быть реализована на базе </w:t>
      </w:r>
      <w:r w:rsidR="009E695E" w:rsidRPr="001828A5">
        <w:rPr>
          <w:rFonts w:ascii="Tahoma" w:hAnsi="Tahoma" w:cs="Tahoma"/>
        </w:rPr>
        <w:t>промышленного программируемого логического контроллера SIMATIC S7‑1500 (</w:t>
      </w:r>
      <w:proofErr w:type="spellStart"/>
      <w:r w:rsidR="009E695E" w:rsidRPr="001828A5">
        <w:rPr>
          <w:rFonts w:ascii="Tahoma" w:hAnsi="Tahoma" w:cs="Tahoma"/>
        </w:rPr>
        <w:t>Siemens</w:t>
      </w:r>
      <w:proofErr w:type="spellEnd"/>
      <w:r w:rsidR="009E695E" w:rsidRPr="001828A5">
        <w:rPr>
          <w:rFonts w:ascii="Tahoma" w:hAnsi="Tahoma" w:cs="Tahoma"/>
        </w:rPr>
        <w:t>).</w:t>
      </w:r>
    </w:p>
    <w:p w14:paraId="13AE86B8" w14:textId="36CD45C3" w:rsidR="007F6B7C" w:rsidRPr="001828A5" w:rsidRDefault="007F6B7C" w:rsidP="007F6B7C">
      <w:pPr>
        <w:tabs>
          <w:tab w:val="left" w:pos="567"/>
          <w:tab w:val="left" w:pos="851"/>
          <w:tab w:val="left" w:pos="1276"/>
        </w:tabs>
        <w:rPr>
          <w:rFonts w:ascii="Tahoma" w:hAnsi="Tahoma" w:cs="Tahoma"/>
        </w:rPr>
      </w:pPr>
      <w:r w:rsidRPr="001828A5">
        <w:rPr>
          <w:rFonts w:ascii="Tahoma" w:hAnsi="Tahoma" w:cs="Tahoma"/>
        </w:rPr>
        <w:t>В системе управления краном должны быть использованы преобразователи частоты</w:t>
      </w:r>
      <w:r w:rsidR="00451907" w:rsidRPr="001828A5">
        <w:rPr>
          <w:rFonts w:ascii="Tahoma" w:hAnsi="Tahoma" w:cs="Tahoma"/>
        </w:rPr>
        <w:t xml:space="preserve"> серии IN 75 (IN-CONVERT 75)</w:t>
      </w:r>
      <w:r w:rsidRPr="001828A5">
        <w:rPr>
          <w:rFonts w:ascii="Tahoma" w:hAnsi="Tahoma" w:cs="Tahoma"/>
        </w:rPr>
        <w:t>.</w:t>
      </w:r>
    </w:p>
    <w:p w14:paraId="38A0F025" w14:textId="77777777" w:rsidR="007F6B7C" w:rsidRPr="001828A5" w:rsidRDefault="007F6B7C" w:rsidP="007F6B7C">
      <w:pPr>
        <w:tabs>
          <w:tab w:val="left" w:pos="567"/>
          <w:tab w:val="left" w:pos="851"/>
          <w:tab w:val="left" w:pos="1276"/>
        </w:tabs>
        <w:spacing w:before="120"/>
        <w:rPr>
          <w:rFonts w:ascii="Tahoma" w:hAnsi="Tahoma" w:cs="Tahoma"/>
        </w:rPr>
      </w:pPr>
      <w:r w:rsidRPr="001828A5">
        <w:rPr>
          <w:rFonts w:ascii="Tahoma" w:hAnsi="Tahoma" w:cs="Tahoma"/>
        </w:rPr>
        <w:t>1.7.</w:t>
      </w:r>
      <w:r w:rsidRPr="001828A5">
        <w:rPr>
          <w:rFonts w:ascii="Tahoma" w:hAnsi="Tahoma" w:cs="Tahoma"/>
        </w:rPr>
        <w:tab/>
        <w:t>Система управления электроприводами механизмов крана должна обеспечивать:</w:t>
      </w:r>
    </w:p>
    <w:p w14:paraId="11298F5D"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заданные режимы работы механизмов;</w:t>
      </w:r>
    </w:p>
    <w:p w14:paraId="026DA70D"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безударный пуск, реверс и остановку приводов;</w:t>
      </w:r>
    </w:p>
    <w:p w14:paraId="43AE3D0B"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режим реализации постоянной мощности для каждого рабочего движения;</w:t>
      </w:r>
    </w:p>
    <w:p w14:paraId="0E68A5FE"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реализацию функции грейферного автомата (автоматическое плавное открытие 1и закрытие челюстей грейфера);</w:t>
      </w:r>
    </w:p>
    <w:p w14:paraId="5FB4C754"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lastRenderedPageBreak/>
        <w:t>автоматическое равномерное распределение нагрузки (выравнивание нагрузок) в приводах подъема / замыкания, а также поворота (в случае использования в механизме поворота двух двигателей).</w:t>
      </w:r>
    </w:p>
    <w:p w14:paraId="354FDB5A"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плавное, бесступенчатое регулирование скорости от нулевой до максимальной;</w:t>
      </w:r>
    </w:p>
    <w:p w14:paraId="539ECC82"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 xml:space="preserve">получение устойчивых скоростей механизмов крана; </w:t>
      </w:r>
    </w:p>
    <w:p w14:paraId="0E1875A4"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все необходимые виды защит;</w:t>
      </w:r>
    </w:p>
    <w:p w14:paraId="5B65C2F5"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диагностику состояния элементов электроприводов и системы управления (совместно с системой информации, управления и диагностики);</w:t>
      </w:r>
    </w:p>
    <w:p w14:paraId="69F51B8D"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 xml:space="preserve"> фиксацию, отображение и хранение аварийных сообщений.</w:t>
      </w:r>
    </w:p>
    <w:p w14:paraId="7B2ED54C" w14:textId="77777777" w:rsidR="007F6B7C" w:rsidRPr="001828A5" w:rsidRDefault="007F6B7C" w:rsidP="007F6B7C">
      <w:pPr>
        <w:numPr>
          <w:ilvl w:val="0"/>
          <w:numId w:val="22"/>
        </w:numPr>
        <w:tabs>
          <w:tab w:val="left" w:pos="567"/>
          <w:tab w:val="left" w:pos="851"/>
          <w:tab w:val="left" w:pos="1276"/>
        </w:tabs>
        <w:ind w:left="0" w:firstLine="709"/>
        <w:contextualSpacing/>
        <w:rPr>
          <w:rFonts w:ascii="Tahoma" w:hAnsi="Tahoma" w:cs="Tahoma"/>
        </w:rPr>
      </w:pPr>
      <w:r w:rsidRPr="001828A5">
        <w:rPr>
          <w:rFonts w:ascii="Tahoma" w:hAnsi="Tahoma" w:cs="Tahoma"/>
        </w:rPr>
        <w:t xml:space="preserve">Постоянный мониторинг работы крана с передачей информации посредством </w:t>
      </w:r>
      <w:r w:rsidRPr="001828A5">
        <w:rPr>
          <w:rFonts w:ascii="Tahoma" w:hAnsi="Tahoma" w:cs="Tahoma"/>
          <w:lang w:val="en-US"/>
        </w:rPr>
        <w:t>GSM</w:t>
      </w:r>
      <w:r w:rsidRPr="001828A5">
        <w:rPr>
          <w:rFonts w:ascii="Tahoma" w:hAnsi="Tahoma" w:cs="Tahoma"/>
        </w:rPr>
        <w:t xml:space="preserve"> модема на уровень визуализации в веб-интерфейсе, разработанный и переданный Изготовителем Заказчику.</w:t>
      </w:r>
    </w:p>
    <w:p w14:paraId="4EB9C616" w14:textId="77777777" w:rsidR="007F6B7C" w:rsidRPr="001828A5" w:rsidRDefault="007F6B7C" w:rsidP="007F6B7C">
      <w:pPr>
        <w:tabs>
          <w:tab w:val="left" w:pos="567"/>
          <w:tab w:val="left" w:pos="851"/>
          <w:tab w:val="left" w:pos="1276"/>
        </w:tabs>
        <w:spacing w:before="120"/>
        <w:rPr>
          <w:rFonts w:ascii="Tahoma" w:hAnsi="Tahoma" w:cs="Tahoma"/>
        </w:rPr>
      </w:pPr>
      <w:r w:rsidRPr="001828A5">
        <w:rPr>
          <w:rFonts w:ascii="Tahoma" w:hAnsi="Tahoma" w:cs="Tahoma"/>
        </w:rPr>
        <w:t>1.8.</w:t>
      </w:r>
      <w:r w:rsidRPr="001828A5">
        <w:rPr>
          <w:rFonts w:ascii="Tahoma" w:hAnsi="Tahoma" w:cs="Tahoma"/>
        </w:rPr>
        <w:tab/>
        <w:t>Пускорегулирующая аппаратура крана должна быть установлена в шкафах, оборудованных системой обогрева и кондиционирования.</w:t>
      </w:r>
    </w:p>
    <w:p w14:paraId="47F10F09" w14:textId="77777777" w:rsidR="007F6B7C" w:rsidRPr="001828A5" w:rsidRDefault="007F6B7C" w:rsidP="007F6B7C">
      <w:pPr>
        <w:tabs>
          <w:tab w:val="left" w:pos="567"/>
          <w:tab w:val="left" w:pos="851"/>
          <w:tab w:val="left" w:pos="1276"/>
        </w:tabs>
        <w:spacing w:before="120"/>
        <w:rPr>
          <w:rFonts w:ascii="Tahoma" w:hAnsi="Tahoma" w:cs="Tahoma"/>
        </w:rPr>
      </w:pPr>
      <w:r w:rsidRPr="001828A5">
        <w:rPr>
          <w:rFonts w:ascii="Tahoma" w:hAnsi="Tahoma" w:cs="Tahoma"/>
        </w:rPr>
        <w:t>1.9.</w:t>
      </w:r>
      <w:r w:rsidRPr="001828A5">
        <w:rPr>
          <w:rFonts w:ascii="Tahoma" w:hAnsi="Tahoma" w:cs="Tahoma"/>
        </w:rPr>
        <w:tab/>
        <w:t>На кране должна быть предусмотрены системы:</w:t>
      </w:r>
    </w:p>
    <w:p w14:paraId="05DAAC55" w14:textId="77777777" w:rsidR="007F6B7C" w:rsidRPr="001828A5" w:rsidRDefault="007F6B7C" w:rsidP="007F6B7C">
      <w:pPr>
        <w:tabs>
          <w:tab w:val="left" w:pos="1276"/>
        </w:tabs>
        <w:ind w:left="567"/>
        <w:rPr>
          <w:rFonts w:ascii="Tahoma" w:hAnsi="Tahoma" w:cs="Tahoma"/>
        </w:rPr>
      </w:pPr>
      <w:r w:rsidRPr="001828A5">
        <w:rPr>
          <w:rFonts w:ascii="Tahoma" w:hAnsi="Tahoma" w:cs="Tahoma"/>
        </w:rPr>
        <w:t xml:space="preserve"> а) информации о параметрах крана:</w:t>
      </w:r>
    </w:p>
    <w:p w14:paraId="3111E71C" w14:textId="77777777" w:rsidR="007F6B7C" w:rsidRPr="001828A5" w:rsidRDefault="007F6B7C" w:rsidP="007F6B7C">
      <w:pPr>
        <w:numPr>
          <w:ilvl w:val="0"/>
          <w:numId w:val="23"/>
        </w:numPr>
        <w:tabs>
          <w:tab w:val="left" w:pos="1276"/>
        </w:tabs>
        <w:ind w:left="851" w:firstLine="0"/>
        <w:rPr>
          <w:rFonts w:ascii="Tahoma" w:hAnsi="Tahoma" w:cs="Tahoma"/>
          <w:bCs/>
          <w:lang w:eastAsia="ru-RU"/>
        </w:rPr>
      </w:pPr>
      <w:r w:rsidRPr="001828A5">
        <w:rPr>
          <w:rFonts w:ascii="Tahoma" w:hAnsi="Tahoma" w:cs="Tahoma"/>
          <w:lang w:eastAsia="ru-RU"/>
        </w:rPr>
        <w:t>величина поднимаемого груза;</w:t>
      </w:r>
    </w:p>
    <w:p w14:paraId="16DBF9C9" w14:textId="77777777" w:rsidR="007F6B7C" w:rsidRPr="001828A5" w:rsidRDefault="007F6B7C" w:rsidP="007F6B7C">
      <w:pPr>
        <w:numPr>
          <w:ilvl w:val="0"/>
          <w:numId w:val="23"/>
        </w:numPr>
        <w:tabs>
          <w:tab w:val="left" w:pos="1276"/>
        </w:tabs>
        <w:ind w:left="851" w:firstLine="0"/>
        <w:rPr>
          <w:rFonts w:ascii="Tahoma" w:hAnsi="Tahoma" w:cs="Tahoma"/>
          <w:bCs/>
          <w:lang w:eastAsia="ru-RU"/>
        </w:rPr>
      </w:pPr>
      <w:r w:rsidRPr="001828A5">
        <w:rPr>
          <w:rFonts w:ascii="Tahoma" w:hAnsi="Tahoma" w:cs="Tahoma"/>
          <w:lang w:eastAsia="ru-RU"/>
        </w:rPr>
        <w:t>вылет стрелы;</w:t>
      </w:r>
    </w:p>
    <w:p w14:paraId="100A5AFB" w14:textId="77777777" w:rsidR="007F6B7C" w:rsidRPr="001828A5" w:rsidRDefault="007F6B7C" w:rsidP="007F6B7C">
      <w:pPr>
        <w:numPr>
          <w:ilvl w:val="0"/>
          <w:numId w:val="23"/>
        </w:numPr>
        <w:tabs>
          <w:tab w:val="left" w:pos="1276"/>
        </w:tabs>
        <w:ind w:left="851" w:firstLine="0"/>
        <w:rPr>
          <w:rFonts w:ascii="Tahoma" w:hAnsi="Tahoma" w:cs="Tahoma"/>
          <w:bCs/>
          <w:lang w:eastAsia="ru-RU"/>
        </w:rPr>
      </w:pPr>
      <w:r w:rsidRPr="001828A5">
        <w:rPr>
          <w:rFonts w:ascii="Tahoma" w:hAnsi="Tahoma" w:cs="Tahoma"/>
          <w:lang w:eastAsia="ru-RU"/>
        </w:rPr>
        <w:t>грузовой момент;</w:t>
      </w:r>
    </w:p>
    <w:p w14:paraId="7851032E" w14:textId="77777777" w:rsidR="007F6B7C" w:rsidRPr="001828A5" w:rsidRDefault="007F6B7C" w:rsidP="007F6B7C">
      <w:pPr>
        <w:numPr>
          <w:ilvl w:val="0"/>
          <w:numId w:val="23"/>
        </w:numPr>
        <w:tabs>
          <w:tab w:val="left" w:pos="1276"/>
        </w:tabs>
        <w:ind w:left="851" w:firstLine="0"/>
        <w:rPr>
          <w:rFonts w:ascii="Tahoma" w:hAnsi="Tahoma" w:cs="Tahoma"/>
          <w:lang w:eastAsia="ru-RU"/>
        </w:rPr>
      </w:pPr>
      <w:r w:rsidRPr="001828A5">
        <w:rPr>
          <w:rFonts w:ascii="Tahoma" w:hAnsi="Tahoma" w:cs="Tahoma"/>
          <w:lang w:eastAsia="ru-RU"/>
        </w:rPr>
        <w:t>количество переработанного груза;</w:t>
      </w:r>
    </w:p>
    <w:p w14:paraId="56F3FE29" w14:textId="77777777" w:rsidR="007F6B7C" w:rsidRPr="001828A5" w:rsidRDefault="007F6B7C" w:rsidP="007F6B7C">
      <w:pPr>
        <w:numPr>
          <w:ilvl w:val="0"/>
          <w:numId w:val="23"/>
        </w:numPr>
        <w:tabs>
          <w:tab w:val="left" w:pos="1276"/>
        </w:tabs>
        <w:ind w:left="851" w:firstLine="0"/>
        <w:rPr>
          <w:rFonts w:ascii="Tahoma" w:hAnsi="Tahoma" w:cs="Tahoma"/>
          <w:lang w:eastAsia="ru-RU"/>
        </w:rPr>
      </w:pPr>
      <w:r w:rsidRPr="001828A5">
        <w:rPr>
          <w:rFonts w:ascii="Tahoma" w:hAnsi="Tahoma" w:cs="Tahoma"/>
          <w:lang w:eastAsia="ru-RU"/>
        </w:rPr>
        <w:t>количество включений каждого механизма;</w:t>
      </w:r>
    </w:p>
    <w:p w14:paraId="696A4DDF" w14:textId="77777777" w:rsidR="007F6B7C" w:rsidRPr="001828A5" w:rsidRDefault="007F6B7C" w:rsidP="007F6B7C">
      <w:pPr>
        <w:numPr>
          <w:ilvl w:val="0"/>
          <w:numId w:val="23"/>
        </w:numPr>
        <w:tabs>
          <w:tab w:val="left" w:pos="1276"/>
        </w:tabs>
        <w:ind w:left="851" w:firstLine="0"/>
        <w:rPr>
          <w:rFonts w:ascii="Tahoma" w:hAnsi="Tahoma" w:cs="Tahoma"/>
          <w:lang w:eastAsia="ru-RU"/>
        </w:rPr>
      </w:pPr>
      <w:r w:rsidRPr="001828A5">
        <w:rPr>
          <w:rFonts w:ascii="Tahoma" w:hAnsi="Tahoma" w:cs="Tahoma"/>
          <w:lang w:eastAsia="ru-RU"/>
        </w:rPr>
        <w:t>отработанные машино-часы каждого механизма и крана в целом;</w:t>
      </w:r>
    </w:p>
    <w:p w14:paraId="2E3A6231" w14:textId="77777777" w:rsidR="007F6B7C" w:rsidRPr="001828A5" w:rsidRDefault="007F6B7C" w:rsidP="007F6B7C">
      <w:pPr>
        <w:numPr>
          <w:ilvl w:val="0"/>
          <w:numId w:val="23"/>
        </w:numPr>
        <w:tabs>
          <w:tab w:val="left" w:pos="1276"/>
        </w:tabs>
        <w:ind w:left="851" w:firstLine="0"/>
        <w:rPr>
          <w:rFonts w:ascii="Tahoma" w:hAnsi="Tahoma" w:cs="Tahoma"/>
          <w:lang w:eastAsia="ru-RU"/>
        </w:rPr>
      </w:pPr>
      <w:r w:rsidRPr="001828A5">
        <w:rPr>
          <w:rFonts w:ascii="Tahoma" w:hAnsi="Tahoma" w:cs="Tahoma"/>
          <w:lang w:eastAsia="ru-RU"/>
        </w:rPr>
        <w:t>параметры питающего тока.</w:t>
      </w:r>
    </w:p>
    <w:p w14:paraId="10D5C726" w14:textId="77777777" w:rsidR="007F6B7C" w:rsidRPr="001828A5" w:rsidRDefault="007F6B7C" w:rsidP="007F6B7C">
      <w:pPr>
        <w:tabs>
          <w:tab w:val="left" w:pos="1276"/>
        </w:tabs>
        <w:ind w:left="567"/>
        <w:rPr>
          <w:rFonts w:ascii="Tahoma" w:hAnsi="Tahoma" w:cs="Tahoma"/>
        </w:rPr>
      </w:pPr>
      <w:r w:rsidRPr="001828A5">
        <w:rPr>
          <w:rFonts w:ascii="Tahoma" w:hAnsi="Tahoma" w:cs="Tahoma"/>
        </w:rPr>
        <w:t>б) управляющих сигналов:</w:t>
      </w:r>
    </w:p>
    <w:p w14:paraId="7445AC02" w14:textId="77777777" w:rsidR="007F6B7C" w:rsidRPr="001828A5" w:rsidRDefault="007F6B7C" w:rsidP="007F6B7C">
      <w:pPr>
        <w:numPr>
          <w:ilvl w:val="0"/>
          <w:numId w:val="24"/>
        </w:numPr>
        <w:tabs>
          <w:tab w:val="left" w:pos="1276"/>
        </w:tabs>
        <w:ind w:left="851" w:firstLine="0"/>
        <w:rPr>
          <w:rFonts w:ascii="Tahoma" w:hAnsi="Tahoma" w:cs="Tahoma"/>
          <w:bCs/>
          <w:lang w:eastAsia="ru-RU"/>
        </w:rPr>
      </w:pPr>
      <w:r w:rsidRPr="001828A5">
        <w:rPr>
          <w:rFonts w:ascii="Tahoma" w:hAnsi="Tahoma" w:cs="Tahoma"/>
          <w:lang w:eastAsia="ru-RU"/>
        </w:rPr>
        <w:t>обеспечивающих плавность работы приводов в периоды пусков и торможений;</w:t>
      </w:r>
    </w:p>
    <w:p w14:paraId="2FE4B333" w14:textId="77777777" w:rsidR="007F6B7C" w:rsidRPr="001828A5" w:rsidRDefault="007F6B7C" w:rsidP="007F6B7C">
      <w:pPr>
        <w:numPr>
          <w:ilvl w:val="0"/>
          <w:numId w:val="24"/>
        </w:numPr>
        <w:tabs>
          <w:tab w:val="left" w:pos="1276"/>
        </w:tabs>
        <w:ind w:left="851" w:firstLine="0"/>
        <w:rPr>
          <w:rFonts w:ascii="Tahoma" w:hAnsi="Tahoma" w:cs="Tahoma"/>
          <w:lang w:eastAsia="ru-RU"/>
        </w:rPr>
      </w:pPr>
      <w:r w:rsidRPr="001828A5">
        <w:rPr>
          <w:rFonts w:ascii="Tahoma" w:hAnsi="Tahoma" w:cs="Tahoma"/>
          <w:lang w:eastAsia="ru-RU"/>
        </w:rPr>
        <w:t>снижающих скорости механизмов подъёма и изменения вылета при подходе к крайним положениям;</w:t>
      </w:r>
    </w:p>
    <w:p w14:paraId="73BB89B6" w14:textId="77777777" w:rsidR="007F6B7C" w:rsidRPr="001828A5" w:rsidRDefault="007F6B7C" w:rsidP="007F6B7C">
      <w:pPr>
        <w:tabs>
          <w:tab w:val="left" w:pos="1276"/>
        </w:tabs>
        <w:ind w:left="567"/>
        <w:rPr>
          <w:rFonts w:ascii="Tahoma" w:hAnsi="Tahoma" w:cs="Tahoma"/>
        </w:rPr>
      </w:pPr>
      <w:r w:rsidRPr="001828A5">
        <w:rPr>
          <w:rFonts w:ascii="Tahoma" w:hAnsi="Tahoma" w:cs="Tahoma"/>
        </w:rPr>
        <w:t>в) диагностической информации:</w:t>
      </w:r>
    </w:p>
    <w:p w14:paraId="7C9EF151" w14:textId="77777777" w:rsidR="007F6B7C" w:rsidRPr="001828A5" w:rsidRDefault="007F6B7C" w:rsidP="007F6B7C">
      <w:pPr>
        <w:numPr>
          <w:ilvl w:val="0"/>
          <w:numId w:val="25"/>
        </w:numPr>
        <w:tabs>
          <w:tab w:val="left" w:pos="1276"/>
        </w:tabs>
        <w:ind w:left="851" w:firstLine="0"/>
        <w:rPr>
          <w:rFonts w:ascii="Tahoma" w:hAnsi="Tahoma" w:cs="Tahoma"/>
          <w:bCs/>
          <w:lang w:eastAsia="ru-RU"/>
        </w:rPr>
      </w:pPr>
      <w:r w:rsidRPr="001828A5">
        <w:rPr>
          <w:rFonts w:ascii="Tahoma" w:hAnsi="Tahoma" w:cs="Tahoma"/>
          <w:lang w:eastAsia="ru-RU"/>
        </w:rPr>
        <w:t>готовности к работе всех приводов;</w:t>
      </w:r>
    </w:p>
    <w:p w14:paraId="789CA755" w14:textId="77777777" w:rsidR="007F6B7C" w:rsidRPr="001828A5" w:rsidRDefault="007F6B7C" w:rsidP="007F6B7C">
      <w:pPr>
        <w:numPr>
          <w:ilvl w:val="0"/>
          <w:numId w:val="25"/>
        </w:numPr>
        <w:tabs>
          <w:tab w:val="left" w:pos="1276"/>
        </w:tabs>
        <w:ind w:left="851" w:firstLine="0"/>
        <w:rPr>
          <w:rFonts w:ascii="Tahoma" w:hAnsi="Tahoma" w:cs="Tahoma"/>
          <w:bCs/>
          <w:lang w:eastAsia="ru-RU"/>
        </w:rPr>
      </w:pPr>
      <w:r w:rsidRPr="001828A5">
        <w:rPr>
          <w:rFonts w:ascii="Tahoma" w:hAnsi="Tahoma" w:cs="Tahoma"/>
          <w:lang w:eastAsia="ru-RU"/>
        </w:rPr>
        <w:t>параметров тока и сети питания;</w:t>
      </w:r>
    </w:p>
    <w:p w14:paraId="2CCC7246" w14:textId="77777777" w:rsidR="007F6B7C" w:rsidRPr="001828A5" w:rsidRDefault="007F6B7C" w:rsidP="007F6B7C">
      <w:pPr>
        <w:numPr>
          <w:ilvl w:val="0"/>
          <w:numId w:val="25"/>
        </w:numPr>
        <w:tabs>
          <w:tab w:val="left" w:pos="1276"/>
        </w:tabs>
        <w:ind w:left="851" w:firstLine="0"/>
        <w:rPr>
          <w:rFonts w:ascii="Tahoma" w:hAnsi="Tahoma" w:cs="Tahoma"/>
          <w:bCs/>
          <w:lang w:eastAsia="ru-RU"/>
        </w:rPr>
      </w:pPr>
      <w:r w:rsidRPr="001828A5">
        <w:rPr>
          <w:rFonts w:ascii="Tahoma" w:hAnsi="Tahoma" w:cs="Tahoma"/>
          <w:lang w:eastAsia="ru-RU"/>
        </w:rPr>
        <w:t>состояния главного контактора (включение или отключение);</w:t>
      </w:r>
    </w:p>
    <w:p w14:paraId="3A48ADCA" w14:textId="77777777" w:rsidR="007F6B7C" w:rsidRPr="001828A5" w:rsidRDefault="007F6B7C" w:rsidP="007F6B7C">
      <w:pPr>
        <w:numPr>
          <w:ilvl w:val="0"/>
          <w:numId w:val="25"/>
        </w:numPr>
        <w:tabs>
          <w:tab w:val="left" w:pos="1276"/>
        </w:tabs>
        <w:ind w:left="851" w:firstLine="0"/>
        <w:rPr>
          <w:rFonts w:ascii="Tahoma" w:hAnsi="Tahoma" w:cs="Tahoma"/>
          <w:bCs/>
          <w:lang w:eastAsia="ru-RU"/>
        </w:rPr>
      </w:pPr>
      <w:r w:rsidRPr="001828A5">
        <w:rPr>
          <w:rFonts w:ascii="Tahoma" w:hAnsi="Tahoma" w:cs="Tahoma"/>
          <w:lang w:eastAsia="ru-RU"/>
        </w:rPr>
        <w:t>срабатывания ограничителя грузоподъёмности и концевых выключателей;</w:t>
      </w:r>
    </w:p>
    <w:p w14:paraId="113FE75E" w14:textId="77777777" w:rsidR="007F6B7C" w:rsidRPr="001828A5" w:rsidRDefault="007F6B7C" w:rsidP="007F6B7C">
      <w:pPr>
        <w:numPr>
          <w:ilvl w:val="0"/>
          <w:numId w:val="25"/>
        </w:numPr>
        <w:tabs>
          <w:tab w:val="left" w:pos="1276"/>
        </w:tabs>
        <w:ind w:left="851" w:firstLine="0"/>
        <w:rPr>
          <w:rFonts w:ascii="Tahoma" w:hAnsi="Tahoma" w:cs="Tahoma"/>
          <w:bCs/>
          <w:lang w:eastAsia="ru-RU"/>
        </w:rPr>
      </w:pPr>
      <w:r w:rsidRPr="001828A5">
        <w:rPr>
          <w:rFonts w:ascii="Tahoma" w:hAnsi="Tahoma" w:cs="Tahoma"/>
          <w:lang w:eastAsia="ru-RU"/>
        </w:rPr>
        <w:t>появления слабины грузовых канатов;</w:t>
      </w:r>
    </w:p>
    <w:p w14:paraId="5B9BB17A" w14:textId="77777777" w:rsidR="007F6B7C" w:rsidRPr="001828A5" w:rsidRDefault="007F6B7C" w:rsidP="007F6B7C">
      <w:pPr>
        <w:numPr>
          <w:ilvl w:val="0"/>
          <w:numId w:val="25"/>
        </w:numPr>
        <w:tabs>
          <w:tab w:val="left" w:pos="1276"/>
        </w:tabs>
        <w:ind w:left="851" w:firstLine="0"/>
        <w:rPr>
          <w:rFonts w:ascii="Tahoma" w:hAnsi="Tahoma" w:cs="Tahoma"/>
          <w:bCs/>
          <w:lang w:eastAsia="ru-RU"/>
        </w:rPr>
      </w:pPr>
      <w:r w:rsidRPr="001828A5">
        <w:rPr>
          <w:rFonts w:ascii="Tahoma" w:hAnsi="Tahoma" w:cs="Tahoma"/>
          <w:lang w:eastAsia="ru-RU"/>
        </w:rPr>
        <w:t>обрыва цепей питания;</w:t>
      </w:r>
    </w:p>
    <w:p w14:paraId="7EF4753A" w14:textId="77777777" w:rsidR="007F6B7C" w:rsidRPr="001828A5" w:rsidRDefault="007F6B7C" w:rsidP="007F6B7C">
      <w:pPr>
        <w:numPr>
          <w:ilvl w:val="0"/>
          <w:numId w:val="25"/>
        </w:numPr>
        <w:tabs>
          <w:tab w:val="left" w:pos="1276"/>
        </w:tabs>
        <w:ind w:left="851" w:firstLine="0"/>
        <w:rPr>
          <w:rFonts w:ascii="Tahoma" w:hAnsi="Tahoma" w:cs="Tahoma"/>
          <w:bCs/>
          <w:lang w:eastAsia="ru-RU"/>
        </w:rPr>
      </w:pPr>
      <w:r w:rsidRPr="001828A5">
        <w:rPr>
          <w:rFonts w:ascii="Tahoma" w:hAnsi="Tahoma" w:cs="Tahoma"/>
          <w:lang w:eastAsia="ru-RU"/>
        </w:rPr>
        <w:t>неправильного чередования фаз;</w:t>
      </w:r>
    </w:p>
    <w:p w14:paraId="03421F18" w14:textId="77777777" w:rsidR="007F6B7C" w:rsidRPr="001828A5" w:rsidRDefault="007F6B7C" w:rsidP="007F6B7C">
      <w:pPr>
        <w:numPr>
          <w:ilvl w:val="0"/>
          <w:numId w:val="25"/>
        </w:numPr>
        <w:tabs>
          <w:tab w:val="left" w:pos="1276"/>
        </w:tabs>
        <w:ind w:left="851" w:firstLine="0"/>
        <w:rPr>
          <w:rFonts w:ascii="Tahoma" w:hAnsi="Tahoma" w:cs="Tahoma"/>
          <w:bCs/>
          <w:lang w:eastAsia="ru-RU"/>
        </w:rPr>
      </w:pPr>
      <w:r w:rsidRPr="001828A5">
        <w:rPr>
          <w:rFonts w:ascii="Tahoma" w:hAnsi="Tahoma" w:cs="Tahoma"/>
          <w:bCs/>
          <w:lang w:eastAsia="ru-RU"/>
        </w:rPr>
        <w:t>индикации</w:t>
      </w:r>
      <w:r w:rsidRPr="001828A5">
        <w:rPr>
          <w:rFonts w:ascii="Tahoma" w:hAnsi="Tahoma" w:cs="Tahoma"/>
          <w:lang w:eastAsia="ru-RU"/>
        </w:rPr>
        <w:t xml:space="preserve"> неисправностей электроприводов механизмов и станций самой системы.</w:t>
      </w:r>
    </w:p>
    <w:p w14:paraId="1AAF9A49" w14:textId="77777777" w:rsidR="007F6B7C" w:rsidRPr="001828A5" w:rsidRDefault="007F6B7C" w:rsidP="007F6B7C">
      <w:pPr>
        <w:tabs>
          <w:tab w:val="left" w:pos="851"/>
          <w:tab w:val="left" w:pos="1276"/>
        </w:tabs>
        <w:spacing w:before="120"/>
        <w:rPr>
          <w:rFonts w:ascii="Tahoma" w:hAnsi="Tahoma" w:cs="Tahoma"/>
        </w:rPr>
      </w:pPr>
      <w:r w:rsidRPr="001828A5">
        <w:rPr>
          <w:rFonts w:ascii="Tahoma" w:hAnsi="Tahoma" w:cs="Tahoma"/>
        </w:rPr>
        <w:t>1.10.</w:t>
      </w:r>
      <w:r w:rsidRPr="001828A5">
        <w:rPr>
          <w:rFonts w:ascii="Tahoma" w:hAnsi="Tahoma" w:cs="Tahoma"/>
        </w:rPr>
        <w:tab/>
        <w:t>В машинном отделении и кабине крановщика предусмотреть систему пожарной сигнализации.</w:t>
      </w:r>
    </w:p>
    <w:p w14:paraId="5DBEAFB2" w14:textId="0C5E56E4" w:rsidR="007F6B7C" w:rsidRPr="001828A5" w:rsidRDefault="007F6B7C" w:rsidP="007F6B7C">
      <w:pPr>
        <w:tabs>
          <w:tab w:val="left" w:pos="709"/>
        </w:tabs>
        <w:spacing w:before="120"/>
        <w:rPr>
          <w:rFonts w:ascii="Tahoma" w:hAnsi="Tahoma" w:cs="Tahoma"/>
        </w:rPr>
      </w:pPr>
      <w:r w:rsidRPr="001828A5">
        <w:rPr>
          <w:rFonts w:ascii="Tahoma" w:hAnsi="Tahoma" w:cs="Tahoma"/>
        </w:rPr>
        <w:t>1.11.</w:t>
      </w:r>
      <w:r w:rsidRPr="001828A5">
        <w:rPr>
          <w:rFonts w:ascii="Tahoma" w:hAnsi="Tahoma" w:cs="Tahoma"/>
        </w:rPr>
        <w:tab/>
        <w:t xml:space="preserve">Кран оснастить ограничителем грузоподъемности (грузового момента) </w:t>
      </w:r>
      <w:r w:rsidR="00451907" w:rsidRPr="001828A5">
        <w:rPr>
          <w:rFonts w:ascii="Tahoma" w:hAnsi="Tahoma" w:cs="Tahoma"/>
        </w:rPr>
        <w:t xml:space="preserve">(далее ОГП) </w:t>
      </w:r>
      <w:r w:rsidRPr="001828A5">
        <w:rPr>
          <w:rFonts w:ascii="Tahoma" w:hAnsi="Tahoma" w:cs="Tahoma"/>
        </w:rPr>
        <w:t>в соответствии с ФНП, РД 10-399-01 и РД СМА-001-03, автоматически отключающим механизм подъема на подъем при превышении допустимой грузоподъемности более 15%. При этом должна обеспечиваться работа механизма подъема на опускание груза и механизма изменения вылета стрелы на уменьшение вылета. При срабатывании ОГП предусмотреть звуковую и световую сигнализацию. События ОГП должны передаваться в систему мониторинга.</w:t>
      </w:r>
    </w:p>
    <w:p w14:paraId="776733F3" w14:textId="77777777" w:rsidR="007F6B7C" w:rsidRPr="001828A5" w:rsidRDefault="007F6B7C" w:rsidP="007F6B7C">
      <w:pPr>
        <w:tabs>
          <w:tab w:val="left" w:pos="709"/>
        </w:tabs>
        <w:spacing w:before="120"/>
        <w:rPr>
          <w:rFonts w:ascii="Tahoma" w:hAnsi="Tahoma" w:cs="Tahoma"/>
        </w:rPr>
      </w:pPr>
      <w:r w:rsidRPr="001828A5">
        <w:rPr>
          <w:rFonts w:ascii="Tahoma" w:hAnsi="Tahoma" w:cs="Tahoma"/>
        </w:rPr>
        <w:t>1.12.</w:t>
      </w:r>
      <w:r w:rsidRPr="001828A5">
        <w:rPr>
          <w:rFonts w:ascii="Tahoma" w:hAnsi="Tahoma" w:cs="Tahoma"/>
        </w:rPr>
        <w:tab/>
        <w:t>Кран должен быть оборудован регистратором параметров электронного типа, который обеспечивает регистрацию параметров крана и их визуализацию в соответствии с «Требованиями к регистраторам параметров грузоподъемных кранов» РД 10-399-01 и РД СМА-001-03.</w:t>
      </w:r>
    </w:p>
    <w:p w14:paraId="4D40EDE2" w14:textId="77777777" w:rsidR="007F6B7C" w:rsidRPr="001828A5" w:rsidRDefault="007F6B7C" w:rsidP="007F6B7C">
      <w:pPr>
        <w:tabs>
          <w:tab w:val="left" w:pos="709"/>
        </w:tabs>
        <w:spacing w:before="120"/>
        <w:rPr>
          <w:rFonts w:ascii="Tahoma" w:hAnsi="Tahoma" w:cs="Tahoma"/>
        </w:rPr>
      </w:pPr>
      <w:r w:rsidRPr="001828A5">
        <w:rPr>
          <w:rFonts w:ascii="Tahoma" w:hAnsi="Tahoma" w:cs="Tahoma"/>
        </w:rPr>
        <w:t xml:space="preserve">1.13. </w:t>
      </w:r>
      <w:r w:rsidRPr="001828A5">
        <w:rPr>
          <w:rFonts w:ascii="Tahoma" w:hAnsi="Tahoma" w:cs="Tahoma"/>
        </w:rPr>
        <w:tab/>
        <w:t>На кране должны быть заменены следующие приборы безопасности и блокировки:</w:t>
      </w:r>
    </w:p>
    <w:p w14:paraId="4EF2D3A3" w14:textId="77777777" w:rsidR="007F6B7C" w:rsidRPr="001828A5" w:rsidRDefault="007F6B7C" w:rsidP="007F6B7C">
      <w:pPr>
        <w:tabs>
          <w:tab w:val="left" w:pos="567"/>
          <w:tab w:val="left" w:pos="709"/>
          <w:tab w:val="left" w:pos="851"/>
          <w:tab w:val="left" w:pos="1276"/>
        </w:tabs>
        <w:ind w:firstLine="567"/>
        <w:rPr>
          <w:rFonts w:ascii="Tahoma" w:hAnsi="Tahoma" w:cs="Tahoma"/>
        </w:rPr>
      </w:pPr>
      <w:r w:rsidRPr="001828A5">
        <w:rPr>
          <w:rFonts w:ascii="Tahoma" w:hAnsi="Tahoma" w:cs="Tahoma"/>
        </w:rPr>
        <w:t>а) конечный выключатель механизма подъема (по 1 шт. на каждой лебедке), обеспечивающий:</w:t>
      </w:r>
    </w:p>
    <w:p w14:paraId="54ADFA91" w14:textId="77777777" w:rsidR="007F6B7C" w:rsidRPr="001828A5" w:rsidRDefault="007F6B7C" w:rsidP="007F6B7C">
      <w:pPr>
        <w:numPr>
          <w:ilvl w:val="0"/>
          <w:numId w:val="26"/>
        </w:numPr>
        <w:tabs>
          <w:tab w:val="left" w:pos="567"/>
          <w:tab w:val="left" w:pos="709"/>
          <w:tab w:val="left" w:pos="1276"/>
        </w:tabs>
        <w:ind w:left="0" w:firstLine="709"/>
        <w:contextualSpacing/>
        <w:rPr>
          <w:rFonts w:ascii="Tahoma" w:hAnsi="Tahoma" w:cs="Tahoma"/>
        </w:rPr>
      </w:pPr>
      <w:r w:rsidRPr="001828A5">
        <w:rPr>
          <w:rFonts w:ascii="Tahoma" w:hAnsi="Tahoma" w:cs="Tahoma"/>
        </w:rPr>
        <w:lastRenderedPageBreak/>
        <w:t>блокировку механизма подъема на опускание при максимально опущенной подвеске;</w:t>
      </w:r>
    </w:p>
    <w:p w14:paraId="31726B29" w14:textId="77777777" w:rsidR="007F6B7C" w:rsidRPr="001828A5" w:rsidRDefault="007F6B7C" w:rsidP="007F6B7C">
      <w:pPr>
        <w:numPr>
          <w:ilvl w:val="0"/>
          <w:numId w:val="26"/>
        </w:numPr>
        <w:tabs>
          <w:tab w:val="left" w:pos="567"/>
          <w:tab w:val="left" w:pos="709"/>
          <w:tab w:val="left" w:pos="1276"/>
        </w:tabs>
        <w:ind w:left="0" w:firstLine="709"/>
        <w:contextualSpacing/>
        <w:rPr>
          <w:rFonts w:ascii="Tahoma" w:hAnsi="Tahoma" w:cs="Tahoma"/>
        </w:rPr>
      </w:pPr>
      <w:r w:rsidRPr="001828A5">
        <w:rPr>
          <w:rFonts w:ascii="Tahoma" w:hAnsi="Tahoma" w:cs="Tahoma"/>
        </w:rPr>
        <w:t>блокировку механизма подъема на подъем (контакты основные и резервные) при максимально поднятой подвеске;</w:t>
      </w:r>
    </w:p>
    <w:p w14:paraId="0D85DF9C" w14:textId="77777777" w:rsidR="007F6B7C" w:rsidRPr="001828A5" w:rsidRDefault="007F6B7C" w:rsidP="007F6B7C">
      <w:pPr>
        <w:numPr>
          <w:ilvl w:val="0"/>
          <w:numId w:val="26"/>
        </w:numPr>
        <w:tabs>
          <w:tab w:val="left" w:pos="567"/>
          <w:tab w:val="left" w:pos="709"/>
          <w:tab w:val="left" w:pos="1276"/>
        </w:tabs>
        <w:ind w:left="0" w:firstLine="709"/>
        <w:contextualSpacing/>
        <w:rPr>
          <w:rFonts w:ascii="Tahoma" w:hAnsi="Tahoma" w:cs="Tahoma"/>
        </w:rPr>
      </w:pPr>
      <w:r w:rsidRPr="001828A5">
        <w:rPr>
          <w:rFonts w:ascii="Tahoma" w:hAnsi="Tahoma" w:cs="Tahoma"/>
        </w:rPr>
        <w:t>снижение скорости подъема до 30% от номинальной при подходе подвески к крайнему верхнему положению;</w:t>
      </w:r>
    </w:p>
    <w:p w14:paraId="63E023BC" w14:textId="77777777" w:rsidR="007F6B7C" w:rsidRPr="001828A5" w:rsidRDefault="007F6B7C" w:rsidP="007F6B7C">
      <w:pPr>
        <w:numPr>
          <w:ilvl w:val="0"/>
          <w:numId w:val="26"/>
        </w:numPr>
        <w:tabs>
          <w:tab w:val="left" w:pos="567"/>
          <w:tab w:val="left" w:pos="709"/>
          <w:tab w:val="left" w:pos="1276"/>
        </w:tabs>
        <w:ind w:left="0" w:firstLine="709"/>
        <w:contextualSpacing/>
        <w:rPr>
          <w:rFonts w:ascii="Tahoma" w:hAnsi="Tahoma" w:cs="Tahoma"/>
        </w:rPr>
      </w:pPr>
      <w:r w:rsidRPr="001828A5">
        <w:rPr>
          <w:rFonts w:ascii="Tahoma" w:hAnsi="Tahoma" w:cs="Tahoma"/>
        </w:rPr>
        <w:t>снижение скорости спуска до 30% от номинальной при подходе подвески к крайнему нижнему положению.</w:t>
      </w:r>
    </w:p>
    <w:p w14:paraId="28C7C8C0" w14:textId="77777777" w:rsidR="007F6B7C" w:rsidRPr="001828A5" w:rsidRDefault="007F6B7C" w:rsidP="007F6B7C">
      <w:pPr>
        <w:tabs>
          <w:tab w:val="left" w:pos="567"/>
          <w:tab w:val="left" w:pos="709"/>
          <w:tab w:val="left" w:pos="851"/>
          <w:tab w:val="left" w:pos="1276"/>
        </w:tabs>
        <w:ind w:left="709"/>
        <w:rPr>
          <w:rFonts w:ascii="Tahoma" w:hAnsi="Tahoma" w:cs="Tahoma"/>
        </w:rPr>
      </w:pPr>
      <w:r w:rsidRPr="001828A5">
        <w:rPr>
          <w:rFonts w:ascii="Tahoma" w:hAnsi="Tahoma" w:cs="Tahoma"/>
        </w:rPr>
        <w:t>Использование в качестве конечного выключателя механизма подъема выключателя ВУ-250 не допускается.</w:t>
      </w:r>
    </w:p>
    <w:p w14:paraId="136D4558" w14:textId="77777777" w:rsidR="007F6B7C" w:rsidRPr="001828A5" w:rsidRDefault="007F6B7C" w:rsidP="007F6B7C">
      <w:pPr>
        <w:tabs>
          <w:tab w:val="left" w:pos="567"/>
          <w:tab w:val="left" w:pos="709"/>
          <w:tab w:val="left" w:pos="851"/>
          <w:tab w:val="left" w:pos="1276"/>
        </w:tabs>
        <w:ind w:firstLine="426"/>
        <w:rPr>
          <w:rFonts w:ascii="Tahoma" w:hAnsi="Tahoma" w:cs="Tahoma"/>
        </w:rPr>
      </w:pPr>
      <w:r w:rsidRPr="001828A5">
        <w:rPr>
          <w:rFonts w:ascii="Tahoma" w:hAnsi="Tahoma" w:cs="Tahoma"/>
        </w:rPr>
        <w:t xml:space="preserve">б) ограничитель механизма передвижения, обеспечивающий: </w:t>
      </w:r>
    </w:p>
    <w:p w14:paraId="620A0168" w14:textId="77777777" w:rsidR="007F6B7C" w:rsidRPr="001828A5" w:rsidRDefault="007F6B7C" w:rsidP="007F6B7C">
      <w:pPr>
        <w:numPr>
          <w:ilvl w:val="0"/>
          <w:numId w:val="27"/>
        </w:numPr>
        <w:tabs>
          <w:tab w:val="left" w:pos="567"/>
          <w:tab w:val="left" w:pos="709"/>
          <w:tab w:val="left" w:pos="1276"/>
        </w:tabs>
        <w:ind w:left="0" w:firstLine="709"/>
        <w:contextualSpacing/>
        <w:rPr>
          <w:rFonts w:ascii="Tahoma" w:hAnsi="Tahoma" w:cs="Tahoma"/>
        </w:rPr>
      </w:pPr>
      <w:r w:rsidRPr="001828A5">
        <w:rPr>
          <w:rFonts w:ascii="Tahoma" w:hAnsi="Tahoma" w:cs="Tahoma"/>
        </w:rPr>
        <w:t>блокировку перемещения крана в крайнем положении в направлении "ВПЕРЕД". Движение в обратную сторону не блокируется;</w:t>
      </w:r>
    </w:p>
    <w:p w14:paraId="34E4D4B7" w14:textId="77777777" w:rsidR="007F6B7C" w:rsidRPr="001828A5" w:rsidRDefault="007F6B7C" w:rsidP="007F6B7C">
      <w:pPr>
        <w:numPr>
          <w:ilvl w:val="0"/>
          <w:numId w:val="27"/>
        </w:numPr>
        <w:tabs>
          <w:tab w:val="left" w:pos="567"/>
          <w:tab w:val="left" w:pos="709"/>
          <w:tab w:val="left" w:pos="851"/>
          <w:tab w:val="left" w:pos="1276"/>
        </w:tabs>
        <w:ind w:left="0" w:firstLine="709"/>
        <w:contextualSpacing/>
        <w:rPr>
          <w:rFonts w:ascii="Tahoma" w:hAnsi="Tahoma" w:cs="Tahoma"/>
        </w:rPr>
      </w:pPr>
      <w:r w:rsidRPr="001828A5">
        <w:rPr>
          <w:rFonts w:ascii="Tahoma" w:hAnsi="Tahoma" w:cs="Tahoma"/>
        </w:rPr>
        <w:t>блокировку перемещения крана в крайнем положении в направлении "НАЗАД". Движение в обратную сторону не блокируется.</w:t>
      </w:r>
    </w:p>
    <w:p w14:paraId="49C13377"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в) конечный выключатель механизма изменения вылета один, обеспечивающий:</w:t>
      </w:r>
    </w:p>
    <w:p w14:paraId="13E044E9" w14:textId="77777777" w:rsidR="007F6B7C" w:rsidRPr="001828A5" w:rsidRDefault="007F6B7C" w:rsidP="007F6B7C">
      <w:pPr>
        <w:numPr>
          <w:ilvl w:val="0"/>
          <w:numId w:val="28"/>
        </w:numPr>
        <w:tabs>
          <w:tab w:val="left" w:pos="567"/>
          <w:tab w:val="left" w:pos="709"/>
          <w:tab w:val="left" w:pos="1276"/>
        </w:tabs>
        <w:ind w:left="0" w:firstLine="709"/>
        <w:contextualSpacing/>
        <w:rPr>
          <w:rFonts w:ascii="Tahoma" w:hAnsi="Tahoma" w:cs="Tahoma"/>
        </w:rPr>
      </w:pPr>
      <w:r w:rsidRPr="001828A5">
        <w:rPr>
          <w:rFonts w:ascii="Tahoma" w:hAnsi="Tahoma" w:cs="Tahoma"/>
        </w:rPr>
        <w:t>блокировку механизма изменения вылета на увеличение вылета при достижении максимального вылета;</w:t>
      </w:r>
    </w:p>
    <w:p w14:paraId="1DC0489B" w14:textId="77777777" w:rsidR="007F6B7C" w:rsidRPr="001828A5" w:rsidRDefault="007F6B7C" w:rsidP="007F6B7C">
      <w:pPr>
        <w:numPr>
          <w:ilvl w:val="0"/>
          <w:numId w:val="28"/>
        </w:numPr>
        <w:tabs>
          <w:tab w:val="left" w:pos="567"/>
          <w:tab w:val="left" w:pos="709"/>
          <w:tab w:val="left" w:pos="1276"/>
        </w:tabs>
        <w:ind w:left="0" w:firstLine="709"/>
        <w:contextualSpacing/>
        <w:rPr>
          <w:rFonts w:ascii="Tahoma" w:hAnsi="Tahoma" w:cs="Tahoma"/>
        </w:rPr>
      </w:pPr>
      <w:r w:rsidRPr="001828A5">
        <w:rPr>
          <w:rFonts w:ascii="Tahoma" w:hAnsi="Tahoma" w:cs="Tahoma"/>
        </w:rPr>
        <w:t>блокировку механизма изменения вылета на уменьшение вылета при достижении минимального вылета;</w:t>
      </w:r>
    </w:p>
    <w:p w14:paraId="74AE315B" w14:textId="77777777" w:rsidR="007F6B7C" w:rsidRPr="001828A5" w:rsidRDefault="007F6B7C" w:rsidP="007F6B7C">
      <w:pPr>
        <w:numPr>
          <w:ilvl w:val="0"/>
          <w:numId w:val="28"/>
        </w:numPr>
        <w:tabs>
          <w:tab w:val="left" w:pos="567"/>
          <w:tab w:val="left" w:pos="709"/>
          <w:tab w:val="left" w:pos="1276"/>
        </w:tabs>
        <w:ind w:left="0" w:firstLine="709"/>
        <w:contextualSpacing/>
        <w:rPr>
          <w:rFonts w:ascii="Tahoma" w:hAnsi="Tahoma" w:cs="Tahoma"/>
        </w:rPr>
      </w:pPr>
      <w:r w:rsidRPr="001828A5">
        <w:rPr>
          <w:rFonts w:ascii="Tahoma" w:hAnsi="Tahoma" w:cs="Tahoma"/>
        </w:rPr>
        <w:t>снижение скорости изменения вылета до 30% от номинальной при подходе к максимальному вылету;</w:t>
      </w:r>
    </w:p>
    <w:p w14:paraId="59A86219" w14:textId="77777777" w:rsidR="007F6B7C" w:rsidRPr="001828A5" w:rsidRDefault="007F6B7C" w:rsidP="007F6B7C">
      <w:pPr>
        <w:numPr>
          <w:ilvl w:val="0"/>
          <w:numId w:val="28"/>
        </w:numPr>
        <w:tabs>
          <w:tab w:val="left" w:pos="567"/>
          <w:tab w:val="left" w:pos="709"/>
          <w:tab w:val="left" w:pos="1276"/>
        </w:tabs>
        <w:ind w:left="0" w:firstLine="709"/>
        <w:contextualSpacing/>
        <w:rPr>
          <w:rFonts w:ascii="Tahoma" w:hAnsi="Tahoma" w:cs="Tahoma"/>
        </w:rPr>
      </w:pPr>
      <w:r w:rsidRPr="001828A5">
        <w:rPr>
          <w:rFonts w:ascii="Tahoma" w:hAnsi="Tahoma" w:cs="Tahoma"/>
        </w:rPr>
        <w:t>снижение скорости изменения вылета до 30% от номинальной при подходе к минимальному вылету.</w:t>
      </w:r>
    </w:p>
    <w:p w14:paraId="2BC8449B"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г) конечные выключатели противоугонных захватов, обеспечивающие блокировку механизма передвижения крана при закрытом положении хотя бы одного противоугонного захвата. При полностью открытых захватах - блокировка снимается.</w:t>
      </w:r>
    </w:p>
    <w:p w14:paraId="3CFCBAE3"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д) бесконтактные датчики встречи с препятствием на пути крана (4 шт. на кран) блокируют механизм передвижения крана на перемещение в сторону препятствия, в обратном направлении движение не блокируется.</w:t>
      </w:r>
    </w:p>
    <w:p w14:paraId="469A625E"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 xml:space="preserve">е) проблесковые маячки и звуковой сигнал, обеспечивающие подачу сигнала о включении механизма передвижении крана. Устанавливаются на ногах портала по диагонали. </w:t>
      </w:r>
    </w:p>
    <w:p w14:paraId="2BBC8A10"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ж) анемометр для предупреждения звуковым и световым сигналом о превышении допустимой силы ветра.</w:t>
      </w:r>
    </w:p>
    <w:p w14:paraId="7B096073"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 xml:space="preserve">з) на кране должны быть установлены аварийные кнопки, которые располагаются </w:t>
      </w:r>
      <w:bookmarkStart w:id="17" w:name="_Hlk49770202"/>
      <w:r w:rsidRPr="001828A5">
        <w:rPr>
          <w:rFonts w:ascii="Tahoma" w:hAnsi="Tahoma" w:cs="Tahoma"/>
        </w:rPr>
        <w:t xml:space="preserve">с фронтальной и тыловой части крана на нижних балках портала, в кабине крановщика, машинном отделении и </w:t>
      </w:r>
      <w:proofErr w:type="spellStart"/>
      <w:r w:rsidRPr="001828A5">
        <w:rPr>
          <w:rFonts w:ascii="Tahoma" w:hAnsi="Tahoma" w:cs="Tahoma"/>
        </w:rPr>
        <w:t>электропомещении</w:t>
      </w:r>
      <w:bookmarkEnd w:id="17"/>
      <w:proofErr w:type="spellEnd"/>
      <w:r w:rsidRPr="001828A5">
        <w:rPr>
          <w:rFonts w:ascii="Tahoma" w:hAnsi="Tahoma" w:cs="Tahoma"/>
        </w:rPr>
        <w:t xml:space="preserve">. </w:t>
      </w:r>
    </w:p>
    <w:p w14:paraId="31C61769"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и) с целью обеспечения защиты от включения крана лицом, не имеющим на это право, в кабине управления должен устанавливаться переключатель с замком (ключ-марка);</w:t>
      </w:r>
    </w:p>
    <w:p w14:paraId="177CE5E6"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к) Защита цепей питания (силовых, управления, освещения, отопления, сигнализации) должна осуществляться преобразователями, автоматическими выключателями и плавкими предохранителями;</w:t>
      </w:r>
    </w:p>
    <w:p w14:paraId="2D8C585C"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л) Максимальная защита электродвигателей механизмов осуществляется встроенными средствами защиты преобразователей частоты;</w:t>
      </w:r>
    </w:p>
    <w:p w14:paraId="7C2696E9"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 xml:space="preserve">м) Аварийное отключение цепей управления и силовых цепей механизмов крана должно осуществляться аварийными выключателями, расположенными в кабине управления, с фронтальной и тыловой части крана на нижних балках портала, машинном отделении и </w:t>
      </w:r>
      <w:proofErr w:type="spellStart"/>
      <w:r w:rsidRPr="001828A5">
        <w:rPr>
          <w:rFonts w:ascii="Tahoma" w:hAnsi="Tahoma" w:cs="Tahoma"/>
        </w:rPr>
        <w:t>электропомещении</w:t>
      </w:r>
      <w:proofErr w:type="spellEnd"/>
      <w:r w:rsidRPr="001828A5">
        <w:rPr>
          <w:rFonts w:ascii="Tahoma" w:hAnsi="Tahoma" w:cs="Tahoma"/>
        </w:rPr>
        <w:t>.</w:t>
      </w:r>
    </w:p>
    <w:p w14:paraId="6F787283"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н) Заземление электроаппаратов должно быть выполнено согласно ПУЭ.</w:t>
      </w:r>
    </w:p>
    <w:p w14:paraId="7ACDEDD1" w14:textId="77777777" w:rsidR="007F6B7C" w:rsidRPr="001828A5" w:rsidRDefault="007F6B7C" w:rsidP="007F6B7C">
      <w:pPr>
        <w:tabs>
          <w:tab w:val="left" w:pos="567"/>
          <w:tab w:val="left" w:pos="709"/>
          <w:tab w:val="left" w:pos="851"/>
          <w:tab w:val="left" w:pos="1276"/>
        </w:tabs>
        <w:spacing w:before="120"/>
        <w:rPr>
          <w:rFonts w:ascii="Tahoma" w:hAnsi="Tahoma" w:cs="Tahoma"/>
        </w:rPr>
      </w:pPr>
      <w:r w:rsidRPr="001828A5">
        <w:rPr>
          <w:rFonts w:ascii="Tahoma" w:hAnsi="Tahoma" w:cs="Tahoma"/>
        </w:rPr>
        <w:t xml:space="preserve">1.14 </w:t>
      </w:r>
      <w:r w:rsidRPr="001828A5">
        <w:rPr>
          <w:rFonts w:ascii="Tahoma" w:hAnsi="Tahoma" w:cs="Tahoma"/>
        </w:rPr>
        <w:tab/>
        <w:t>На кране должны быть установлены все приборы и устройства безопасности в соответствии с требованиями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(ФНП), Технического регламента о безопасности машин и оборудования.</w:t>
      </w:r>
    </w:p>
    <w:p w14:paraId="49297039" w14:textId="77777777" w:rsidR="007F6B7C" w:rsidRPr="001828A5" w:rsidRDefault="007F6B7C" w:rsidP="007F6B7C">
      <w:pPr>
        <w:tabs>
          <w:tab w:val="left" w:pos="567"/>
          <w:tab w:val="left" w:pos="709"/>
          <w:tab w:val="left" w:pos="851"/>
          <w:tab w:val="left" w:pos="1276"/>
        </w:tabs>
        <w:spacing w:before="120"/>
        <w:rPr>
          <w:rFonts w:ascii="Tahoma" w:hAnsi="Tahoma" w:cs="Tahoma"/>
        </w:rPr>
      </w:pPr>
      <w:r w:rsidRPr="001828A5">
        <w:rPr>
          <w:rFonts w:ascii="Tahoma" w:hAnsi="Tahoma" w:cs="Tahoma"/>
        </w:rPr>
        <w:lastRenderedPageBreak/>
        <w:t>1.15.</w:t>
      </w:r>
      <w:r w:rsidRPr="001828A5">
        <w:rPr>
          <w:rFonts w:ascii="Tahoma" w:hAnsi="Tahoma" w:cs="Tahoma"/>
        </w:rPr>
        <w:tab/>
        <w:t xml:space="preserve"> Электрооборудование крана обеспечивает при заданных режимах работы надежную бесперебойную работу электродвигателей, аппаратуры управления, защиты, сигнализации, освещения при колебаниях напряжения питающей сети от –15% до +10 % от номинального.</w:t>
      </w:r>
    </w:p>
    <w:p w14:paraId="55C319F1"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СУ крана и преобразователи частоты должны сохранять работоспособность при кратковременных просадках питающего напряжения до -30% от номинального.</w:t>
      </w:r>
    </w:p>
    <w:p w14:paraId="38C70738" w14:textId="77777777" w:rsidR="007F6B7C" w:rsidRPr="001828A5" w:rsidRDefault="007F6B7C" w:rsidP="007F6B7C">
      <w:pPr>
        <w:tabs>
          <w:tab w:val="left" w:pos="567"/>
          <w:tab w:val="left" w:pos="709"/>
          <w:tab w:val="left" w:pos="851"/>
          <w:tab w:val="left" w:pos="1276"/>
        </w:tabs>
        <w:spacing w:before="120"/>
        <w:rPr>
          <w:rFonts w:ascii="Tahoma" w:hAnsi="Tahoma" w:cs="Tahoma"/>
        </w:rPr>
      </w:pPr>
      <w:r w:rsidRPr="001828A5">
        <w:rPr>
          <w:rFonts w:ascii="Tahoma" w:hAnsi="Tahoma" w:cs="Tahoma"/>
        </w:rPr>
        <w:t xml:space="preserve">1.16. </w:t>
      </w:r>
      <w:r w:rsidRPr="001828A5">
        <w:rPr>
          <w:rFonts w:ascii="Tahoma" w:hAnsi="Tahoma" w:cs="Tahoma"/>
        </w:rPr>
        <w:tab/>
        <w:t xml:space="preserve">Кран должен потреблять из сети (или генерировать в сеть) чистый синусоидальный ток и работать с заданным </w:t>
      </w:r>
      <w:proofErr w:type="spellStart"/>
      <w:r w:rsidRPr="001828A5">
        <w:rPr>
          <w:rFonts w:ascii="Tahoma" w:hAnsi="Tahoma" w:cs="Tahoma"/>
        </w:rPr>
        <w:t>cosφ</w:t>
      </w:r>
      <w:proofErr w:type="spellEnd"/>
      <w:r w:rsidRPr="001828A5">
        <w:rPr>
          <w:rFonts w:ascii="Tahoma" w:hAnsi="Tahoma" w:cs="Tahoma"/>
        </w:rPr>
        <w:t xml:space="preserve"> равным 1.</w:t>
      </w:r>
    </w:p>
    <w:p w14:paraId="466CD2EC" w14:textId="77777777" w:rsidR="007F6B7C" w:rsidRPr="001828A5" w:rsidRDefault="007F6B7C" w:rsidP="007F6B7C">
      <w:pPr>
        <w:tabs>
          <w:tab w:val="left" w:pos="567"/>
          <w:tab w:val="left" w:pos="709"/>
          <w:tab w:val="left" w:pos="851"/>
          <w:tab w:val="left" w:pos="1276"/>
        </w:tabs>
        <w:spacing w:before="120"/>
        <w:rPr>
          <w:rFonts w:ascii="Tahoma" w:hAnsi="Tahoma" w:cs="Tahoma"/>
        </w:rPr>
      </w:pPr>
      <w:r w:rsidRPr="001828A5">
        <w:rPr>
          <w:rFonts w:ascii="Tahoma" w:hAnsi="Tahoma" w:cs="Tahoma"/>
        </w:rPr>
        <w:t>1.17 Архитектура построения силовой части (приводов) должна удовлетворять следующим условиям:</w:t>
      </w:r>
    </w:p>
    <w:p w14:paraId="57E490EF" w14:textId="77777777" w:rsidR="007F6B7C" w:rsidRPr="001828A5" w:rsidRDefault="007F6B7C" w:rsidP="007F6B7C">
      <w:pPr>
        <w:numPr>
          <w:ilvl w:val="0"/>
          <w:numId w:val="29"/>
        </w:numPr>
        <w:tabs>
          <w:tab w:val="left" w:pos="567"/>
          <w:tab w:val="left" w:pos="709"/>
          <w:tab w:val="left" w:pos="851"/>
          <w:tab w:val="left" w:pos="1276"/>
        </w:tabs>
        <w:ind w:left="1134" w:hanging="284"/>
        <w:rPr>
          <w:rFonts w:ascii="Tahoma" w:hAnsi="Tahoma" w:cs="Tahoma"/>
        </w:rPr>
      </w:pPr>
      <w:r w:rsidRPr="001828A5">
        <w:rPr>
          <w:rFonts w:ascii="Tahoma" w:hAnsi="Tahoma" w:cs="Tahoma"/>
        </w:rPr>
        <w:t>Энергия, выделяющаяся при спуске груза и при торможениях, рекуперируется обратно в питающую сеть.</w:t>
      </w:r>
    </w:p>
    <w:p w14:paraId="7698FB8F" w14:textId="77777777" w:rsidR="007F6B7C" w:rsidRPr="001828A5" w:rsidRDefault="007F6B7C" w:rsidP="007F6B7C">
      <w:pPr>
        <w:numPr>
          <w:ilvl w:val="0"/>
          <w:numId w:val="29"/>
        </w:numPr>
        <w:tabs>
          <w:tab w:val="left" w:pos="567"/>
          <w:tab w:val="left" w:pos="709"/>
          <w:tab w:val="left" w:pos="851"/>
          <w:tab w:val="left" w:pos="1276"/>
        </w:tabs>
        <w:ind w:left="1134" w:hanging="284"/>
        <w:rPr>
          <w:rFonts w:ascii="Tahoma" w:hAnsi="Tahoma" w:cs="Tahoma"/>
        </w:rPr>
      </w:pPr>
      <w:r w:rsidRPr="001828A5">
        <w:rPr>
          <w:rFonts w:ascii="Tahoma" w:hAnsi="Tahoma" w:cs="Tahoma"/>
        </w:rPr>
        <w:t>Силовая часть должна состоять из блока выпрямления/рекуперации, общего звена постоянного тока и инверторов каждого механизма.</w:t>
      </w:r>
    </w:p>
    <w:p w14:paraId="65F79BE0" w14:textId="77777777" w:rsidR="007F6B7C" w:rsidRPr="001828A5" w:rsidRDefault="007F6B7C" w:rsidP="007F6B7C">
      <w:pPr>
        <w:numPr>
          <w:ilvl w:val="0"/>
          <w:numId w:val="29"/>
        </w:numPr>
        <w:tabs>
          <w:tab w:val="left" w:pos="567"/>
          <w:tab w:val="left" w:pos="709"/>
          <w:tab w:val="left" w:pos="851"/>
          <w:tab w:val="left" w:pos="1276"/>
        </w:tabs>
        <w:ind w:left="1134" w:hanging="284"/>
        <w:rPr>
          <w:rFonts w:ascii="Tahoma" w:hAnsi="Tahoma" w:cs="Tahoma"/>
        </w:rPr>
      </w:pPr>
      <w:r w:rsidRPr="001828A5">
        <w:rPr>
          <w:rFonts w:ascii="Tahoma" w:hAnsi="Tahoma" w:cs="Tahoma"/>
        </w:rPr>
        <w:t>Схема должна строиться по индивидуальному принципу, т.е. один двигатель – один инвертор.</w:t>
      </w:r>
    </w:p>
    <w:p w14:paraId="6723D530" w14:textId="77777777" w:rsidR="007F6B7C" w:rsidRPr="001828A5" w:rsidRDefault="007F6B7C" w:rsidP="007F6B7C">
      <w:pPr>
        <w:tabs>
          <w:tab w:val="left" w:pos="567"/>
          <w:tab w:val="left" w:pos="709"/>
          <w:tab w:val="left" w:pos="851"/>
          <w:tab w:val="left" w:pos="1276"/>
        </w:tabs>
        <w:spacing w:before="120"/>
        <w:rPr>
          <w:rFonts w:ascii="Tahoma" w:hAnsi="Tahoma" w:cs="Tahoma"/>
        </w:rPr>
      </w:pPr>
      <w:r w:rsidRPr="001828A5">
        <w:rPr>
          <w:rFonts w:ascii="Tahoma" w:hAnsi="Tahoma" w:cs="Tahoma"/>
        </w:rPr>
        <w:t>1.18 Электродвигатели.</w:t>
      </w:r>
    </w:p>
    <w:p w14:paraId="64B67318"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Все электродвигатели должны быть предназначены для использования на кранах.</w:t>
      </w:r>
    </w:p>
    <w:p w14:paraId="466A45B2" w14:textId="77777777" w:rsidR="007F6B7C" w:rsidRPr="001828A5" w:rsidRDefault="007F6B7C" w:rsidP="007F6B7C">
      <w:pPr>
        <w:tabs>
          <w:tab w:val="left" w:pos="567"/>
          <w:tab w:val="left" w:pos="709"/>
          <w:tab w:val="left" w:pos="851"/>
          <w:tab w:val="left" w:pos="1276"/>
        </w:tabs>
        <w:rPr>
          <w:rFonts w:ascii="Tahoma" w:hAnsi="Tahoma" w:cs="Tahoma"/>
        </w:rPr>
      </w:pPr>
      <w:bookmarkStart w:id="18" w:name="_Hlk49773706"/>
      <w:r w:rsidRPr="001828A5">
        <w:rPr>
          <w:rFonts w:ascii="Tahoma" w:hAnsi="Tahoma" w:cs="Tahoma"/>
        </w:rPr>
        <w:t>Все двигатели должны быть оснащены:</w:t>
      </w:r>
    </w:p>
    <w:bookmarkEnd w:id="18"/>
    <w:p w14:paraId="76009FAB" w14:textId="77777777" w:rsidR="007F6B7C" w:rsidRPr="001828A5" w:rsidRDefault="007F6B7C" w:rsidP="007F6B7C">
      <w:pPr>
        <w:numPr>
          <w:ilvl w:val="0"/>
          <w:numId w:val="29"/>
        </w:numPr>
        <w:tabs>
          <w:tab w:val="left" w:pos="567"/>
          <w:tab w:val="left" w:pos="709"/>
          <w:tab w:val="left" w:pos="851"/>
          <w:tab w:val="left" w:pos="1276"/>
        </w:tabs>
        <w:ind w:left="1134" w:hanging="284"/>
        <w:rPr>
          <w:rFonts w:ascii="Tahoma" w:hAnsi="Tahoma" w:cs="Tahoma"/>
        </w:rPr>
      </w:pPr>
      <w:proofErr w:type="spellStart"/>
      <w:r w:rsidRPr="001828A5">
        <w:rPr>
          <w:rFonts w:ascii="Tahoma" w:hAnsi="Tahoma" w:cs="Tahoma"/>
        </w:rPr>
        <w:t>Антиконденсатным</w:t>
      </w:r>
      <w:proofErr w:type="spellEnd"/>
      <w:r w:rsidRPr="001828A5">
        <w:rPr>
          <w:rFonts w:ascii="Tahoma" w:hAnsi="Tahoma" w:cs="Tahoma"/>
        </w:rPr>
        <w:t xml:space="preserve"> обогревом ~230В.</w:t>
      </w:r>
    </w:p>
    <w:p w14:paraId="10FA5371" w14:textId="77777777" w:rsidR="007F6B7C" w:rsidRPr="001828A5" w:rsidRDefault="007F6B7C" w:rsidP="007F6B7C">
      <w:pPr>
        <w:numPr>
          <w:ilvl w:val="0"/>
          <w:numId w:val="29"/>
        </w:numPr>
        <w:tabs>
          <w:tab w:val="left" w:pos="567"/>
          <w:tab w:val="left" w:pos="709"/>
          <w:tab w:val="left" w:pos="851"/>
          <w:tab w:val="left" w:pos="1276"/>
        </w:tabs>
        <w:ind w:left="1134" w:hanging="284"/>
        <w:rPr>
          <w:rFonts w:ascii="Tahoma" w:hAnsi="Tahoma" w:cs="Tahoma"/>
        </w:rPr>
      </w:pPr>
      <w:r w:rsidRPr="001828A5">
        <w:rPr>
          <w:rFonts w:ascii="Tahoma" w:hAnsi="Tahoma" w:cs="Tahoma"/>
        </w:rPr>
        <w:t>Защитой от перегрева (РТС или биметалл в обмотках статора).</w:t>
      </w:r>
    </w:p>
    <w:p w14:paraId="6E5FD450" w14:textId="77777777" w:rsidR="007F6B7C" w:rsidRPr="001828A5" w:rsidRDefault="007F6B7C" w:rsidP="007F6B7C">
      <w:pPr>
        <w:numPr>
          <w:ilvl w:val="0"/>
          <w:numId w:val="29"/>
        </w:numPr>
        <w:tabs>
          <w:tab w:val="left" w:pos="567"/>
          <w:tab w:val="left" w:pos="709"/>
          <w:tab w:val="left" w:pos="851"/>
          <w:tab w:val="left" w:pos="1276"/>
        </w:tabs>
        <w:ind w:left="1134" w:hanging="284"/>
        <w:rPr>
          <w:rFonts w:ascii="Tahoma" w:hAnsi="Tahoma" w:cs="Tahoma"/>
        </w:rPr>
      </w:pPr>
      <w:r w:rsidRPr="001828A5">
        <w:rPr>
          <w:rFonts w:ascii="Tahoma" w:hAnsi="Tahoma" w:cs="Tahoma"/>
        </w:rPr>
        <w:t>Применение встроенных тормозов не допускается.</w:t>
      </w:r>
    </w:p>
    <w:p w14:paraId="6D60FF17" w14:textId="77777777" w:rsidR="007F6B7C" w:rsidRPr="001828A5" w:rsidRDefault="007F6B7C" w:rsidP="007F6B7C">
      <w:pPr>
        <w:numPr>
          <w:ilvl w:val="0"/>
          <w:numId w:val="29"/>
        </w:numPr>
        <w:tabs>
          <w:tab w:val="left" w:pos="567"/>
          <w:tab w:val="left" w:pos="709"/>
          <w:tab w:val="left" w:pos="851"/>
          <w:tab w:val="left" w:pos="1276"/>
        </w:tabs>
        <w:ind w:left="1134" w:hanging="284"/>
        <w:rPr>
          <w:rFonts w:ascii="Tahoma" w:hAnsi="Tahoma" w:cs="Tahoma"/>
        </w:rPr>
      </w:pPr>
      <w:r w:rsidRPr="001828A5">
        <w:rPr>
          <w:rFonts w:ascii="Tahoma" w:hAnsi="Tahoma" w:cs="Tahoma"/>
        </w:rPr>
        <w:t>Работа при температуре -40…+40°С.</w:t>
      </w:r>
    </w:p>
    <w:p w14:paraId="3D270347" w14:textId="29B12AB4"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 xml:space="preserve">Двигатели подъема/замыкания, поворота и изменения вылета стрелы, кроме того, должны быть оснащены датчиками скорости HOG10 (или импортный аналог), 1024 </w:t>
      </w:r>
      <w:proofErr w:type="spellStart"/>
      <w:proofErr w:type="gramStart"/>
      <w:r w:rsidRPr="001828A5">
        <w:rPr>
          <w:rFonts w:ascii="Tahoma" w:hAnsi="Tahoma" w:cs="Tahoma"/>
        </w:rPr>
        <w:t>имп</w:t>
      </w:r>
      <w:proofErr w:type="spellEnd"/>
      <w:r w:rsidRPr="001828A5">
        <w:rPr>
          <w:rFonts w:ascii="Tahoma" w:hAnsi="Tahoma" w:cs="Tahoma"/>
        </w:rPr>
        <w:t>./</w:t>
      </w:r>
      <w:proofErr w:type="gramEnd"/>
      <w:r w:rsidRPr="001828A5">
        <w:rPr>
          <w:rFonts w:ascii="Tahoma" w:hAnsi="Tahoma" w:cs="Tahoma"/>
        </w:rPr>
        <w:t xml:space="preserve">об., </w:t>
      </w:r>
      <w:proofErr w:type="spellStart"/>
      <w:r w:rsidRPr="001828A5">
        <w:rPr>
          <w:rFonts w:ascii="Tahoma" w:hAnsi="Tahoma" w:cs="Tahoma"/>
        </w:rPr>
        <w:t>Uпит</w:t>
      </w:r>
      <w:proofErr w:type="spellEnd"/>
      <w:r w:rsidRPr="001828A5">
        <w:rPr>
          <w:rFonts w:ascii="Tahoma" w:hAnsi="Tahoma" w:cs="Tahoma"/>
        </w:rPr>
        <w:t>=24В</w:t>
      </w:r>
      <w:r w:rsidRPr="001828A5">
        <w:rPr>
          <w:rFonts w:ascii="Tahoma" w:hAnsi="Tahoma" w:cs="Tahoma"/>
          <w:lang w:val="en-US"/>
        </w:rPr>
        <w:t> DC</w:t>
      </w:r>
      <w:r w:rsidRPr="001828A5">
        <w:rPr>
          <w:rFonts w:ascii="Tahoma" w:hAnsi="Tahoma" w:cs="Tahoma"/>
        </w:rPr>
        <w:t>. Датчики должны соответствовать температурному режиму работы крана. Применение датчиков скорости типа ЛИР не допускается.</w:t>
      </w:r>
    </w:p>
    <w:p w14:paraId="1CB58041" w14:textId="77777777" w:rsidR="007F6B7C" w:rsidRPr="001828A5" w:rsidRDefault="007F6B7C" w:rsidP="007F6B7C">
      <w:pPr>
        <w:tabs>
          <w:tab w:val="left" w:pos="567"/>
          <w:tab w:val="left" w:pos="709"/>
          <w:tab w:val="left" w:pos="851"/>
          <w:tab w:val="left" w:pos="1276"/>
        </w:tabs>
        <w:spacing w:before="120"/>
        <w:rPr>
          <w:rFonts w:ascii="Tahoma" w:hAnsi="Tahoma" w:cs="Tahoma"/>
        </w:rPr>
      </w:pPr>
      <w:r w:rsidRPr="001828A5">
        <w:rPr>
          <w:rFonts w:ascii="Tahoma" w:hAnsi="Tahoma" w:cs="Tahoma"/>
        </w:rPr>
        <w:t>1.19 Тормоза.</w:t>
      </w:r>
    </w:p>
    <w:p w14:paraId="7A05FFB2" w14:textId="77777777"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Все механизмы крана оборудованы отдельно стоящими тормозами.</w:t>
      </w:r>
    </w:p>
    <w:p w14:paraId="532F57CF" w14:textId="77777777" w:rsidR="007F6B7C" w:rsidRPr="001828A5" w:rsidRDefault="007F6B7C" w:rsidP="007F6B7C">
      <w:pPr>
        <w:tabs>
          <w:tab w:val="left" w:pos="567"/>
          <w:tab w:val="left" w:pos="709"/>
          <w:tab w:val="left" w:pos="851"/>
          <w:tab w:val="left" w:pos="1276"/>
        </w:tabs>
        <w:rPr>
          <w:rFonts w:ascii="Tahoma" w:hAnsi="Tahoma" w:cs="Tahoma"/>
          <w:b/>
          <w:color w:val="0070C0"/>
        </w:rPr>
      </w:pPr>
      <w:r w:rsidRPr="001828A5">
        <w:rPr>
          <w:rFonts w:ascii="Tahoma" w:hAnsi="Tahoma" w:cs="Tahoma"/>
        </w:rPr>
        <w:t xml:space="preserve">Необходимо провести замену тормозов механизма поворота крана. </w:t>
      </w:r>
    </w:p>
    <w:p w14:paraId="5A487BAF" w14:textId="210D9FC1" w:rsidR="007F6B7C" w:rsidRPr="001828A5" w:rsidRDefault="007F6B7C" w:rsidP="007F6B7C">
      <w:pPr>
        <w:tabs>
          <w:tab w:val="left" w:pos="567"/>
          <w:tab w:val="left" w:pos="709"/>
          <w:tab w:val="left" w:pos="851"/>
          <w:tab w:val="left" w:pos="1276"/>
        </w:tabs>
        <w:rPr>
          <w:rFonts w:ascii="Tahoma" w:hAnsi="Tahoma" w:cs="Tahoma"/>
        </w:rPr>
      </w:pPr>
      <w:r w:rsidRPr="001828A5">
        <w:rPr>
          <w:rFonts w:ascii="Tahoma" w:hAnsi="Tahoma" w:cs="Tahoma"/>
        </w:rPr>
        <w:t xml:space="preserve">Для замены гидротолкателей необходимо использовать электрогидротолкатели </w:t>
      </w:r>
      <w:r w:rsidRPr="001828A5">
        <w:rPr>
          <w:rFonts w:ascii="Tahoma" w:hAnsi="Tahoma" w:cs="Tahoma"/>
          <w:lang w:val="en-US"/>
        </w:rPr>
        <w:t>ELHY</w:t>
      </w:r>
      <w:r w:rsidRPr="001828A5">
        <w:rPr>
          <w:rFonts w:ascii="Tahoma" w:hAnsi="Tahoma" w:cs="Tahoma"/>
        </w:rPr>
        <w:t xml:space="preserve"> ® серии </w:t>
      </w:r>
      <w:r w:rsidRPr="001828A5">
        <w:rPr>
          <w:rFonts w:ascii="Tahoma" w:hAnsi="Tahoma" w:cs="Tahoma"/>
          <w:lang w:val="en-US"/>
        </w:rPr>
        <w:t>EB</w:t>
      </w:r>
      <w:r w:rsidRPr="001828A5">
        <w:rPr>
          <w:rFonts w:ascii="Tahoma" w:hAnsi="Tahoma" w:cs="Tahoma"/>
        </w:rPr>
        <w:t xml:space="preserve"> с опцией </w:t>
      </w:r>
      <w:r w:rsidRPr="001828A5">
        <w:rPr>
          <w:rFonts w:ascii="Tahoma" w:hAnsi="Tahoma" w:cs="Tahoma"/>
          <w:lang w:val="en-US"/>
        </w:rPr>
        <w:t>F</w:t>
      </w:r>
      <w:r w:rsidRPr="001828A5">
        <w:rPr>
          <w:rFonts w:ascii="Tahoma" w:hAnsi="Tahoma" w:cs="Tahoma"/>
        </w:rPr>
        <w:t xml:space="preserve"> (работа при -40°С). </w:t>
      </w:r>
    </w:p>
    <w:p w14:paraId="29BDE076" w14:textId="77777777" w:rsidR="007F6B7C" w:rsidRPr="001828A5" w:rsidRDefault="007F6B7C" w:rsidP="007F6B7C">
      <w:pPr>
        <w:pStyle w:val="30"/>
        <w:numPr>
          <w:ilvl w:val="0"/>
          <w:numId w:val="0"/>
        </w:numPr>
        <w:tabs>
          <w:tab w:val="left" w:pos="567"/>
          <w:tab w:val="left" w:pos="709"/>
          <w:tab w:val="left" w:pos="851"/>
          <w:tab w:val="left" w:pos="1276"/>
        </w:tabs>
        <w:rPr>
          <w:rFonts w:ascii="Tahoma" w:hAnsi="Tahoma" w:cs="Tahoma"/>
          <w:sz w:val="22"/>
          <w:szCs w:val="22"/>
        </w:rPr>
      </w:pPr>
      <w:r w:rsidRPr="001828A5">
        <w:rPr>
          <w:rFonts w:ascii="Tahoma" w:hAnsi="Tahoma" w:cs="Tahoma"/>
          <w:sz w:val="22"/>
          <w:szCs w:val="22"/>
        </w:rPr>
        <w:t>1.20</w:t>
      </w:r>
      <w:r w:rsidRPr="001828A5">
        <w:rPr>
          <w:rFonts w:ascii="Tahoma" w:hAnsi="Tahoma" w:cs="Tahoma"/>
          <w:sz w:val="22"/>
          <w:szCs w:val="22"/>
        </w:rPr>
        <w:tab/>
        <w:t>Применяемая СУ должна обеспечивать наличие транспортировочного режима с ограничением скорости подъема и спуска в пределах, указанных в Таблице 1.</w:t>
      </w:r>
    </w:p>
    <w:p w14:paraId="7458DA51" w14:textId="77777777" w:rsidR="007F6B7C" w:rsidRPr="001828A5" w:rsidRDefault="007F6B7C" w:rsidP="007F6B7C">
      <w:pPr>
        <w:pStyle w:val="30"/>
        <w:numPr>
          <w:ilvl w:val="0"/>
          <w:numId w:val="0"/>
        </w:numPr>
        <w:tabs>
          <w:tab w:val="left" w:pos="567"/>
          <w:tab w:val="left" w:pos="709"/>
          <w:tab w:val="left" w:pos="851"/>
          <w:tab w:val="left" w:pos="1276"/>
        </w:tabs>
        <w:spacing w:before="0" w:beforeAutospacing="0"/>
        <w:rPr>
          <w:rFonts w:ascii="Tahoma" w:hAnsi="Tahoma" w:cs="Tahoma"/>
          <w:sz w:val="22"/>
          <w:szCs w:val="22"/>
        </w:rPr>
      </w:pPr>
      <w:r w:rsidRPr="001828A5">
        <w:rPr>
          <w:rFonts w:ascii="Tahoma" w:hAnsi="Tahoma" w:cs="Tahoma"/>
          <w:sz w:val="22"/>
          <w:szCs w:val="22"/>
        </w:rPr>
        <w:t>1.21. Электрооборудование должно быть технически обслуживаемым, безусловно новым, восстанавливаемым и ремонтопригодным.</w:t>
      </w:r>
    </w:p>
    <w:p w14:paraId="0FBC5242" w14:textId="77777777" w:rsidR="007F6B7C" w:rsidRPr="001828A5" w:rsidRDefault="007F6B7C" w:rsidP="007F6B7C">
      <w:pPr>
        <w:pStyle w:val="30"/>
        <w:numPr>
          <w:ilvl w:val="0"/>
          <w:numId w:val="0"/>
        </w:numPr>
        <w:tabs>
          <w:tab w:val="left" w:pos="567"/>
          <w:tab w:val="left" w:pos="709"/>
          <w:tab w:val="left" w:pos="851"/>
          <w:tab w:val="left" w:pos="1276"/>
        </w:tabs>
        <w:spacing w:before="0" w:beforeAutospacing="0"/>
        <w:rPr>
          <w:rFonts w:ascii="Tahoma" w:hAnsi="Tahoma" w:cs="Tahoma"/>
          <w:sz w:val="22"/>
          <w:szCs w:val="22"/>
        </w:rPr>
      </w:pPr>
      <w:r w:rsidRPr="001828A5">
        <w:rPr>
          <w:rFonts w:ascii="Tahoma" w:hAnsi="Tahoma" w:cs="Tahoma"/>
          <w:sz w:val="22"/>
          <w:szCs w:val="22"/>
        </w:rPr>
        <w:t>1.22. Конструкции для защиты электропроводки от механических повреждений должны быть унифицированы по габаритам и способам установки.</w:t>
      </w:r>
    </w:p>
    <w:p w14:paraId="725990A8" w14:textId="610FF6BB" w:rsidR="00391F2D" w:rsidRPr="001828A5" w:rsidRDefault="00391F2D" w:rsidP="00391F2D">
      <w:pPr>
        <w:pStyle w:val="22"/>
        <w:numPr>
          <w:ilvl w:val="0"/>
          <w:numId w:val="0"/>
        </w:numPr>
        <w:rPr>
          <w:rFonts w:ascii="Tahoma" w:hAnsi="Tahoma" w:cs="Tahoma"/>
          <w:sz w:val="22"/>
          <w:szCs w:val="22"/>
        </w:rPr>
      </w:pPr>
      <w:r w:rsidRPr="001828A5">
        <w:rPr>
          <w:rFonts w:ascii="Tahoma" w:hAnsi="Tahoma" w:cs="Tahoma"/>
          <w:sz w:val="22"/>
          <w:szCs w:val="22"/>
        </w:rPr>
        <w:t>2. Конструктивные требования</w:t>
      </w:r>
      <w:bookmarkEnd w:id="16"/>
      <w:r w:rsidRPr="001828A5">
        <w:rPr>
          <w:rFonts w:ascii="Tahoma" w:hAnsi="Tahoma" w:cs="Tahoma"/>
          <w:sz w:val="22"/>
          <w:szCs w:val="22"/>
        </w:rPr>
        <w:t xml:space="preserve"> к ЭО и СУ</w:t>
      </w:r>
    </w:p>
    <w:p w14:paraId="710F6062" w14:textId="77777777" w:rsidR="00391F2D" w:rsidRPr="001828A5" w:rsidRDefault="00391F2D" w:rsidP="00391F2D">
      <w:pPr>
        <w:pStyle w:val="30"/>
        <w:numPr>
          <w:ilvl w:val="0"/>
          <w:numId w:val="0"/>
        </w:numPr>
        <w:rPr>
          <w:rFonts w:ascii="Tahoma" w:hAnsi="Tahoma" w:cs="Tahoma"/>
          <w:sz w:val="22"/>
          <w:szCs w:val="22"/>
        </w:rPr>
      </w:pPr>
      <w:r w:rsidRPr="001828A5">
        <w:rPr>
          <w:rFonts w:ascii="Tahoma" w:hAnsi="Tahoma" w:cs="Tahoma"/>
          <w:sz w:val="22"/>
          <w:szCs w:val="22"/>
        </w:rPr>
        <w:t>2.1. Шкафы с размещенным в нем силовым и управляющим оборудованием разместить в машинном отделении на поворотной части крана.</w:t>
      </w:r>
    </w:p>
    <w:p w14:paraId="75F18A68" w14:textId="77777777" w:rsidR="00391F2D" w:rsidRPr="001828A5" w:rsidRDefault="00391F2D" w:rsidP="00391F2D">
      <w:pPr>
        <w:pStyle w:val="30"/>
        <w:numPr>
          <w:ilvl w:val="0"/>
          <w:numId w:val="0"/>
        </w:numPr>
        <w:rPr>
          <w:rFonts w:ascii="Tahoma" w:hAnsi="Tahoma" w:cs="Tahoma"/>
          <w:sz w:val="22"/>
          <w:szCs w:val="22"/>
        </w:rPr>
      </w:pPr>
      <w:r w:rsidRPr="001828A5">
        <w:rPr>
          <w:rFonts w:ascii="Tahoma" w:hAnsi="Tahoma" w:cs="Tahoma"/>
          <w:sz w:val="22"/>
          <w:szCs w:val="22"/>
        </w:rPr>
        <w:t>2.2. Шкаф ввода разместить на портале.</w:t>
      </w:r>
    </w:p>
    <w:p w14:paraId="4E57ACE5" w14:textId="77777777" w:rsidR="00391F2D" w:rsidRPr="001828A5" w:rsidRDefault="00391F2D" w:rsidP="00391F2D">
      <w:pPr>
        <w:pStyle w:val="30"/>
        <w:numPr>
          <w:ilvl w:val="0"/>
          <w:numId w:val="0"/>
        </w:numPr>
        <w:rPr>
          <w:rFonts w:ascii="Tahoma" w:hAnsi="Tahoma" w:cs="Tahoma"/>
          <w:sz w:val="22"/>
          <w:szCs w:val="22"/>
        </w:rPr>
      </w:pPr>
      <w:r w:rsidRPr="001828A5">
        <w:rPr>
          <w:rFonts w:ascii="Tahoma" w:hAnsi="Tahoma" w:cs="Tahoma"/>
          <w:sz w:val="22"/>
          <w:szCs w:val="22"/>
        </w:rPr>
        <w:t>2.3. Кабина управления крана устанавливается на поворотной части крана согласно конструкторской документации.</w:t>
      </w:r>
    </w:p>
    <w:p w14:paraId="1490A370" w14:textId="77777777" w:rsidR="00391F2D" w:rsidRPr="001828A5" w:rsidRDefault="00391F2D" w:rsidP="00391F2D">
      <w:pPr>
        <w:pStyle w:val="30"/>
        <w:numPr>
          <w:ilvl w:val="0"/>
          <w:numId w:val="0"/>
        </w:numPr>
        <w:rPr>
          <w:rFonts w:ascii="Tahoma" w:hAnsi="Tahoma" w:cs="Tahoma"/>
          <w:sz w:val="22"/>
          <w:szCs w:val="22"/>
        </w:rPr>
      </w:pPr>
      <w:r w:rsidRPr="001828A5">
        <w:rPr>
          <w:rFonts w:ascii="Tahoma" w:hAnsi="Tahoma" w:cs="Tahoma"/>
          <w:sz w:val="22"/>
          <w:szCs w:val="22"/>
        </w:rPr>
        <w:lastRenderedPageBreak/>
        <w:t>2.4. Электрооборудование должно быть одностороннего обслуживания.</w:t>
      </w:r>
    </w:p>
    <w:p w14:paraId="0BDAB5CA" w14:textId="77777777" w:rsidR="00391F2D" w:rsidRPr="001828A5" w:rsidRDefault="00391F2D" w:rsidP="00391F2D">
      <w:pPr>
        <w:pStyle w:val="30"/>
        <w:numPr>
          <w:ilvl w:val="0"/>
          <w:numId w:val="0"/>
        </w:numPr>
        <w:rPr>
          <w:rFonts w:ascii="Tahoma" w:hAnsi="Tahoma" w:cs="Tahoma"/>
          <w:sz w:val="22"/>
          <w:szCs w:val="22"/>
        </w:rPr>
      </w:pPr>
      <w:r w:rsidRPr="001828A5">
        <w:rPr>
          <w:rFonts w:ascii="Tahoma" w:hAnsi="Tahoma" w:cs="Tahoma"/>
          <w:sz w:val="22"/>
          <w:szCs w:val="22"/>
        </w:rPr>
        <w:t>2.5. ЭО и аппараты, не установленные в шкафах, машинном отделении, шкафу на портале и кабине управления, должны иметь степень защиты не ниже IP 54.</w:t>
      </w:r>
    </w:p>
    <w:p w14:paraId="607CBF67" w14:textId="77777777" w:rsidR="00391F2D" w:rsidRPr="001828A5" w:rsidRDefault="00391F2D" w:rsidP="00391F2D">
      <w:pPr>
        <w:pStyle w:val="30"/>
        <w:numPr>
          <w:ilvl w:val="0"/>
          <w:numId w:val="0"/>
        </w:numPr>
        <w:rPr>
          <w:rFonts w:ascii="Tahoma" w:hAnsi="Tahoma" w:cs="Tahoma"/>
          <w:sz w:val="22"/>
          <w:szCs w:val="22"/>
        </w:rPr>
      </w:pPr>
      <w:r w:rsidRPr="001828A5">
        <w:rPr>
          <w:rFonts w:ascii="Tahoma" w:hAnsi="Tahoma" w:cs="Tahoma"/>
          <w:sz w:val="22"/>
          <w:szCs w:val="22"/>
        </w:rPr>
        <w:t>2.6. Подвод кабелей в шкафы осуществляется снизу.</w:t>
      </w:r>
    </w:p>
    <w:p w14:paraId="2CC7B506" w14:textId="77777777" w:rsidR="00391F2D" w:rsidRPr="00226F2B" w:rsidRDefault="00391F2D" w:rsidP="00391F2D">
      <w:pPr>
        <w:pStyle w:val="30"/>
        <w:numPr>
          <w:ilvl w:val="0"/>
          <w:numId w:val="0"/>
        </w:numPr>
        <w:rPr>
          <w:rFonts w:ascii="Tahoma" w:hAnsi="Tahoma" w:cs="Tahoma"/>
          <w:sz w:val="22"/>
          <w:szCs w:val="22"/>
        </w:rPr>
      </w:pPr>
      <w:r w:rsidRPr="001828A5">
        <w:rPr>
          <w:rFonts w:ascii="Tahoma" w:hAnsi="Tahoma" w:cs="Tahoma"/>
          <w:sz w:val="22"/>
          <w:szCs w:val="22"/>
        </w:rPr>
        <w:t>2.7.  Подвод кабелей в кабину упра</w:t>
      </w:r>
      <w:bookmarkStart w:id="19" w:name="_GoBack"/>
      <w:bookmarkEnd w:id="19"/>
      <w:r w:rsidRPr="00226F2B">
        <w:rPr>
          <w:rFonts w:ascii="Tahoma" w:hAnsi="Tahoma" w:cs="Tahoma"/>
          <w:sz w:val="22"/>
          <w:szCs w:val="22"/>
        </w:rPr>
        <w:t>вления крана осуществляется сбоку.</w:t>
      </w:r>
    </w:p>
    <w:p w14:paraId="04788285"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2.8. Клеммные наборы силовых цепей и цепей управления должны быть разделены.</w:t>
      </w:r>
    </w:p>
    <w:p w14:paraId="1E33EBE7"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2.9. К одной клемме должно быть выполнено подключение не более двух проводов.</w:t>
      </w:r>
    </w:p>
    <w:p w14:paraId="48EDD09D"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2.10. В шкафах машинного зала, шкафу на портале, кабине крановщика, должно быть предусмотрено рабочее освещение.</w:t>
      </w:r>
    </w:p>
    <w:p w14:paraId="6668ECC0" w14:textId="77777777" w:rsidR="00391F2D" w:rsidRPr="00226F2B" w:rsidRDefault="00391F2D" w:rsidP="00391F2D">
      <w:pPr>
        <w:pStyle w:val="22"/>
        <w:numPr>
          <w:ilvl w:val="0"/>
          <w:numId w:val="0"/>
        </w:numPr>
        <w:rPr>
          <w:rFonts w:ascii="Tahoma" w:hAnsi="Tahoma" w:cs="Tahoma"/>
          <w:sz w:val="22"/>
          <w:szCs w:val="22"/>
        </w:rPr>
      </w:pPr>
      <w:bookmarkStart w:id="20" w:name="_Toc387159265"/>
      <w:r w:rsidRPr="00226F2B">
        <w:rPr>
          <w:rFonts w:ascii="Tahoma" w:hAnsi="Tahoma" w:cs="Tahoma"/>
          <w:sz w:val="22"/>
          <w:szCs w:val="22"/>
        </w:rPr>
        <w:t>3. Требования к кабине крановщика.</w:t>
      </w:r>
      <w:bookmarkEnd w:id="20"/>
    </w:p>
    <w:p w14:paraId="624F7A28" w14:textId="77777777" w:rsidR="00391F2D" w:rsidRPr="00226F2B" w:rsidRDefault="00391F2D" w:rsidP="00391F2D">
      <w:pPr>
        <w:pStyle w:val="30"/>
        <w:numPr>
          <w:ilvl w:val="0"/>
          <w:numId w:val="0"/>
        </w:numPr>
        <w:spacing w:before="0" w:beforeAutospacing="0"/>
        <w:rPr>
          <w:rFonts w:ascii="Tahoma" w:hAnsi="Tahoma" w:cs="Tahoma"/>
          <w:sz w:val="22"/>
          <w:szCs w:val="22"/>
        </w:rPr>
      </w:pPr>
      <w:r w:rsidRPr="00226F2B">
        <w:rPr>
          <w:rFonts w:ascii="Tahoma" w:hAnsi="Tahoma" w:cs="Tahoma"/>
          <w:sz w:val="22"/>
          <w:szCs w:val="22"/>
        </w:rPr>
        <w:t>3.1. Состав электрооборудования кабины управления:</w:t>
      </w:r>
    </w:p>
    <w:tbl>
      <w:tblPr>
        <w:tblW w:w="8579" w:type="dxa"/>
        <w:jc w:val="center"/>
        <w:tblLook w:val="01E0" w:firstRow="1" w:lastRow="1" w:firstColumn="1" w:lastColumn="1" w:noHBand="0" w:noVBand="0"/>
      </w:tblPr>
      <w:tblGrid>
        <w:gridCol w:w="633"/>
        <w:gridCol w:w="7946"/>
      </w:tblGrid>
      <w:tr w:rsidR="00391F2D" w:rsidRPr="00226F2B" w14:paraId="145CD048" w14:textId="77777777" w:rsidTr="00391F2D">
        <w:trPr>
          <w:cantSplit/>
          <w:jc w:val="center"/>
        </w:trPr>
        <w:tc>
          <w:tcPr>
            <w:tcW w:w="633" w:type="dxa"/>
          </w:tcPr>
          <w:p w14:paraId="1E0E4CC4"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1.</w:t>
            </w:r>
          </w:p>
        </w:tc>
        <w:tc>
          <w:tcPr>
            <w:tcW w:w="7946" w:type="dxa"/>
            <w:vAlign w:val="center"/>
          </w:tcPr>
          <w:p w14:paraId="25A3B4D3"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Пульт управления.</w:t>
            </w:r>
          </w:p>
        </w:tc>
      </w:tr>
      <w:tr w:rsidR="00391F2D" w:rsidRPr="00226F2B" w14:paraId="5282E902" w14:textId="77777777" w:rsidTr="00391F2D">
        <w:trPr>
          <w:cantSplit/>
          <w:jc w:val="center"/>
        </w:trPr>
        <w:tc>
          <w:tcPr>
            <w:tcW w:w="633" w:type="dxa"/>
          </w:tcPr>
          <w:p w14:paraId="47AF1486"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2.</w:t>
            </w:r>
          </w:p>
        </w:tc>
        <w:tc>
          <w:tcPr>
            <w:tcW w:w="7946" w:type="dxa"/>
            <w:vAlign w:val="center"/>
          </w:tcPr>
          <w:p w14:paraId="22B345A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Система освещения.</w:t>
            </w:r>
          </w:p>
        </w:tc>
      </w:tr>
      <w:tr w:rsidR="00391F2D" w:rsidRPr="00226F2B" w14:paraId="334A9761" w14:textId="77777777" w:rsidTr="00391F2D">
        <w:trPr>
          <w:cantSplit/>
          <w:jc w:val="center"/>
        </w:trPr>
        <w:tc>
          <w:tcPr>
            <w:tcW w:w="633" w:type="dxa"/>
          </w:tcPr>
          <w:p w14:paraId="0331E26C"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3.</w:t>
            </w:r>
          </w:p>
        </w:tc>
        <w:tc>
          <w:tcPr>
            <w:tcW w:w="7946" w:type="dxa"/>
            <w:vAlign w:val="center"/>
          </w:tcPr>
          <w:p w14:paraId="2BC803E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Система поддержания климатических условий.</w:t>
            </w:r>
          </w:p>
        </w:tc>
      </w:tr>
      <w:tr w:rsidR="00391F2D" w:rsidRPr="00226F2B" w14:paraId="11C89925" w14:textId="77777777" w:rsidTr="00391F2D">
        <w:trPr>
          <w:cantSplit/>
          <w:jc w:val="center"/>
        </w:trPr>
        <w:tc>
          <w:tcPr>
            <w:tcW w:w="633" w:type="dxa"/>
          </w:tcPr>
          <w:p w14:paraId="4F9E2247"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4.</w:t>
            </w:r>
          </w:p>
        </w:tc>
        <w:tc>
          <w:tcPr>
            <w:tcW w:w="7946" w:type="dxa"/>
            <w:vAlign w:val="center"/>
          </w:tcPr>
          <w:p w14:paraId="0095E6EC" w14:textId="77777777" w:rsidR="00391F2D" w:rsidRPr="00226F2B" w:rsidRDefault="00391F2D" w:rsidP="00391F2D">
            <w:pPr>
              <w:pStyle w:val="1fa"/>
              <w:rPr>
                <w:rFonts w:ascii="Tahoma" w:hAnsi="Tahoma" w:cs="Tahoma"/>
                <w:sz w:val="22"/>
                <w:szCs w:val="22"/>
              </w:rPr>
            </w:pPr>
            <w:proofErr w:type="spellStart"/>
            <w:r w:rsidRPr="00226F2B">
              <w:rPr>
                <w:rFonts w:ascii="Tahoma" w:hAnsi="Tahoma" w:cs="Tahoma"/>
                <w:sz w:val="22"/>
                <w:szCs w:val="22"/>
              </w:rPr>
              <w:t>Электрошкаф</w:t>
            </w:r>
            <w:proofErr w:type="spellEnd"/>
            <w:r w:rsidRPr="00226F2B">
              <w:rPr>
                <w:rFonts w:ascii="Tahoma" w:hAnsi="Tahoma" w:cs="Tahoma"/>
                <w:sz w:val="22"/>
                <w:szCs w:val="22"/>
              </w:rPr>
              <w:t xml:space="preserve"> с автоматическими выключателями для защиты отходящих электрических цепей.</w:t>
            </w:r>
          </w:p>
        </w:tc>
      </w:tr>
      <w:tr w:rsidR="00391F2D" w:rsidRPr="00226F2B" w14:paraId="23906358" w14:textId="77777777" w:rsidTr="00391F2D">
        <w:trPr>
          <w:cantSplit/>
          <w:jc w:val="center"/>
        </w:trPr>
        <w:tc>
          <w:tcPr>
            <w:tcW w:w="633" w:type="dxa"/>
          </w:tcPr>
          <w:p w14:paraId="57A7D6C4"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5.</w:t>
            </w:r>
          </w:p>
        </w:tc>
        <w:tc>
          <w:tcPr>
            <w:tcW w:w="7946" w:type="dxa"/>
            <w:vAlign w:val="center"/>
          </w:tcPr>
          <w:p w14:paraId="5CE6F6A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Стеклоочиститель (Дворник) с омывателем стекла</w:t>
            </w:r>
          </w:p>
        </w:tc>
      </w:tr>
    </w:tbl>
    <w:p w14:paraId="753FED2C" w14:textId="77777777" w:rsidR="00391F2D" w:rsidRPr="00226F2B" w:rsidRDefault="00391F2D" w:rsidP="00391F2D">
      <w:pPr>
        <w:pStyle w:val="30"/>
        <w:numPr>
          <w:ilvl w:val="0"/>
          <w:numId w:val="0"/>
        </w:numPr>
        <w:spacing w:before="120" w:beforeAutospacing="0"/>
        <w:rPr>
          <w:rFonts w:ascii="Tahoma" w:hAnsi="Tahoma" w:cs="Tahoma"/>
          <w:sz w:val="22"/>
          <w:szCs w:val="22"/>
        </w:rPr>
      </w:pPr>
      <w:r w:rsidRPr="00226F2B">
        <w:rPr>
          <w:rFonts w:ascii="Tahoma" w:hAnsi="Tahoma" w:cs="Tahoma"/>
          <w:sz w:val="22"/>
          <w:szCs w:val="22"/>
        </w:rPr>
        <w:t>3.2. Кабина управления крана должна соответствовать санитарным правилам по устройству и оборудованию кабин машинистов кранов СП 1204-74, государственным стандартам и другим нормативным документам.</w:t>
      </w:r>
    </w:p>
    <w:p w14:paraId="307AB8C1" w14:textId="77777777" w:rsidR="00391F2D" w:rsidRPr="00226F2B" w:rsidRDefault="00391F2D" w:rsidP="00391F2D">
      <w:pPr>
        <w:pStyle w:val="30"/>
        <w:numPr>
          <w:ilvl w:val="0"/>
          <w:numId w:val="0"/>
        </w:numPr>
        <w:spacing w:before="0" w:beforeAutospacing="0"/>
        <w:jc w:val="left"/>
        <w:rPr>
          <w:rFonts w:ascii="Tahoma" w:hAnsi="Tahoma" w:cs="Tahoma"/>
          <w:sz w:val="22"/>
          <w:szCs w:val="22"/>
        </w:rPr>
      </w:pPr>
      <w:bookmarkStart w:id="21" w:name="OLE_LINK2"/>
      <w:bookmarkStart w:id="22" w:name="OLE_LINK3"/>
      <w:r w:rsidRPr="00226F2B">
        <w:rPr>
          <w:rFonts w:ascii="Tahoma" w:hAnsi="Tahoma" w:cs="Tahoma"/>
          <w:sz w:val="22"/>
          <w:szCs w:val="22"/>
        </w:rPr>
        <w:t>3.3. Внешние размеры кабины должны быть не более:</w:t>
      </w:r>
    </w:p>
    <w:p w14:paraId="6F0EA30B" w14:textId="77777777" w:rsidR="00391F2D" w:rsidRPr="00226F2B" w:rsidRDefault="00391F2D" w:rsidP="00391F2D">
      <w:pPr>
        <w:pStyle w:val="30"/>
        <w:numPr>
          <w:ilvl w:val="0"/>
          <w:numId w:val="0"/>
        </w:numPr>
        <w:spacing w:before="0" w:beforeAutospacing="0"/>
        <w:jc w:val="left"/>
        <w:rPr>
          <w:rFonts w:ascii="Tahoma" w:hAnsi="Tahoma" w:cs="Tahoma"/>
          <w:sz w:val="22"/>
          <w:szCs w:val="22"/>
        </w:rPr>
      </w:pPr>
      <w:r w:rsidRPr="00226F2B">
        <w:rPr>
          <w:rFonts w:ascii="Tahoma" w:hAnsi="Tahoma" w:cs="Tahoma"/>
          <w:sz w:val="22"/>
          <w:szCs w:val="22"/>
        </w:rPr>
        <w:t>Высота - 2015мм;</w:t>
      </w:r>
      <w:r w:rsidRPr="00226F2B">
        <w:rPr>
          <w:rFonts w:ascii="Tahoma" w:hAnsi="Tahoma" w:cs="Tahoma"/>
          <w:sz w:val="22"/>
          <w:szCs w:val="22"/>
        </w:rPr>
        <w:br/>
        <w:t>Ширина - 915мм;</w:t>
      </w:r>
      <w:r w:rsidRPr="00226F2B">
        <w:rPr>
          <w:rFonts w:ascii="Tahoma" w:hAnsi="Tahoma" w:cs="Tahoma"/>
          <w:sz w:val="22"/>
          <w:szCs w:val="22"/>
        </w:rPr>
        <w:br/>
        <w:t>Длина - 1315мм.</w:t>
      </w:r>
    </w:p>
    <w:bookmarkEnd w:id="21"/>
    <w:bookmarkEnd w:id="22"/>
    <w:p w14:paraId="1F91E285" w14:textId="77777777" w:rsidR="00391F2D" w:rsidRPr="00226F2B" w:rsidRDefault="00391F2D" w:rsidP="00391F2D">
      <w:pPr>
        <w:pStyle w:val="30"/>
        <w:numPr>
          <w:ilvl w:val="0"/>
          <w:numId w:val="0"/>
        </w:numPr>
        <w:spacing w:before="0" w:beforeAutospacing="0" w:after="0" w:afterAutospacing="0"/>
        <w:jc w:val="left"/>
        <w:rPr>
          <w:rFonts w:ascii="Tahoma" w:hAnsi="Tahoma" w:cs="Tahoma"/>
          <w:sz w:val="22"/>
          <w:szCs w:val="22"/>
        </w:rPr>
      </w:pPr>
      <w:r w:rsidRPr="00226F2B">
        <w:rPr>
          <w:rFonts w:ascii="Tahoma" w:hAnsi="Tahoma" w:cs="Tahoma"/>
          <w:sz w:val="22"/>
          <w:szCs w:val="22"/>
        </w:rPr>
        <w:t>3.4. Внутренние размеры кабины должны быть не менее:</w:t>
      </w:r>
    </w:p>
    <w:p w14:paraId="3AABD62B" w14:textId="77777777" w:rsidR="00391F2D" w:rsidRPr="00226F2B" w:rsidRDefault="00391F2D" w:rsidP="00391F2D">
      <w:pPr>
        <w:pStyle w:val="30"/>
        <w:numPr>
          <w:ilvl w:val="0"/>
          <w:numId w:val="0"/>
        </w:numPr>
        <w:spacing w:before="0" w:beforeAutospacing="0" w:after="0" w:afterAutospacing="0"/>
        <w:jc w:val="left"/>
        <w:rPr>
          <w:rFonts w:ascii="Tahoma" w:hAnsi="Tahoma" w:cs="Tahoma"/>
          <w:sz w:val="22"/>
          <w:szCs w:val="22"/>
        </w:rPr>
      </w:pPr>
      <w:r w:rsidRPr="00226F2B">
        <w:rPr>
          <w:rFonts w:ascii="Tahoma" w:hAnsi="Tahoma" w:cs="Tahoma"/>
          <w:sz w:val="22"/>
          <w:szCs w:val="22"/>
        </w:rPr>
        <w:br/>
        <w:t>Высота - 2000мм;</w:t>
      </w:r>
      <w:r w:rsidRPr="00226F2B">
        <w:rPr>
          <w:rFonts w:ascii="Tahoma" w:hAnsi="Tahoma" w:cs="Tahoma"/>
          <w:sz w:val="22"/>
          <w:szCs w:val="22"/>
        </w:rPr>
        <w:br/>
        <w:t>Ширина - 900мм;</w:t>
      </w:r>
      <w:r w:rsidRPr="00226F2B">
        <w:rPr>
          <w:rFonts w:ascii="Tahoma" w:hAnsi="Tahoma" w:cs="Tahoma"/>
          <w:sz w:val="22"/>
          <w:szCs w:val="22"/>
        </w:rPr>
        <w:br/>
        <w:t>Длина - 1300мм;</w:t>
      </w:r>
      <w:r w:rsidRPr="00226F2B">
        <w:rPr>
          <w:rFonts w:ascii="Tahoma" w:hAnsi="Tahoma" w:cs="Tahoma"/>
          <w:sz w:val="22"/>
          <w:szCs w:val="22"/>
        </w:rPr>
        <w:br/>
        <w:t>Минимальный объем должен составлять 3м</w:t>
      </w:r>
      <w:r w:rsidRPr="00226F2B">
        <w:rPr>
          <w:rFonts w:ascii="Tahoma" w:hAnsi="Tahoma" w:cs="Tahoma"/>
          <w:sz w:val="22"/>
          <w:szCs w:val="22"/>
          <w:vertAlign w:val="superscript"/>
        </w:rPr>
        <w:t>3</w:t>
      </w:r>
      <w:r w:rsidRPr="00226F2B">
        <w:rPr>
          <w:rFonts w:ascii="Tahoma" w:hAnsi="Tahoma" w:cs="Tahoma"/>
          <w:sz w:val="22"/>
          <w:szCs w:val="22"/>
        </w:rPr>
        <w:t>.</w:t>
      </w:r>
    </w:p>
    <w:p w14:paraId="6D43FEE5" w14:textId="77777777" w:rsidR="00391F2D" w:rsidRPr="00226F2B" w:rsidRDefault="00391F2D" w:rsidP="00391F2D">
      <w:pPr>
        <w:pStyle w:val="30"/>
        <w:numPr>
          <w:ilvl w:val="0"/>
          <w:numId w:val="0"/>
        </w:numPr>
        <w:spacing w:before="0" w:beforeAutospacing="0" w:after="0" w:afterAutospacing="0"/>
        <w:jc w:val="left"/>
        <w:rPr>
          <w:rFonts w:ascii="Tahoma" w:hAnsi="Tahoma" w:cs="Tahoma"/>
          <w:sz w:val="22"/>
          <w:szCs w:val="22"/>
        </w:rPr>
      </w:pPr>
    </w:p>
    <w:p w14:paraId="649677C6"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 xml:space="preserve">3.5. Световые проемы кабины должны быть выполнены из небьющегося (безосколочного) стекла. </w:t>
      </w:r>
    </w:p>
    <w:p w14:paraId="7B7DC603"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 xml:space="preserve">3.6. В кабине крана должны быть установлены солнцезащитные щитки. </w:t>
      </w:r>
    </w:p>
    <w:p w14:paraId="23224E30"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 xml:space="preserve">3.7. Кабина крана должна быть выполнена и оборудована таким образом, чтобы в ней был обеспечен надлежащий температурный режим и обмен воздуха в соответствии с нормативными документами. </w:t>
      </w:r>
    </w:p>
    <w:p w14:paraId="761E4CE5"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3.8. Кабина должна быть оборудована:</w:t>
      </w:r>
    </w:p>
    <w:p w14:paraId="0378D5A5" w14:textId="77777777" w:rsidR="00391F2D" w:rsidRPr="00226F2B" w:rsidRDefault="00391F2D" w:rsidP="00391F2D">
      <w:pPr>
        <w:pStyle w:val="30"/>
        <w:numPr>
          <w:ilvl w:val="0"/>
          <w:numId w:val="0"/>
        </w:numPr>
        <w:spacing w:before="0" w:beforeAutospacing="0" w:after="0" w:afterAutospacing="0"/>
        <w:jc w:val="left"/>
        <w:rPr>
          <w:rFonts w:ascii="Tahoma" w:hAnsi="Tahoma" w:cs="Tahoma"/>
          <w:sz w:val="22"/>
          <w:szCs w:val="22"/>
        </w:rPr>
      </w:pPr>
      <w:r w:rsidRPr="00226F2B">
        <w:rPr>
          <w:rFonts w:ascii="Tahoma" w:hAnsi="Tahoma" w:cs="Tahoma"/>
          <w:sz w:val="22"/>
          <w:szCs w:val="22"/>
        </w:rPr>
        <w:t>а) общим освещением всей кабины и местным для контрольно- измерительных приборов и приборов управления;</w:t>
      </w:r>
    </w:p>
    <w:p w14:paraId="4DA8D682" w14:textId="77777777" w:rsidR="00391F2D" w:rsidRPr="00226F2B" w:rsidRDefault="00391F2D" w:rsidP="00391F2D">
      <w:pPr>
        <w:pStyle w:val="30"/>
        <w:numPr>
          <w:ilvl w:val="0"/>
          <w:numId w:val="0"/>
        </w:numPr>
        <w:spacing w:before="0" w:beforeAutospacing="0" w:after="0" w:afterAutospacing="0"/>
        <w:jc w:val="left"/>
        <w:rPr>
          <w:rFonts w:ascii="Tahoma" w:hAnsi="Tahoma" w:cs="Tahoma"/>
          <w:sz w:val="22"/>
          <w:szCs w:val="22"/>
        </w:rPr>
      </w:pPr>
      <w:r w:rsidRPr="00226F2B">
        <w:rPr>
          <w:rFonts w:ascii="Tahoma" w:hAnsi="Tahoma" w:cs="Tahoma"/>
          <w:sz w:val="22"/>
          <w:szCs w:val="22"/>
        </w:rPr>
        <w:t>б) смотровые окна должны иметь "дворники" для очистки стекла, обогрев или обдув его.</w:t>
      </w:r>
    </w:p>
    <w:p w14:paraId="613A2293" w14:textId="77777777" w:rsidR="00391F2D" w:rsidRPr="00226F2B" w:rsidRDefault="00391F2D" w:rsidP="00391F2D">
      <w:pPr>
        <w:pStyle w:val="30"/>
        <w:numPr>
          <w:ilvl w:val="0"/>
          <w:numId w:val="0"/>
        </w:numPr>
        <w:spacing w:before="0" w:beforeAutospacing="0" w:after="0" w:afterAutospacing="0"/>
        <w:jc w:val="left"/>
        <w:rPr>
          <w:rFonts w:ascii="Tahoma" w:hAnsi="Tahoma" w:cs="Tahoma"/>
          <w:sz w:val="22"/>
          <w:szCs w:val="22"/>
        </w:rPr>
      </w:pPr>
      <w:r w:rsidRPr="00226F2B">
        <w:rPr>
          <w:rFonts w:ascii="Tahoma" w:hAnsi="Tahoma" w:cs="Tahoma"/>
          <w:sz w:val="22"/>
          <w:szCs w:val="22"/>
        </w:rPr>
        <w:t>в) переговорным устройством, связывающим кабину крановщика и входным трапом крана;</w:t>
      </w:r>
    </w:p>
    <w:p w14:paraId="0E4D4A15" w14:textId="77777777" w:rsidR="00391F2D" w:rsidRPr="00226F2B" w:rsidRDefault="00391F2D" w:rsidP="00391F2D">
      <w:pPr>
        <w:pStyle w:val="30"/>
        <w:numPr>
          <w:ilvl w:val="0"/>
          <w:numId w:val="0"/>
        </w:numPr>
        <w:spacing w:before="0" w:beforeAutospacing="0" w:after="0" w:afterAutospacing="0"/>
        <w:jc w:val="left"/>
        <w:rPr>
          <w:rFonts w:ascii="Tahoma" w:hAnsi="Tahoma" w:cs="Tahoma"/>
          <w:sz w:val="22"/>
          <w:szCs w:val="22"/>
        </w:rPr>
      </w:pPr>
      <w:r w:rsidRPr="00226F2B">
        <w:rPr>
          <w:rFonts w:ascii="Tahoma" w:hAnsi="Tahoma" w:cs="Tahoma"/>
          <w:sz w:val="22"/>
          <w:szCs w:val="22"/>
        </w:rPr>
        <w:lastRenderedPageBreak/>
        <w:t>г) громкоговорителем, установленным в кабине крановщика.</w:t>
      </w:r>
    </w:p>
    <w:p w14:paraId="461FB197"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3.9. Управление всеми механизмами крана осуществляется из кабины управления посредством пульта управления.</w:t>
      </w:r>
    </w:p>
    <w:p w14:paraId="48ECBCE8"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bookmarkStart w:id="23" w:name="_Hlk32228510"/>
      <w:r w:rsidRPr="00226F2B">
        <w:rPr>
          <w:rFonts w:ascii="Tahoma" w:hAnsi="Tahoma" w:cs="Tahoma"/>
          <w:sz w:val="22"/>
          <w:szCs w:val="22"/>
        </w:rPr>
        <w:t>3.10. Кресло крановщика должно иметь:</w:t>
      </w:r>
    </w:p>
    <w:p w14:paraId="3D17DBF6" w14:textId="77777777" w:rsidR="00391F2D" w:rsidRPr="00226F2B" w:rsidRDefault="00391F2D" w:rsidP="001E10E8">
      <w:pPr>
        <w:pStyle w:val="aff7"/>
        <w:keepNext/>
        <w:keepLines/>
        <w:numPr>
          <w:ilvl w:val="0"/>
          <w:numId w:val="21"/>
        </w:numPr>
        <w:tabs>
          <w:tab w:val="clear" w:pos="567"/>
          <w:tab w:val="num" w:pos="360"/>
        </w:tabs>
        <w:suppressAutoHyphens w:val="0"/>
        <w:overflowPunct w:val="0"/>
        <w:autoSpaceDE w:val="0"/>
        <w:autoSpaceDN w:val="0"/>
        <w:adjustRightInd w:val="0"/>
        <w:spacing w:before="360" w:after="240"/>
        <w:ind w:left="0" w:firstLine="0"/>
        <w:jc w:val="center"/>
        <w:textAlignment w:val="baseline"/>
        <w:outlineLvl w:val="0"/>
        <w:rPr>
          <w:rFonts w:ascii="Tahoma" w:hAnsi="Tahoma" w:cs="Tahoma"/>
          <w:b/>
          <w:vanish/>
          <w:lang w:eastAsia="ru-RU"/>
        </w:rPr>
      </w:pPr>
    </w:p>
    <w:p w14:paraId="575E3160" w14:textId="77777777" w:rsidR="00391F2D" w:rsidRPr="00226F2B" w:rsidRDefault="00391F2D" w:rsidP="001E10E8">
      <w:pPr>
        <w:pStyle w:val="aff7"/>
        <w:keepNext/>
        <w:keepLines/>
        <w:numPr>
          <w:ilvl w:val="0"/>
          <w:numId w:val="21"/>
        </w:numPr>
        <w:tabs>
          <w:tab w:val="clear" w:pos="567"/>
          <w:tab w:val="num" w:pos="360"/>
        </w:tabs>
        <w:suppressAutoHyphens w:val="0"/>
        <w:overflowPunct w:val="0"/>
        <w:autoSpaceDE w:val="0"/>
        <w:autoSpaceDN w:val="0"/>
        <w:adjustRightInd w:val="0"/>
        <w:spacing w:before="360" w:after="240"/>
        <w:ind w:left="0" w:firstLine="0"/>
        <w:jc w:val="center"/>
        <w:textAlignment w:val="baseline"/>
        <w:outlineLvl w:val="0"/>
        <w:rPr>
          <w:rFonts w:ascii="Tahoma" w:hAnsi="Tahoma" w:cs="Tahoma"/>
          <w:b/>
          <w:vanish/>
          <w:lang w:eastAsia="ru-RU"/>
        </w:rPr>
      </w:pPr>
    </w:p>
    <w:p w14:paraId="539914E1" w14:textId="77777777" w:rsidR="00391F2D" w:rsidRPr="00226F2B" w:rsidRDefault="00391F2D" w:rsidP="001E10E8">
      <w:pPr>
        <w:pStyle w:val="aff7"/>
        <w:keepNext/>
        <w:keepLines/>
        <w:numPr>
          <w:ilvl w:val="0"/>
          <w:numId w:val="21"/>
        </w:numPr>
        <w:tabs>
          <w:tab w:val="clear" w:pos="567"/>
          <w:tab w:val="num" w:pos="360"/>
        </w:tabs>
        <w:suppressAutoHyphens w:val="0"/>
        <w:overflowPunct w:val="0"/>
        <w:autoSpaceDE w:val="0"/>
        <w:autoSpaceDN w:val="0"/>
        <w:adjustRightInd w:val="0"/>
        <w:spacing w:before="360" w:after="240"/>
        <w:ind w:left="0" w:firstLine="0"/>
        <w:jc w:val="center"/>
        <w:textAlignment w:val="baseline"/>
        <w:outlineLvl w:val="0"/>
        <w:rPr>
          <w:rFonts w:ascii="Tahoma" w:hAnsi="Tahoma" w:cs="Tahoma"/>
          <w:b/>
          <w:vanish/>
          <w:lang w:eastAsia="ru-RU"/>
        </w:rPr>
      </w:pPr>
    </w:p>
    <w:p w14:paraId="32C2CFE2"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76ADEA43"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09011264"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092B3829"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5A16285A"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1F16EC06"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4D69682A"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5FCDDFC2"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780E00C5"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4C4089F7" w14:textId="77777777" w:rsidR="00391F2D" w:rsidRPr="00226F2B" w:rsidRDefault="00391F2D" w:rsidP="001E10E8">
      <w:pPr>
        <w:pStyle w:val="aff7"/>
        <w:keepNext/>
        <w:keepLines/>
        <w:numPr>
          <w:ilvl w:val="1"/>
          <w:numId w:val="21"/>
        </w:numPr>
        <w:tabs>
          <w:tab w:val="clear" w:pos="851"/>
          <w:tab w:val="num" w:pos="360"/>
        </w:tabs>
        <w:suppressAutoHyphens w:val="0"/>
        <w:overflowPunct w:val="0"/>
        <w:autoSpaceDE w:val="0"/>
        <w:autoSpaceDN w:val="0"/>
        <w:adjustRightInd w:val="0"/>
        <w:spacing w:before="360" w:after="240"/>
        <w:jc w:val="left"/>
        <w:textAlignment w:val="baseline"/>
        <w:outlineLvl w:val="1"/>
        <w:rPr>
          <w:rFonts w:ascii="Tahoma" w:hAnsi="Tahoma" w:cs="Tahoma"/>
          <w:b/>
          <w:bCs/>
          <w:vanish/>
          <w:lang w:eastAsia="ru-RU"/>
        </w:rPr>
      </w:pPr>
    </w:p>
    <w:p w14:paraId="62F9A112" w14:textId="77777777" w:rsidR="00391F2D" w:rsidRPr="00226F2B" w:rsidRDefault="00391F2D" w:rsidP="00391F2D">
      <w:pPr>
        <w:pStyle w:val="30"/>
        <w:rPr>
          <w:rFonts w:ascii="Tahoma" w:hAnsi="Tahoma" w:cs="Tahoma"/>
          <w:sz w:val="22"/>
          <w:szCs w:val="22"/>
        </w:rPr>
      </w:pPr>
      <w:r w:rsidRPr="00226F2B">
        <w:rPr>
          <w:rFonts w:ascii="Tahoma" w:hAnsi="Tahoma" w:cs="Tahoma"/>
          <w:sz w:val="22"/>
          <w:szCs w:val="22"/>
        </w:rPr>
        <w:t>Возможность монтажа на неповоротных пультах в кабинах малых размеров портальных кранов. Откидывающееся на бок сиденье должно позволять беспрепятственно пройти на рабочее место в условиях ограниченных габаритах кабины.</w:t>
      </w:r>
    </w:p>
    <w:p w14:paraId="1DA50F4D" w14:textId="77777777" w:rsidR="00391F2D" w:rsidRPr="00226F2B" w:rsidRDefault="00391F2D" w:rsidP="00391F2D">
      <w:pPr>
        <w:pStyle w:val="30"/>
        <w:spacing w:after="0"/>
        <w:rPr>
          <w:rFonts w:ascii="Tahoma" w:hAnsi="Tahoma" w:cs="Tahoma"/>
          <w:sz w:val="22"/>
          <w:szCs w:val="22"/>
        </w:rPr>
      </w:pPr>
      <w:r w:rsidRPr="00226F2B">
        <w:rPr>
          <w:rFonts w:ascii="Tahoma" w:hAnsi="Tahoma" w:cs="Tahoma"/>
          <w:sz w:val="22"/>
          <w:szCs w:val="22"/>
        </w:rPr>
        <w:t>Технические характеристики и специальные возможности:</w:t>
      </w:r>
    </w:p>
    <w:p w14:paraId="6048B5B1" w14:textId="77777777" w:rsidR="00391F2D" w:rsidRPr="00226F2B" w:rsidRDefault="00391F2D" w:rsidP="00391F2D">
      <w:pPr>
        <w:pStyle w:val="30"/>
        <w:spacing w:after="0"/>
        <w:rPr>
          <w:rFonts w:ascii="Tahoma" w:hAnsi="Tahoma" w:cs="Tahoma"/>
          <w:sz w:val="22"/>
          <w:szCs w:val="22"/>
        </w:rPr>
      </w:pPr>
      <w:r w:rsidRPr="00226F2B">
        <w:rPr>
          <w:rFonts w:ascii="Tahoma" w:hAnsi="Tahoma" w:cs="Tahoma"/>
          <w:sz w:val="22"/>
          <w:szCs w:val="22"/>
        </w:rPr>
        <w:t xml:space="preserve">мягкое сиденье и спинка, обтянутые </w:t>
      </w:r>
      <w:proofErr w:type="spellStart"/>
      <w:r w:rsidRPr="00226F2B">
        <w:rPr>
          <w:rFonts w:ascii="Tahoma" w:hAnsi="Tahoma" w:cs="Tahoma"/>
          <w:sz w:val="22"/>
          <w:szCs w:val="22"/>
        </w:rPr>
        <w:t>маслобензостойким</w:t>
      </w:r>
      <w:proofErr w:type="spellEnd"/>
      <w:r w:rsidRPr="00226F2B">
        <w:rPr>
          <w:rFonts w:ascii="Tahoma" w:hAnsi="Tahoma" w:cs="Tahoma"/>
          <w:sz w:val="22"/>
          <w:szCs w:val="22"/>
        </w:rPr>
        <w:t xml:space="preserve"> кожзаменителем;</w:t>
      </w:r>
    </w:p>
    <w:p w14:paraId="606F3465" w14:textId="77777777" w:rsidR="00391F2D" w:rsidRPr="00226F2B" w:rsidRDefault="00391F2D" w:rsidP="00391F2D">
      <w:pPr>
        <w:pStyle w:val="30"/>
        <w:spacing w:after="0"/>
        <w:rPr>
          <w:rFonts w:ascii="Tahoma" w:hAnsi="Tahoma" w:cs="Tahoma"/>
          <w:sz w:val="22"/>
          <w:szCs w:val="22"/>
        </w:rPr>
      </w:pPr>
      <w:r w:rsidRPr="00226F2B">
        <w:rPr>
          <w:rFonts w:ascii="Tahoma" w:hAnsi="Tahoma" w:cs="Tahoma"/>
          <w:sz w:val="22"/>
          <w:szCs w:val="22"/>
        </w:rPr>
        <w:t>регулировка высоты сиденья - не менее 100 мм с дополнительной фиксацией выбранной высоты;</w:t>
      </w:r>
    </w:p>
    <w:p w14:paraId="2539F284" w14:textId="77777777" w:rsidR="00391F2D" w:rsidRPr="00226F2B" w:rsidRDefault="00391F2D" w:rsidP="00391F2D">
      <w:pPr>
        <w:pStyle w:val="30"/>
        <w:spacing w:after="0"/>
        <w:rPr>
          <w:rFonts w:ascii="Tahoma" w:hAnsi="Tahoma" w:cs="Tahoma"/>
          <w:sz w:val="22"/>
          <w:szCs w:val="22"/>
        </w:rPr>
      </w:pPr>
      <w:r w:rsidRPr="00226F2B">
        <w:rPr>
          <w:rFonts w:ascii="Tahoma" w:hAnsi="Tahoma" w:cs="Tahoma"/>
          <w:sz w:val="22"/>
          <w:szCs w:val="22"/>
        </w:rPr>
        <w:t>горизонтальная регулировка вперед-назад - не менее 190 мм с фиксацией;</w:t>
      </w:r>
    </w:p>
    <w:p w14:paraId="3B19740A" w14:textId="77777777" w:rsidR="00391F2D" w:rsidRPr="00226F2B" w:rsidRDefault="00391F2D" w:rsidP="00391F2D">
      <w:pPr>
        <w:pStyle w:val="30"/>
        <w:spacing w:after="0"/>
        <w:rPr>
          <w:rFonts w:ascii="Tahoma" w:hAnsi="Tahoma" w:cs="Tahoma"/>
          <w:sz w:val="22"/>
          <w:szCs w:val="22"/>
        </w:rPr>
      </w:pPr>
      <w:r w:rsidRPr="00226F2B">
        <w:rPr>
          <w:rFonts w:ascii="Tahoma" w:hAnsi="Tahoma" w:cs="Tahoma"/>
          <w:sz w:val="22"/>
          <w:szCs w:val="22"/>
        </w:rPr>
        <w:t xml:space="preserve">наличие складных </w:t>
      </w:r>
      <w:proofErr w:type="spellStart"/>
      <w:r w:rsidRPr="00226F2B">
        <w:rPr>
          <w:rFonts w:ascii="Tahoma" w:hAnsi="Tahoma" w:cs="Tahoma"/>
          <w:sz w:val="22"/>
          <w:szCs w:val="22"/>
        </w:rPr>
        <w:t>подлкотников</w:t>
      </w:r>
      <w:proofErr w:type="spellEnd"/>
      <w:r w:rsidRPr="00226F2B">
        <w:rPr>
          <w:rFonts w:ascii="Tahoma" w:hAnsi="Tahoma" w:cs="Tahoma"/>
          <w:sz w:val="22"/>
          <w:szCs w:val="22"/>
        </w:rPr>
        <w:t>;</w:t>
      </w:r>
    </w:p>
    <w:p w14:paraId="5A85856A" w14:textId="77777777" w:rsidR="00391F2D" w:rsidRPr="00226F2B" w:rsidRDefault="00391F2D" w:rsidP="00391F2D">
      <w:pPr>
        <w:pStyle w:val="30"/>
        <w:spacing w:after="0"/>
        <w:rPr>
          <w:rFonts w:ascii="Tahoma" w:hAnsi="Tahoma" w:cs="Tahoma"/>
          <w:sz w:val="22"/>
          <w:szCs w:val="22"/>
        </w:rPr>
      </w:pPr>
      <w:r w:rsidRPr="00226F2B">
        <w:rPr>
          <w:rFonts w:ascii="Tahoma" w:hAnsi="Tahoma" w:cs="Tahoma"/>
          <w:sz w:val="22"/>
          <w:szCs w:val="22"/>
        </w:rPr>
        <w:t>складная спинка с регулировкой угла наклона – не менее 45°;</w:t>
      </w:r>
    </w:p>
    <w:p w14:paraId="4F5C0EEB" w14:textId="77777777" w:rsidR="00391F2D" w:rsidRPr="00226F2B" w:rsidRDefault="00391F2D" w:rsidP="00391F2D">
      <w:pPr>
        <w:pStyle w:val="30"/>
        <w:spacing w:after="0"/>
        <w:rPr>
          <w:rFonts w:ascii="Tahoma" w:hAnsi="Tahoma" w:cs="Tahoma"/>
          <w:sz w:val="22"/>
          <w:szCs w:val="22"/>
        </w:rPr>
      </w:pPr>
      <w:r w:rsidRPr="00226F2B">
        <w:rPr>
          <w:rFonts w:ascii="Tahoma" w:hAnsi="Tahoma" w:cs="Tahoma"/>
          <w:sz w:val="22"/>
          <w:szCs w:val="22"/>
        </w:rPr>
        <w:t xml:space="preserve">механизм антивибрационный с </w:t>
      </w:r>
      <w:proofErr w:type="spellStart"/>
      <w:r w:rsidRPr="00226F2B">
        <w:rPr>
          <w:rFonts w:ascii="Tahoma" w:hAnsi="Tahoma" w:cs="Tahoma"/>
          <w:sz w:val="22"/>
          <w:szCs w:val="22"/>
        </w:rPr>
        <w:t>пружиннодемферным</w:t>
      </w:r>
      <w:proofErr w:type="spellEnd"/>
      <w:r w:rsidRPr="00226F2B">
        <w:rPr>
          <w:rFonts w:ascii="Tahoma" w:hAnsi="Tahoma" w:cs="Tahoma"/>
          <w:sz w:val="22"/>
          <w:szCs w:val="22"/>
        </w:rPr>
        <w:t xml:space="preserve"> блоком.</w:t>
      </w:r>
    </w:p>
    <w:bookmarkEnd w:id="23"/>
    <w:p w14:paraId="19B53E4A"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3.11. Пульт управления должен быть расположен так, чтобы крановщик мог наблюдать за грузозахватным органом и грузом в течении всего цикла работ крана.</w:t>
      </w:r>
    </w:p>
    <w:p w14:paraId="59236C75"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3.12. На пульте управления должны быть установлены следующие органы управления:</w:t>
      </w:r>
    </w:p>
    <w:p w14:paraId="3F049A99"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p>
    <w:tbl>
      <w:tblPr>
        <w:tblW w:w="9072" w:type="dxa"/>
        <w:jc w:val="center"/>
        <w:tblLook w:val="01E0" w:firstRow="1" w:lastRow="1" w:firstColumn="1" w:lastColumn="1" w:noHBand="0" w:noVBand="0"/>
      </w:tblPr>
      <w:tblGrid>
        <w:gridCol w:w="349"/>
        <w:gridCol w:w="8501"/>
        <w:gridCol w:w="222"/>
      </w:tblGrid>
      <w:tr w:rsidR="00391F2D" w:rsidRPr="00226F2B" w14:paraId="5A64EC17" w14:textId="77777777" w:rsidTr="00391F2D">
        <w:trPr>
          <w:cantSplit/>
          <w:jc w:val="center"/>
        </w:trPr>
        <w:tc>
          <w:tcPr>
            <w:tcW w:w="0" w:type="auto"/>
          </w:tcPr>
          <w:p w14:paraId="2EABAE1C" w14:textId="77777777" w:rsidR="00391F2D" w:rsidRPr="00226F2B" w:rsidRDefault="00391F2D" w:rsidP="00391F2D">
            <w:pPr>
              <w:pStyle w:val="3f4"/>
              <w:rPr>
                <w:rFonts w:ascii="Tahoma" w:hAnsi="Tahoma" w:cs="Tahoma"/>
                <w:sz w:val="22"/>
                <w:szCs w:val="22"/>
              </w:rPr>
            </w:pPr>
          </w:p>
        </w:tc>
        <w:tc>
          <w:tcPr>
            <w:tcW w:w="0" w:type="auto"/>
            <w:vAlign w:val="center"/>
          </w:tcPr>
          <w:p w14:paraId="0B432970"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Правая тумба:</w:t>
            </w:r>
          </w:p>
        </w:tc>
        <w:tc>
          <w:tcPr>
            <w:tcW w:w="0" w:type="auto"/>
            <w:vAlign w:val="center"/>
          </w:tcPr>
          <w:p w14:paraId="2A99692F" w14:textId="77777777" w:rsidR="00391F2D" w:rsidRPr="00226F2B" w:rsidRDefault="00391F2D" w:rsidP="00391F2D">
            <w:pPr>
              <w:pStyle w:val="3f4"/>
              <w:rPr>
                <w:rFonts w:ascii="Tahoma" w:hAnsi="Tahoma" w:cs="Tahoma"/>
                <w:sz w:val="22"/>
                <w:szCs w:val="22"/>
              </w:rPr>
            </w:pPr>
          </w:p>
        </w:tc>
      </w:tr>
      <w:tr w:rsidR="00391F2D" w:rsidRPr="00226F2B" w14:paraId="680297D2" w14:textId="77777777" w:rsidTr="00391F2D">
        <w:trPr>
          <w:cantSplit/>
          <w:jc w:val="center"/>
        </w:trPr>
        <w:tc>
          <w:tcPr>
            <w:tcW w:w="0" w:type="auto"/>
          </w:tcPr>
          <w:p w14:paraId="6CC21B26"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w:t>
            </w:r>
          </w:p>
        </w:tc>
        <w:tc>
          <w:tcPr>
            <w:tcW w:w="0" w:type="auto"/>
            <w:vAlign w:val="center"/>
          </w:tcPr>
          <w:p w14:paraId="6D98771D" w14:textId="77777777" w:rsidR="00391F2D" w:rsidRPr="00226F2B" w:rsidRDefault="00391F2D" w:rsidP="00391F2D">
            <w:pPr>
              <w:pStyle w:val="1fa"/>
              <w:rPr>
                <w:rFonts w:ascii="Tahoma" w:hAnsi="Tahoma" w:cs="Tahoma"/>
                <w:sz w:val="22"/>
                <w:szCs w:val="22"/>
              </w:rPr>
            </w:pPr>
            <w:proofErr w:type="spellStart"/>
            <w:r w:rsidRPr="00226F2B">
              <w:rPr>
                <w:rFonts w:ascii="Tahoma" w:hAnsi="Tahoma" w:cs="Tahoma"/>
                <w:sz w:val="22"/>
                <w:szCs w:val="22"/>
              </w:rPr>
              <w:t>однорукояточный</w:t>
            </w:r>
            <w:proofErr w:type="spellEnd"/>
            <w:r w:rsidRPr="00226F2B">
              <w:rPr>
                <w:rFonts w:ascii="Tahoma" w:hAnsi="Tahoma" w:cs="Tahoma"/>
                <w:sz w:val="22"/>
                <w:szCs w:val="22"/>
              </w:rPr>
              <w:t xml:space="preserve"> джойстик управления механизмами подъема и замыкания грейфера;</w:t>
            </w:r>
          </w:p>
        </w:tc>
        <w:tc>
          <w:tcPr>
            <w:tcW w:w="0" w:type="auto"/>
            <w:vAlign w:val="center"/>
          </w:tcPr>
          <w:p w14:paraId="0D1E8C8C" w14:textId="77777777" w:rsidR="00391F2D" w:rsidRPr="00226F2B" w:rsidRDefault="00391F2D" w:rsidP="00391F2D">
            <w:pPr>
              <w:pStyle w:val="3f4"/>
              <w:rPr>
                <w:rFonts w:ascii="Tahoma" w:hAnsi="Tahoma" w:cs="Tahoma"/>
                <w:sz w:val="22"/>
                <w:szCs w:val="22"/>
              </w:rPr>
            </w:pPr>
          </w:p>
        </w:tc>
      </w:tr>
      <w:tr w:rsidR="00391F2D" w:rsidRPr="00226F2B" w14:paraId="3EE74754" w14:textId="77777777" w:rsidTr="00391F2D">
        <w:trPr>
          <w:cantSplit/>
          <w:jc w:val="center"/>
        </w:trPr>
        <w:tc>
          <w:tcPr>
            <w:tcW w:w="0" w:type="auto"/>
          </w:tcPr>
          <w:p w14:paraId="46873FA3"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w:t>
            </w:r>
          </w:p>
        </w:tc>
        <w:tc>
          <w:tcPr>
            <w:tcW w:w="0" w:type="auto"/>
            <w:vAlign w:val="center"/>
          </w:tcPr>
          <w:p w14:paraId="4DA11CB7"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кнопка «Аварийный СТОП» с фиксацией;</w:t>
            </w:r>
          </w:p>
        </w:tc>
        <w:tc>
          <w:tcPr>
            <w:tcW w:w="0" w:type="auto"/>
            <w:vAlign w:val="center"/>
          </w:tcPr>
          <w:p w14:paraId="38D783C7" w14:textId="77777777" w:rsidR="00391F2D" w:rsidRPr="00226F2B" w:rsidRDefault="00391F2D" w:rsidP="00391F2D">
            <w:pPr>
              <w:pStyle w:val="3f4"/>
              <w:rPr>
                <w:rFonts w:ascii="Tahoma" w:hAnsi="Tahoma" w:cs="Tahoma"/>
                <w:sz w:val="22"/>
                <w:szCs w:val="22"/>
              </w:rPr>
            </w:pPr>
          </w:p>
        </w:tc>
      </w:tr>
      <w:tr w:rsidR="00391F2D" w:rsidRPr="00226F2B" w14:paraId="1F93E81F" w14:textId="77777777" w:rsidTr="00391F2D">
        <w:trPr>
          <w:cantSplit/>
          <w:jc w:val="center"/>
        </w:trPr>
        <w:tc>
          <w:tcPr>
            <w:tcW w:w="0" w:type="auto"/>
          </w:tcPr>
          <w:p w14:paraId="49A839C8"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w:t>
            </w:r>
          </w:p>
        </w:tc>
        <w:tc>
          <w:tcPr>
            <w:tcW w:w="0" w:type="auto"/>
            <w:vAlign w:val="center"/>
          </w:tcPr>
          <w:p w14:paraId="55BD8672"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кнопка «Сброс ошибки» без фиксации;</w:t>
            </w:r>
          </w:p>
        </w:tc>
        <w:tc>
          <w:tcPr>
            <w:tcW w:w="0" w:type="auto"/>
            <w:vAlign w:val="center"/>
          </w:tcPr>
          <w:p w14:paraId="62DBA69E" w14:textId="77777777" w:rsidR="00391F2D" w:rsidRPr="00226F2B" w:rsidRDefault="00391F2D" w:rsidP="00391F2D">
            <w:pPr>
              <w:pStyle w:val="3f4"/>
              <w:rPr>
                <w:rFonts w:ascii="Tahoma" w:hAnsi="Tahoma" w:cs="Tahoma"/>
                <w:sz w:val="22"/>
                <w:szCs w:val="22"/>
              </w:rPr>
            </w:pPr>
          </w:p>
        </w:tc>
      </w:tr>
      <w:tr w:rsidR="00391F2D" w:rsidRPr="00226F2B" w14:paraId="6744F17C" w14:textId="77777777" w:rsidTr="00391F2D">
        <w:trPr>
          <w:cantSplit/>
          <w:jc w:val="center"/>
        </w:trPr>
        <w:tc>
          <w:tcPr>
            <w:tcW w:w="0" w:type="auto"/>
          </w:tcPr>
          <w:p w14:paraId="083CB63F"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w:t>
            </w:r>
          </w:p>
        </w:tc>
        <w:tc>
          <w:tcPr>
            <w:tcW w:w="0" w:type="auto"/>
            <w:vAlign w:val="center"/>
          </w:tcPr>
          <w:p w14:paraId="1C283F3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кнопка «Включения главного контактора» без фиксации;</w:t>
            </w:r>
          </w:p>
        </w:tc>
        <w:tc>
          <w:tcPr>
            <w:tcW w:w="0" w:type="auto"/>
            <w:vAlign w:val="center"/>
          </w:tcPr>
          <w:p w14:paraId="4F0E00E3" w14:textId="77777777" w:rsidR="00391F2D" w:rsidRPr="00226F2B" w:rsidRDefault="00391F2D" w:rsidP="00391F2D">
            <w:pPr>
              <w:pStyle w:val="3f4"/>
              <w:rPr>
                <w:rFonts w:ascii="Tahoma" w:hAnsi="Tahoma" w:cs="Tahoma"/>
                <w:sz w:val="22"/>
                <w:szCs w:val="22"/>
              </w:rPr>
            </w:pPr>
          </w:p>
        </w:tc>
      </w:tr>
      <w:tr w:rsidR="00391F2D" w:rsidRPr="00226F2B" w14:paraId="06968CD8" w14:textId="77777777" w:rsidTr="00391F2D">
        <w:trPr>
          <w:cantSplit/>
          <w:jc w:val="center"/>
        </w:trPr>
        <w:tc>
          <w:tcPr>
            <w:tcW w:w="0" w:type="auto"/>
          </w:tcPr>
          <w:p w14:paraId="5AF106E6"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w:t>
            </w:r>
          </w:p>
        </w:tc>
        <w:tc>
          <w:tcPr>
            <w:tcW w:w="0" w:type="auto"/>
            <w:vAlign w:val="center"/>
          </w:tcPr>
          <w:p w14:paraId="6BA29220"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ключ-марка;</w:t>
            </w:r>
          </w:p>
        </w:tc>
        <w:tc>
          <w:tcPr>
            <w:tcW w:w="0" w:type="auto"/>
            <w:vAlign w:val="center"/>
          </w:tcPr>
          <w:p w14:paraId="56CCB708" w14:textId="77777777" w:rsidR="00391F2D" w:rsidRPr="00226F2B" w:rsidRDefault="00391F2D" w:rsidP="00391F2D">
            <w:pPr>
              <w:pStyle w:val="3f4"/>
              <w:rPr>
                <w:rFonts w:ascii="Tahoma" w:hAnsi="Tahoma" w:cs="Tahoma"/>
                <w:sz w:val="22"/>
                <w:szCs w:val="22"/>
              </w:rPr>
            </w:pPr>
          </w:p>
        </w:tc>
      </w:tr>
      <w:tr w:rsidR="00391F2D" w:rsidRPr="00226F2B" w14:paraId="13F02FBA" w14:textId="77777777" w:rsidTr="00391F2D">
        <w:trPr>
          <w:cantSplit/>
          <w:jc w:val="center"/>
        </w:trPr>
        <w:tc>
          <w:tcPr>
            <w:tcW w:w="0" w:type="auto"/>
          </w:tcPr>
          <w:p w14:paraId="58A5F343"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w:t>
            </w:r>
          </w:p>
        </w:tc>
        <w:tc>
          <w:tcPr>
            <w:tcW w:w="0" w:type="auto"/>
            <w:vAlign w:val="center"/>
          </w:tcPr>
          <w:p w14:paraId="71724567"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сигнальные лампы («Готовность», «Главный контактор включен», «Ошибка»);</w:t>
            </w:r>
          </w:p>
        </w:tc>
        <w:tc>
          <w:tcPr>
            <w:tcW w:w="0" w:type="auto"/>
            <w:vAlign w:val="center"/>
          </w:tcPr>
          <w:p w14:paraId="47DD681E" w14:textId="77777777" w:rsidR="00391F2D" w:rsidRPr="00226F2B" w:rsidRDefault="00391F2D" w:rsidP="00391F2D">
            <w:pPr>
              <w:pStyle w:val="3f4"/>
              <w:rPr>
                <w:rFonts w:ascii="Tahoma" w:hAnsi="Tahoma" w:cs="Tahoma"/>
                <w:sz w:val="22"/>
                <w:szCs w:val="22"/>
              </w:rPr>
            </w:pPr>
          </w:p>
        </w:tc>
      </w:tr>
      <w:tr w:rsidR="00391F2D" w:rsidRPr="00226F2B" w14:paraId="6053642C" w14:textId="77777777" w:rsidTr="00391F2D">
        <w:trPr>
          <w:cantSplit/>
          <w:jc w:val="center"/>
        </w:trPr>
        <w:tc>
          <w:tcPr>
            <w:tcW w:w="0" w:type="auto"/>
          </w:tcPr>
          <w:p w14:paraId="0063AA79" w14:textId="77777777" w:rsidR="00391F2D" w:rsidRPr="00226F2B" w:rsidRDefault="00391F2D" w:rsidP="00391F2D">
            <w:pPr>
              <w:pStyle w:val="3f4"/>
              <w:rPr>
                <w:rFonts w:ascii="Tahoma" w:hAnsi="Tahoma" w:cs="Tahoma"/>
                <w:sz w:val="22"/>
                <w:szCs w:val="22"/>
              </w:rPr>
            </w:pPr>
          </w:p>
        </w:tc>
        <w:tc>
          <w:tcPr>
            <w:tcW w:w="0" w:type="auto"/>
            <w:vAlign w:val="center"/>
          </w:tcPr>
          <w:p w14:paraId="0A8F8468" w14:textId="77777777" w:rsidR="00391F2D" w:rsidRPr="00226F2B" w:rsidRDefault="00391F2D" w:rsidP="00391F2D">
            <w:pPr>
              <w:pStyle w:val="1fa"/>
              <w:rPr>
                <w:rFonts w:ascii="Tahoma" w:hAnsi="Tahoma" w:cs="Tahoma"/>
                <w:sz w:val="22"/>
                <w:szCs w:val="22"/>
              </w:rPr>
            </w:pPr>
          </w:p>
        </w:tc>
        <w:tc>
          <w:tcPr>
            <w:tcW w:w="0" w:type="auto"/>
            <w:vAlign w:val="center"/>
          </w:tcPr>
          <w:p w14:paraId="3ED72FD9" w14:textId="77777777" w:rsidR="00391F2D" w:rsidRPr="00226F2B" w:rsidRDefault="00391F2D" w:rsidP="00391F2D">
            <w:pPr>
              <w:pStyle w:val="3f4"/>
              <w:rPr>
                <w:rFonts w:ascii="Tahoma" w:hAnsi="Tahoma" w:cs="Tahoma"/>
                <w:sz w:val="22"/>
                <w:szCs w:val="22"/>
              </w:rPr>
            </w:pPr>
          </w:p>
        </w:tc>
      </w:tr>
      <w:tr w:rsidR="00391F2D" w:rsidRPr="00226F2B" w14:paraId="078B0894" w14:textId="77777777" w:rsidTr="00391F2D">
        <w:trPr>
          <w:cantSplit/>
          <w:jc w:val="center"/>
        </w:trPr>
        <w:tc>
          <w:tcPr>
            <w:tcW w:w="0" w:type="auto"/>
          </w:tcPr>
          <w:p w14:paraId="7A36E06B" w14:textId="77777777" w:rsidR="00391F2D" w:rsidRPr="00226F2B" w:rsidRDefault="00391F2D" w:rsidP="00391F2D">
            <w:pPr>
              <w:pStyle w:val="3f4"/>
              <w:rPr>
                <w:rFonts w:ascii="Tahoma" w:hAnsi="Tahoma" w:cs="Tahoma"/>
                <w:sz w:val="22"/>
                <w:szCs w:val="22"/>
              </w:rPr>
            </w:pPr>
          </w:p>
        </w:tc>
        <w:tc>
          <w:tcPr>
            <w:tcW w:w="0" w:type="auto"/>
            <w:vAlign w:val="center"/>
          </w:tcPr>
          <w:p w14:paraId="264C736A"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Левая тумба:</w:t>
            </w:r>
          </w:p>
        </w:tc>
        <w:tc>
          <w:tcPr>
            <w:tcW w:w="0" w:type="auto"/>
            <w:vAlign w:val="center"/>
          </w:tcPr>
          <w:p w14:paraId="5DF47DCD" w14:textId="77777777" w:rsidR="00391F2D" w:rsidRPr="00226F2B" w:rsidRDefault="00391F2D" w:rsidP="00391F2D">
            <w:pPr>
              <w:pStyle w:val="3f4"/>
              <w:rPr>
                <w:rFonts w:ascii="Tahoma" w:hAnsi="Tahoma" w:cs="Tahoma"/>
                <w:sz w:val="22"/>
                <w:szCs w:val="22"/>
              </w:rPr>
            </w:pPr>
          </w:p>
        </w:tc>
      </w:tr>
      <w:tr w:rsidR="00391F2D" w:rsidRPr="00226F2B" w14:paraId="5B235310" w14:textId="77777777" w:rsidTr="00391F2D">
        <w:trPr>
          <w:cantSplit/>
          <w:jc w:val="center"/>
        </w:trPr>
        <w:tc>
          <w:tcPr>
            <w:tcW w:w="0" w:type="auto"/>
          </w:tcPr>
          <w:p w14:paraId="7BD4C6D7"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w:t>
            </w:r>
          </w:p>
        </w:tc>
        <w:tc>
          <w:tcPr>
            <w:tcW w:w="0" w:type="auto"/>
            <w:vAlign w:val="center"/>
          </w:tcPr>
          <w:p w14:paraId="2CDD2556" w14:textId="77777777" w:rsidR="00391F2D" w:rsidRPr="00226F2B" w:rsidRDefault="00391F2D" w:rsidP="00391F2D">
            <w:pPr>
              <w:pStyle w:val="1fa"/>
              <w:rPr>
                <w:rFonts w:ascii="Tahoma" w:hAnsi="Tahoma" w:cs="Tahoma"/>
                <w:sz w:val="22"/>
                <w:szCs w:val="22"/>
              </w:rPr>
            </w:pPr>
            <w:proofErr w:type="spellStart"/>
            <w:r w:rsidRPr="00226F2B">
              <w:rPr>
                <w:rFonts w:ascii="Tahoma" w:hAnsi="Tahoma" w:cs="Tahoma"/>
                <w:sz w:val="22"/>
                <w:szCs w:val="22"/>
              </w:rPr>
              <w:t>однорукояточный</w:t>
            </w:r>
            <w:proofErr w:type="spellEnd"/>
            <w:r w:rsidRPr="00226F2B">
              <w:rPr>
                <w:rFonts w:ascii="Tahoma" w:hAnsi="Tahoma" w:cs="Tahoma"/>
                <w:sz w:val="22"/>
                <w:szCs w:val="22"/>
              </w:rPr>
              <w:t xml:space="preserve"> джойстик управления механизмами поворота и изменения вылета;</w:t>
            </w:r>
          </w:p>
        </w:tc>
        <w:tc>
          <w:tcPr>
            <w:tcW w:w="0" w:type="auto"/>
            <w:vAlign w:val="center"/>
          </w:tcPr>
          <w:p w14:paraId="3AEE1834" w14:textId="77777777" w:rsidR="00391F2D" w:rsidRPr="00226F2B" w:rsidRDefault="00391F2D" w:rsidP="00391F2D">
            <w:pPr>
              <w:pStyle w:val="3f4"/>
              <w:rPr>
                <w:rFonts w:ascii="Tahoma" w:hAnsi="Tahoma" w:cs="Tahoma"/>
                <w:sz w:val="22"/>
                <w:szCs w:val="22"/>
              </w:rPr>
            </w:pPr>
          </w:p>
        </w:tc>
      </w:tr>
      <w:tr w:rsidR="00391F2D" w:rsidRPr="00226F2B" w14:paraId="6855B9C3" w14:textId="77777777" w:rsidTr="00391F2D">
        <w:trPr>
          <w:cantSplit/>
          <w:jc w:val="center"/>
        </w:trPr>
        <w:tc>
          <w:tcPr>
            <w:tcW w:w="0" w:type="auto"/>
          </w:tcPr>
          <w:p w14:paraId="75367449"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w:t>
            </w:r>
          </w:p>
        </w:tc>
        <w:tc>
          <w:tcPr>
            <w:tcW w:w="0" w:type="auto"/>
            <w:vAlign w:val="center"/>
          </w:tcPr>
          <w:p w14:paraId="45180ECD"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переключатель управления передвижением крана с самовозвратом в "0" положение;</w:t>
            </w:r>
          </w:p>
        </w:tc>
        <w:tc>
          <w:tcPr>
            <w:tcW w:w="0" w:type="auto"/>
            <w:vAlign w:val="center"/>
          </w:tcPr>
          <w:p w14:paraId="46FCB918" w14:textId="77777777" w:rsidR="00391F2D" w:rsidRPr="00226F2B" w:rsidRDefault="00391F2D" w:rsidP="00391F2D">
            <w:pPr>
              <w:pStyle w:val="3f4"/>
              <w:rPr>
                <w:rFonts w:ascii="Tahoma" w:hAnsi="Tahoma" w:cs="Tahoma"/>
                <w:sz w:val="22"/>
                <w:szCs w:val="22"/>
              </w:rPr>
            </w:pPr>
          </w:p>
        </w:tc>
      </w:tr>
      <w:tr w:rsidR="00391F2D" w:rsidRPr="00226F2B" w14:paraId="30B91230" w14:textId="77777777" w:rsidTr="00391F2D">
        <w:trPr>
          <w:cantSplit/>
          <w:jc w:val="center"/>
        </w:trPr>
        <w:tc>
          <w:tcPr>
            <w:tcW w:w="0" w:type="auto"/>
          </w:tcPr>
          <w:p w14:paraId="3BC46B32"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w:t>
            </w:r>
          </w:p>
        </w:tc>
        <w:tc>
          <w:tcPr>
            <w:tcW w:w="0" w:type="auto"/>
            <w:vAlign w:val="center"/>
          </w:tcPr>
          <w:p w14:paraId="79513294"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переключатель выбора режима работы крана.</w:t>
            </w:r>
          </w:p>
        </w:tc>
        <w:tc>
          <w:tcPr>
            <w:tcW w:w="0" w:type="auto"/>
            <w:vAlign w:val="center"/>
          </w:tcPr>
          <w:p w14:paraId="3B0E5AAA" w14:textId="77777777" w:rsidR="00391F2D" w:rsidRPr="00226F2B" w:rsidRDefault="00391F2D" w:rsidP="00391F2D">
            <w:pPr>
              <w:pStyle w:val="3f4"/>
              <w:rPr>
                <w:rFonts w:ascii="Tahoma" w:hAnsi="Tahoma" w:cs="Tahoma"/>
                <w:sz w:val="22"/>
                <w:szCs w:val="22"/>
              </w:rPr>
            </w:pPr>
          </w:p>
        </w:tc>
      </w:tr>
      <w:tr w:rsidR="00391F2D" w:rsidRPr="00226F2B" w14:paraId="09CFC59A" w14:textId="77777777" w:rsidTr="00391F2D">
        <w:trPr>
          <w:cantSplit/>
          <w:jc w:val="center"/>
        </w:trPr>
        <w:tc>
          <w:tcPr>
            <w:tcW w:w="0" w:type="auto"/>
          </w:tcPr>
          <w:p w14:paraId="46FB7A87" w14:textId="77777777" w:rsidR="00391F2D" w:rsidRPr="00226F2B" w:rsidRDefault="00391F2D" w:rsidP="00391F2D">
            <w:pPr>
              <w:pStyle w:val="3f4"/>
              <w:rPr>
                <w:rFonts w:ascii="Tahoma" w:hAnsi="Tahoma" w:cs="Tahoma"/>
                <w:sz w:val="22"/>
                <w:szCs w:val="22"/>
              </w:rPr>
            </w:pPr>
          </w:p>
        </w:tc>
        <w:tc>
          <w:tcPr>
            <w:tcW w:w="0" w:type="auto"/>
            <w:vAlign w:val="center"/>
          </w:tcPr>
          <w:p w14:paraId="389864A3" w14:textId="77777777" w:rsidR="00391F2D" w:rsidRPr="00226F2B" w:rsidRDefault="00391F2D" w:rsidP="00391F2D">
            <w:pPr>
              <w:pStyle w:val="1fa"/>
              <w:rPr>
                <w:rFonts w:ascii="Tahoma" w:hAnsi="Tahoma" w:cs="Tahoma"/>
                <w:sz w:val="22"/>
                <w:szCs w:val="22"/>
              </w:rPr>
            </w:pPr>
          </w:p>
        </w:tc>
        <w:tc>
          <w:tcPr>
            <w:tcW w:w="0" w:type="auto"/>
            <w:vAlign w:val="center"/>
          </w:tcPr>
          <w:p w14:paraId="495981A7" w14:textId="77777777" w:rsidR="00391F2D" w:rsidRPr="00226F2B" w:rsidRDefault="00391F2D" w:rsidP="00391F2D">
            <w:pPr>
              <w:pStyle w:val="3f4"/>
              <w:rPr>
                <w:rFonts w:ascii="Tahoma" w:hAnsi="Tahoma" w:cs="Tahoma"/>
                <w:sz w:val="22"/>
                <w:szCs w:val="22"/>
              </w:rPr>
            </w:pPr>
          </w:p>
        </w:tc>
      </w:tr>
    </w:tbl>
    <w:p w14:paraId="02DC67EF"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3.13. Пульт управления должен быть оборудован ножной педалью подачи звукового сигнала.</w:t>
      </w:r>
    </w:p>
    <w:p w14:paraId="5C8BFE22"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3.14. Пульт управления должен быть оборудован педалью наложения тормозов привода поворота.</w:t>
      </w:r>
    </w:p>
    <w:p w14:paraId="01A1550B"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3.15. В кабине крановщика установить цветную графическую панель оператора, на которую выводится информация о состоянии электрооборудования крана, ошибках и пр.</w:t>
      </w:r>
    </w:p>
    <w:p w14:paraId="254846B0" w14:textId="77777777" w:rsidR="00391F2D" w:rsidRPr="00226F2B" w:rsidRDefault="00391F2D" w:rsidP="00391F2D">
      <w:pPr>
        <w:pStyle w:val="30"/>
        <w:keepNext/>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 xml:space="preserve">3.16. В кабине крановщика установить распределительный </w:t>
      </w:r>
      <w:proofErr w:type="spellStart"/>
      <w:r w:rsidRPr="00226F2B">
        <w:rPr>
          <w:rFonts w:ascii="Tahoma" w:hAnsi="Tahoma" w:cs="Tahoma"/>
          <w:sz w:val="22"/>
          <w:szCs w:val="22"/>
        </w:rPr>
        <w:t>электрошкаф</w:t>
      </w:r>
      <w:proofErr w:type="spellEnd"/>
      <w:r w:rsidRPr="00226F2B">
        <w:rPr>
          <w:rFonts w:ascii="Tahoma" w:hAnsi="Tahoma" w:cs="Tahoma"/>
          <w:sz w:val="22"/>
          <w:szCs w:val="22"/>
        </w:rPr>
        <w:t xml:space="preserve">. На лицевой панели </w:t>
      </w:r>
      <w:proofErr w:type="spellStart"/>
      <w:r w:rsidRPr="00226F2B">
        <w:rPr>
          <w:rFonts w:ascii="Tahoma" w:hAnsi="Tahoma" w:cs="Tahoma"/>
          <w:sz w:val="22"/>
          <w:szCs w:val="22"/>
        </w:rPr>
        <w:t>электрошкафа</w:t>
      </w:r>
      <w:proofErr w:type="spellEnd"/>
      <w:r w:rsidRPr="00226F2B">
        <w:rPr>
          <w:rFonts w:ascii="Tahoma" w:hAnsi="Tahoma" w:cs="Tahoma"/>
          <w:sz w:val="22"/>
          <w:szCs w:val="22"/>
        </w:rPr>
        <w:t xml:space="preserve"> разместить следующие элементы:</w:t>
      </w:r>
    </w:p>
    <w:tbl>
      <w:tblPr>
        <w:tblW w:w="9072" w:type="dxa"/>
        <w:jc w:val="center"/>
        <w:tblLook w:val="01E0" w:firstRow="1" w:lastRow="1" w:firstColumn="1" w:lastColumn="1" w:noHBand="0" w:noVBand="0"/>
      </w:tblPr>
      <w:tblGrid>
        <w:gridCol w:w="435"/>
        <w:gridCol w:w="8360"/>
        <w:gridCol w:w="277"/>
      </w:tblGrid>
      <w:tr w:rsidR="00391F2D" w:rsidRPr="00226F2B" w14:paraId="5B12E9E9" w14:textId="77777777" w:rsidTr="00391F2D">
        <w:trPr>
          <w:cantSplit/>
          <w:jc w:val="center"/>
        </w:trPr>
        <w:tc>
          <w:tcPr>
            <w:tcW w:w="0" w:type="auto"/>
          </w:tcPr>
          <w:p w14:paraId="60CC908C"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22D2428F"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вольтметр для отображения питающего напряжения крана;</w:t>
            </w:r>
          </w:p>
        </w:tc>
        <w:tc>
          <w:tcPr>
            <w:tcW w:w="0" w:type="auto"/>
            <w:vAlign w:val="center"/>
          </w:tcPr>
          <w:p w14:paraId="7750351F" w14:textId="77777777" w:rsidR="00391F2D" w:rsidRPr="00226F2B" w:rsidRDefault="00391F2D" w:rsidP="00391F2D">
            <w:pPr>
              <w:pStyle w:val="3f4"/>
              <w:keepNext/>
              <w:keepLines/>
              <w:rPr>
                <w:rFonts w:ascii="Tahoma" w:hAnsi="Tahoma" w:cs="Tahoma"/>
                <w:sz w:val="22"/>
                <w:szCs w:val="22"/>
              </w:rPr>
            </w:pPr>
          </w:p>
        </w:tc>
      </w:tr>
      <w:tr w:rsidR="00391F2D" w:rsidRPr="00226F2B" w14:paraId="7C0F5A06" w14:textId="77777777" w:rsidTr="00391F2D">
        <w:trPr>
          <w:cantSplit/>
          <w:jc w:val="center"/>
        </w:trPr>
        <w:tc>
          <w:tcPr>
            <w:tcW w:w="0" w:type="auto"/>
          </w:tcPr>
          <w:p w14:paraId="7FA46F06"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62444226"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переключатель вольтметра для переключения между фазами;</w:t>
            </w:r>
          </w:p>
        </w:tc>
        <w:tc>
          <w:tcPr>
            <w:tcW w:w="0" w:type="auto"/>
            <w:vAlign w:val="center"/>
          </w:tcPr>
          <w:p w14:paraId="6FAA8724" w14:textId="77777777" w:rsidR="00391F2D" w:rsidRPr="00226F2B" w:rsidRDefault="00391F2D" w:rsidP="00391F2D">
            <w:pPr>
              <w:pStyle w:val="3f4"/>
              <w:keepNext/>
              <w:keepLines/>
              <w:rPr>
                <w:rFonts w:ascii="Tahoma" w:hAnsi="Tahoma" w:cs="Tahoma"/>
                <w:sz w:val="22"/>
                <w:szCs w:val="22"/>
              </w:rPr>
            </w:pPr>
          </w:p>
        </w:tc>
      </w:tr>
      <w:tr w:rsidR="00391F2D" w:rsidRPr="00226F2B" w14:paraId="5063FF0E" w14:textId="77777777" w:rsidTr="00391F2D">
        <w:trPr>
          <w:cantSplit/>
          <w:jc w:val="center"/>
        </w:trPr>
        <w:tc>
          <w:tcPr>
            <w:tcW w:w="0" w:type="auto"/>
          </w:tcPr>
          <w:p w14:paraId="73FD9263"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61E5C3B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выключатели освещения (прожектора, габаритные огни и пр.);</w:t>
            </w:r>
          </w:p>
        </w:tc>
        <w:tc>
          <w:tcPr>
            <w:tcW w:w="0" w:type="auto"/>
            <w:vAlign w:val="center"/>
          </w:tcPr>
          <w:p w14:paraId="46915483" w14:textId="77777777" w:rsidR="00391F2D" w:rsidRPr="00226F2B" w:rsidRDefault="00391F2D" w:rsidP="00391F2D">
            <w:pPr>
              <w:pStyle w:val="3f4"/>
              <w:keepNext/>
              <w:keepLines/>
              <w:rPr>
                <w:rFonts w:ascii="Tahoma" w:hAnsi="Tahoma" w:cs="Tahoma"/>
                <w:sz w:val="22"/>
                <w:szCs w:val="22"/>
              </w:rPr>
            </w:pPr>
          </w:p>
        </w:tc>
      </w:tr>
      <w:tr w:rsidR="00391F2D" w:rsidRPr="00226F2B" w14:paraId="5158E4A8" w14:textId="77777777" w:rsidTr="00391F2D">
        <w:trPr>
          <w:cantSplit/>
          <w:jc w:val="center"/>
        </w:trPr>
        <w:tc>
          <w:tcPr>
            <w:tcW w:w="0" w:type="auto"/>
            <w:vMerge w:val="restart"/>
          </w:tcPr>
          <w:p w14:paraId="273C9148"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599E3EC9"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выключатели отопления</w:t>
            </w:r>
          </w:p>
        </w:tc>
        <w:tc>
          <w:tcPr>
            <w:tcW w:w="0" w:type="auto"/>
            <w:vAlign w:val="center"/>
          </w:tcPr>
          <w:p w14:paraId="26DB97BD" w14:textId="77777777" w:rsidR="00391F2D" w:rsidRPr="00226F2B" w:rsidRDefault="00391F2D" w:rsidP="00391F2D">
            <w:pPr>
              <w:pStyle w:val="3f4"/>
              <w:keepNext/>
              <w:keepLines/>
              <w:rPr>
                <w:rFonts w:ascii="Tahoma" w:hAnsi="Tahoma" w:cs="Tahoma"/>
                <w:sz w:val="22"/>
                <w:szCs w:val="22"/>
              </w:rPr>
            </w:pPr>
          </w:p>
        </w:tc>
      </w:tr>
      <w:tr w:rsidR="00391F2D" w:rsidRPr="00226F2B" w14:paraId="01E0BB9E" w14:textId="77777777" w:rsidTr="00391F2D">
        <w:trPr>
          <w:cantSplit/>
          <w:jc w:val="center"/>
        </w:trPr>
        <w:tc>
          <w:tcPr>
            <w:tcW w:w="0" w:type="auto"/>
            <w:vMerge/>
            <w:tcBorders>
              <w:bottom w:val="nil"/>
            </w:tcBorders>
          </w:tcPr>
          <w:p w14:paraId="5A48E74F" w14:textId="77777777" w:rsidR="00391F2D" w:rsidRPr="00226F2B" w:rsidRDefault="00391F2D" w:rsidP="00391F2D">
            <w:pPr>
              <w:pStyle w:val="3f4"/>
              <w:keepNext/>
              <w:keepLines/>
              <w:rPr>
                <w:rFonts w:ascii="Tahoma" w:hAnsi="Tahoma" w:cs="Tahoma"/>
                <w:sz w:val="22"/>
                <w:szCs w:val="22"/>
              </w:rPr>
            </w:pPr>
          </w:p>
        </w:tc>
        <w:tc>
          <w:tcPr>
            <w:tcW w:w="0" w:type="auto"/>
            <w:vAlign w:val="center"/>
          </w:tcPr>
          <w:p w14:paraId="39DE9937" w14:textId="77777777" w:rsidR="00391F2D" w:rsidRPr="00226F2B" w:rsidRDefault="00391F2D" w:rsidP="00391F2D">
            <w:pPr>
              <w:pStyle w:val="1fa"/>
              <w:keepNext/>
              <w:keepLines/>
              <w:rPr>
                <w:rFonts w:ascii="Tahoma" w:hAnsi="Tahoma" w:cs="Tahoma"/>
                <w:sz w:val="22"/>
                <w:szCs w:val="22"/>
              </w:rPr>
            </w:pPr>
          </w:p>
        </w:tc>
        <w:tc>
          <w:tcPr>
            <w:tcW w:w="0" w:type="auto"/>
            <w:vAlign w:val="center"/>
          </w:tcPr>
          <w:p w14:paraId="2BA8B2D1" w14:textId="77777777" w:rsidR="00391F2D" w:rsidRPr="00226F2B" w:rsidRDefault="00391F2D" w:rsidP="00391F2D">
            <w:pPr>
              <w:pStyle w:val="3f4"/>
              <w:keepNext/>
              <w:keepLines/>
              <w:rPr>
                <w:rFonts w:ascii="Tahoma" w:hAnsi="Tahoma" w:cs="Tahoma"/>
                <w:sz w:val="22"/>
                <w:szCs w:val="22"/>
              </w:rPr>
            </w:pPr>
          </w:p>
        </w:tc>
      </w:tr>
    </w:tbl>
    <w:p w14:paraId="258A5F03"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3.17. Кабина крановщика должна быть оборудована указателем вылета стрелы.</w:t>
      </w:r>
    </w:p>
    <w:p w14:paraId="486BBBED" w14:textId="77777777" w:rsidR="00391F2D" w:rsidRPr="00226F2B" w:rsidRDefault="00391F2D" w:rsidP="00391F2D">
      <w:pPr>
        <w:rPr>
          <w:rFonts w:ascii="Tahoma" w:hAnsi="Tahoma" w:cs="Tahoma"/>
        </w:rPr>
      </w:pPr>
      <w:r w:rsidRPr="00226F2B">
        <w:rPr>
          <w:rFonts w:ascii="Tahoma" w:hAnsi="Tahoma" w:cs="Tahoma"/>
        </w:rPr>
        <w:t>3.18. Кабина крановщика должна быть оборудована регистратором параметров.</w:t>
      </w:r>
    </w:p>
    <w:p w14:paraId="681548AA" w14:textId="77777777" w:rsidR="00391F2D" w:rsidRPr="00226F2B" w:rsidRDefault="00391F2D" w:rsidP="00391F2D">
      <w:pPr>
        <w:rPr>
          <w:rFonts w:ascii="Tahoma" w:hAnsi="Tahoma" w:cs="Tahoma"/>
        </w:rPr>
      </w:pPr>
      <w:r w:rsidRPr="00226F2B">
        <w:rPr>
          <w:rFonts w:ascii="Tahoma" w:hAnsi="Tahoma" w:cs="Tahoma"/>
        </w:rPr>
        <w:t>3.19. Кабина крановщика должна быть оборудована анемометром АСЦ-3.</w:t>
      </w:r>
    </w:p>
    <w:p w14:paraId="13918C3C" w14:textId="77777777" w:rsidR="00391F2D" w:rsidRPr="00226F2B" w:rsidRDefault="00391F2D" w:rsidP="00391F2D">
      <w:pPr>
        <w:rPr>
          <w:rFonts w:ascii="Tahoma" w:hAnsi="Tahoma" w:cs="Tahoma"/>
        </w:rPr>
      </w:pPr>
    </w:p>
    <w:p w14:paraId="51BD918B" w14:textId="77777777" w:rsidR="00391F2D" w:rsidRPr="00226F2B" w:rsidRDefault="00391F2D" w:rsidP="00391F2D">
      <w:pPr>
        <w:pStyle w:val="22"/>
        <w:numPr>
          <w:ilvl w:val="0"/>
          <w:numId w:val="0"/>
        </w:numPr>
        <w:ind w:left="567"/>
        <w:rPr>
          <w:rFonts w:ascii="Tahoma" w:hAnsi="Tahoma" w:cs="Tahoma"/>
          <w:sz w:val="22"/>
          <w:szCs w:val="22"/>
        </w:rPr>
      </w:pPr>
      <w:bookmarkStart w:id="24" w:name="_Toc387159266"/>
      <w:r w:rsidRPr="00226F2B">
        <w:rPr>
          <w:rFonts w:ascii="Tahoma" w:hAnsi="Tahoma" w:cs="Tahoma"/>
          <w:sz w:val="22"/>
          <w:szCs w:val="22"/>
        </w:rPr>
        <w:lastRenderedPageBreak/>
        <w:t>4. Требования к электроснабжению.</w:t>
      </w:r>
      <w:bookmarkEnd w:id="24"/>
    </w:p>
    <w:p w14:paraId="708560BA"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4.1. Электропитание электрооборудования крана должно осуществляться от источника надежного питания переменного трехфазного тока напряжением 380В (+10 -15%), частотой 50Гц (±0,2Гц) с глухо-заземленной нейтралью. Качество электроэнергии должно соответствовать ПУЭ и ГОСТ 13109-97.</w:t>
      </w:r>
    </w:p>
    <w:p w14:paraId="47DCBA9A"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4.2. СУ и панель оператора должны сохранять рабочее состояние при кратковременном (менее 1сек) прекращении питающего напряжения.</w:t>
      </w:r>
    </w:p>
    <w:p w14:paraId="79EF89AC"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4.3. Электроснабжение цепей СУ должно осуществляться через инверторный стабилизатор напряжения.</w:t>
      </w:r>
    </w:p>
    <w:p w14:paraId="7581829E" w14:textId="77777777" w:rsidR="00391F2D" w:rsidRPr="00226F2B" w:rsidRDefault="00391F2D" w:rsidP="00391F2D">
      <w:pPr>
        <w:pStyle w:val="22"/>
        <w:numPr>
          <w:ilvl w:val="0"/>
          <w:numId w:val="0"/>
        </w:numPr>
        <w:rPr>
          <w:rFonts w:ascii="Tahoma" w:hAnsi="Tahoma" w:cs="Tahoma"/>
          <w:sz w:val="22"/>
          <w:szCs w:val="22"/>
        </w:rPr>
      </w:pPr>
      <w:bookmarkStart w:id="25" w:name="_Toc387159267"/>
      <w:r w:rsidRPr="00226F2B">
        <w:rPr>
          <w:rFonts w:ascii="Tahoma" w:hAnsi="Tahoma" w:cs="Tahoma"/>
          <w:sz w:val="22"/>
          <w:szCs w:val="22"/>
        </w:rPr>
        <w:t>5. Требования к освещению.</w:t>
      </w:r>
      <w:bookmarkEnd w:id="25"/>
    </w:p>
    <w:p w14:paraId="047CE069"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5.1. Напряжение рабочего освещения – 220 В, 50Гц.</w:t>
      </w:r>
    </w:p>
    <w:p w14:paraId="45B9DD1B"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5.2. Напряжение ремонтного освещения – не более 24 В, 50Гц.</w:t>
      </w:r>
    </w:p>
    <w:p w14:paraId="06644129"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5.3. Напряжение питания прожекторов – 220В, 50Гц.</w:t>
      </w:r>
    </w:p>
    <w:p w14:paraId="4F246808"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5.4. На кранах должны быть установлены светильники согласно Таблице 2 (не считая кабины управления и шкафов):</w:t>
      </w:r>
    </w:p>
    <w:p w14:paraId="42B7E634"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p>
    <w:p w14:paraId="240736ED" w14:textId="77777777" w:rsidR="00391F2D" w:rsidRPr="00226F2B" w:rsidRDefault="00391F2D" w:rsidP="00391F2D">
      <w:pPr>
        <w:pStyle w:val="afffffc"/>
        <w:keepNext/>
        <w:rPr>
          <w:rFonts w:ascii="Tahoma" w:hAnsi="Tahoma" w:cs="Tahoma"/>
          <w:sz w:val="22"/>
          <w:szCs w:val="22"/>
        </w:rPr>
      </w:pPr>
      <w:bookmarkStart w:id="26" w:name="_Ref226539804"/>
      <w:bookmarkStart w:id="27" w:name="_Ref226539797"/>
      <w:bookmarkStart w:id="28" w:name="_Toc387159283"/>
      <w:r w:rsidRPr="00226F2B">
        <w:rPr>
          <w:rFonts w:ascii="Tahoma" w:hAnsi="Tahoma" w:cs="Tahoma"/>
          <w:sz w:val="22"/>
          <w:szCs w:val="22"/>
        </w:rPr>
        <w:t xml:space="preserve">Таблица </w:t>
      </w:r>
      <w:bookmarkEnd w:id="26"/>
      <w:r w:rsidRPr="00226F2B">
        <w:rPr>
          <w:rFonts w:ascii="Tahoma" w:hAnsi="Tahoma" w:cs="Tahoma"/>
          <w:sz w:val="22"/>
          <w:szCs w:val="22"/>
        </w:rPr>
        <w:t xml:space="preserve">2 </w:t>
      </w:r>
      <w:bookmarkStart w:id="29" w:name="_Ref226539784"/>
      <w:r w:rsidRPr="00226F2B">
        <w:rPr>
          <w:rFonts w:ascii="Tahoma" w:hAnsi="Tahoma" w:cs="Tahoma"/>
          <w:sz w:val="22"/>
          <w:szCs w:val="22"/>
        </w:rPr>
        <w:t>Перечень светильников, установленных на кран</w:t>
      </w:r>
      <w:bookmarkEnd w:id="27"/>
      <w:bookmarkEnd w:id="28"/>
      <w:bookmarkEnd w:id="29"/>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6190"/>
        <w:gridCol w:w="2079"/>
        <w:gridCol w:w="1047"/>
      </w:tblGrid>
      <w:tr w:rsidR="00391F2D" w:rsidRPr="00226F2B" w14:paraId="4DBFE2F6" w14:textId="77777777" w:rsidTr="00391F2D">
        <w:trPr>
          <w:cantSplit/>
        </w:trPr>
        <w:tc>
          <w:tcPr>
            <w:tcW w:w="555" w:type="dxa"/>
            <w:vAlign w:val="center"/>
          </w:tcPr>
          <w:p w14:paraId="43D2FA5D"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w:t>
            </w:r>
          </w:p>
        </w:tc>
        <w:tc>
          <w:tcPr>
            <w:tcW w:w="6190" w:type="dxa"/>
            <w:vAlign w:val="center"/>
          </w:tcPr>
          <w:p w14:paraId="0FDB9A94"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Место установки</w:t>
            </w:r>
          </w:p>
        </w:tc>
        <w:tc>
          <w:tcPr>
            <w:tcW w:w="2079" w:type="dxa"/>
          </w:tcPr>
          <w:p w14:paraId="76C5DC9B"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Световой поток, не менее, лм</w:t>
            </w:r>
          </w:p>
        </w:tc>
        <w:tc>
          <w:tcPr>
            <w:tcW w:w="1047" w:type="dxa"/>
            <w:vAlign w:val="center"/>
          </w:tcPr>
          <w:p w14:paraId="1FAD1308"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Кол-во</w:t>
            </w:r>
          </w:p>
        </w:tc>
      </w:tr>
      <w:tr w:rsidR="00391F2D" w:rsidRPr="00226F2B" w14:paraId="206855CA" w14:textId="77777777" w:rsidTr="00391F2D">
        <w:trPr>
          <w:cantSplit/>
        </w:trPr>
        <w:tc>
          <w:tcPr>
            <w:tcW w:w="555" w:type="dxa"/>
            <w:vAlign w:val="center"/>
          </w:tcPr>
          <w:p w14:paraId="5572D507"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1</w:t>
            </w:r>
          </w:p>
        </w:tc>
        <w:tc>
          <w:tcPr>
            <w:tcW w:w="6190" w:type="dxa"/>
            <w:vAlign w:val="center"/>
          </w:tcPr>
          <w:p w14:paraId="31634955"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Освещение механизма ИВС и верхних площадок</w:t>
            </w:r>
          </w:p>
        </w:tc>
        <w:tc>
          <w:tcPr>
            <w:tcW w:w="2079" w:type="dxa"/>
          </w:tcPr>
          <w:p w14:paraId="490108E9"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850</w:t>
            </w:r>
          </w:p>
        </w:tc>
        <w:tc>
          <w:tcPr>
            <w:tcW w:w="1047" w:type="dxa"/>
            <w:vAlign w:val="center"/>
          </w:tcPr>
          <w:p w14:paraId="47BFB3FA"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8</w:t>
            </w:r>
          </w:p>
        </w:tc>
      </w:tr>
      <w:tr w:rsidR="00391F2D" w:rsidRPr="00226F2B" w14:paraId="6A36AFCC" w14:textId="77777777" w:rsidTr="00391F2D">
        <w:trPr>
          <w:cantSplit/>
        </w:trPr>
        <w:tc>
          <w:tcPr>
            <w:tcW w:w="555" w:type="dxa"/>
            <w:vAlign w:val="center"/>
          </w:tcPr>
          <w:p w14:paraId="5DAFE34C"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w:t>
            </w:r>
          </w:p>
        </w:tc>
        <w:tc>
          <w:tcPr>
            <w:tcW w:w="6190" w:type="dxa"/>
            <w:vAlign w:val="center"/>
          </w:tcPr>
          <w:p w14:paraId="3FAFCE4D"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Освещение машинного зала (на поворотной части крана)</w:t>
            </w:r>
          </w:p>
        </w:tc>
        <w:tc>
          <w:tcPr>
            <w:tcW w:w="2079" w:type="dxa"/>
          </w:tcPr>
          <w:p w14:paraId="568A24D5"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520</w:t>
            </w:r>
          </w:p>
        </w:tc>
        <w:tc>
          <w:tcPr>
            <w:tcW w:w="1047" w:type="dxa"/>
            <w:vAlign w:val="center"/>
          </w:tcPr>
          <w:p w14:paraId="0CB3D673"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9</w:t>
            </w:r>
          </w:p>
        </w:tc>
      </w:tr>
      <w:tr w:rsidR="00391F2D" w:rsidRPr="00226F2B" w14:paraId="39F8F900" w14:textId="77777777" w:rsidTr="00391F2D">
        <w:trPr>
          <w:cantSplit/>
        </w:trPr>
        <w:tc>
          <w:tcPr>
            <w:tcW w:w="555" w:type="dxa"/>
            <w:vAlign w:val="center"/>
          </w:tcPr>
          <w:p w14:paraId="4F0323E3"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3</w:t>
            </w:r>
          </w:p>
        </w:tc>
        <w:tc>
          <w:tcPr>
            <w:tcW w:w="6190" w:type="dxa"/>
            <w:vAlign w:val="center"/>
          </w:tcPr>
          <w:p w14:paraId="4684A23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Освещение узла соединения стрелы с рейкой</w:t>
            </w:r>
          </w:p>
        </w:tc>
        <w:tc>
          <w:tcPr>
            <w:tcW w:w="2079" w:type="dxa"/>
          </w:tcPr>
          <w:p w14:paraId="694F0CC3"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520</w:t>
            </w:r>
          </w:p>
        </w:tc>
        <w:tc>
          <w:tcPr>
            <w:tcW w:w="1047" w:type="dxa"/>
            <w:vAlign w:val="center"/>
          </w:tcPr>
          <w:p w14:paraId="18A98250"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4</w:t>
            </w:r>
          </w:p>
        </w:tc>
      </w:tr>
      <w:tr w:rsidR="00391F2D" w:rsidRPr="00226F2B" w14:paraId="5DF1BF93" w14:textId="77777777" w:rsidTr="00391F2D">
        <w:trPr>
          <w:cantSplit/>
        </w:trPr>
        <w:tc>
          <w:tcPr>
            <w:tcW w:w="555" w:type="dxa"/>
            <w:vAlign w:val="center"/>
          </w:tcPr>
          <w:p w14:paraId="1F7548D9"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4</w:t>
            </w:r>
          </w:p>
        </w:tc>
        <w:tc>
          <w:tcPr>
            <w:tcW w:w="6190" w:type="dxa"/>
            <w:vAlign w:val="center"/>
          </w:tcPr>
          <w:p w14:paraId="71786A1F"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Прожектор освещения стрелы и груза</w:t>
            </w:r>
          </w:p>
        </w:tc>
        <w:tc>
          <w:tcPr>
            <w:tcW w:w="2079" w:type="dxa"/>
          </w:tcPr>
          <w:p w14:paraId="338C176E"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22000</w:t>
            </w:r>
          </w:p>
        </w:tc>
        <w:tc>
          <w:tcPr>
            <w:tcW w:w="1047" w:type="dxa"/>
            <w:vAlign w:val="center"/>
          </w:tcPr>
          <w:p w14:paraId="206BADA8"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1</w:t>
            </w:r>
          </w:p>
        </w:tc>
      </w:tr>
      <w:tr w:rsidR="00391F2D" w:rsidRPr="00226F2B" w14:paraId="5B1755C7" w14:textId="77777777" w:rsidTr="00391F2D">
        <w:trPr>
          <w:cantSplit/>
        </w:trPr>
        <w:tc>
          <w:tcPr>
            <w:tcW w:w="555" w:type="dxa"/>
            <w:vAlign w:val="center"/>
          </w:tcPr>
          <w:p w14:paraId="1E4F576D"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5</w:t>
            </w:r>
          </w:p>
        </w:tc>
        <w:tc>
          <w:tcPr>
            <w:tcW w:w="6190" w:type="dxa"/>
            <w:vAlign w:val="center"/>
          </w:tcPr>
          <w:p w14:paraId="64D9AF16"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Прожекторы освещения рабочей зоны</w:t>
            </w:r>
          </w:p>
        </w:tc>
        <w:tc>
          <w:tcPr>
            <w:tcW w:w="2079" w:type="dxa"/>
          </w:tcPr>
          <w:p w14:paraId="0E1ECB91"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22000</w:t>
            </w:r>
          </w:p>
        </w:tc>
        <w:tc>
          <w:tcPr>
            <w:tcW w:w="1047" w:type="dxa"/>
            <w:vAlign w:val="center"/>
          </w:tcPr>
          <w:p w14:paraId="4E7434B8"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3</w:t>
            </w:r>
          </w:p>
        </w:tc>
      </w:tr>
      <w:tr w:rsidR="00391F2D" w:rsidRPr="00226F2B" w14:paraId="524DF0A7" w14:textId="77777777" w:rsidTr="00391F2D">
        <w:trPr>
          <w:cantSplit/>
        </w:trPr>
        <w:tc>
          <w:tcPr>
            <w:tcW w:w="555" w:type="dxa"/>
            <w:vAlign w:val="center"/>
          </w:tcPr>
          <w:p w14:paraId="29429274"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6</w:t>
            </w:r>
          </w:p>
        </w:tc>
        <w:tc>
          <w:tcPr>
            <w:tcW w:w="6190" w:type="dxa"/>
            <w:vAlign w:val="center"/>
          </w:tcPr>
          <w:p w14:paraId="79F939D7"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Освещение кабельного барабана</w:t>
            </w:r>
          </w:p>
        </w:tc>
        <w:tc>
          <w:tcPr>
            <w:tcW w:w="2079" w:type="dxa"/>
          </w:tcPr>
          <w:p w14:paraId="692CD4CE"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7000</w:t>
            </w:r>
          </w:p>
        </w:tc>
        <w:tc>
          <w:tcPr>
            <w:tcW w:w="1047" w:type="dxa"/>
            <w:vAlign w:val="center"/>
          </w:tcPr>
          <w:p w14:paraId="77ECCBA8"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1</w:t>
            </w:r>
          </w:p>
        </w:tc>
      </w:tr>
      <w:tr w:rsidR="00391F2D" w:rsidRPr="00226F2B" w14:paraId="5296D2C5" w14:textId="77777777" w:rsidTr="00391F2D">
        <w:trPr>
          <w:cantSplit/>
        </w:trPr>
        <w:tc>
          <w:tcPr>
            <w:tcW w:w="555" w:type="dxa"/>
            <w:vAlign w:val="center"/>
          </w:tcPr>
          <w:p w14:paraId="131623FE"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7</w:t>
            </w:r>
          </w:p>
        </w:tc>
        <w:tc>
          <w:tcPr>
            <w:tcW w:w="6190" w:type="dxa"/>
            <w:vAlign w:val="center"/>
          </w:tcPr>
          <w:p w14:paraId="536F7B46"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Освещение в оголовке портала</w:t>
            </w:r>
          </w:p>
        </w:tc>
        <w:tc>
          <w:tcPr>
            <w:tcW w:w="2079" w:type="dxa"/>
          </w:tcPr>
          <w:p w14:paraId="76D90883"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850</w:t>
            </w:r>
          </w:p>
        </w:tc>
        <w:tc>
          <w:tcPr>
            <w:tcW w:w="1047" w:type="dxa"/>
            <w:vAlign w:val="center"/>
          </w:tcPr>
          <w:p w14:paraId="7F2892DB"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4</w:t>
            </w:r>
          </w:p>
        </w:tc>
      </w:tr>
      <w:tr w:rsidR="00391F2D" w:rsidRPr="00226F2B" w14:paraId="7130EB0E" w14:textId="77777777" w:rsidTr="00391F2D">
        <w:trPr>
          <w:cantSplit/>
        </w:trPr>
        <w:tc>
          <w:tcPr>
            <w:tcW w:w="555" w:type="dxa"/>
            <w:vAlign w:val="center"/>
          </w:tcPr>
          <w:p w14:paraId="7F20A91A"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8</w:t>
            </w:r>
          </w:p>
        </w:tc>
        <w:tc>
          <w:tcPr>
            <w:tcW w:w="6190" w:type="dxa"/>
            <w:vAlign w:val="center"/>
          </w:tcPr>
          <w:p w14:paraId="23044CF9"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Прожекторы освещения подкрановых путей</w:t>
            </w:r>
          </w:p>
        </w:tc>
        <w:tc>
          <w:tcPr>
            <w:tcW w:w="2079" w:type="dxa"/>
          </w:tcPr>
          <w:p w14:paraId="7709B01D"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10000</w:t>
            </w:r>
          </w:p>
        </w:tc>
        <w:tc>
          <w:tcPr>
            <w:tcW w:w="1047" w:type="dxa"/>
            <w:vAlign w:val="center"/>
          </w:tcPr>
          <w:p w14:paraId="49B64990"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4</w:t>
            </w:r>
          </w:p>
        </w:tc>
      </w:tr>
      <w:tr w:rsidR="00391F2D" w:rsidRPr="00226F2B" w14:paraId="2F7A92E6" w14:textId="77777777" w:rsidTr="00391F2D">
        <w:trPr>
          <w:cantSplit/>
        </w:trPr>
        <w:tc>
          <w:tcPr>
            <w:tcW w:w="555" w:type="dxa"/>
            <w:vAlign w:val="center"/>
          </w:tcPr>
          <w:p w14:paraId="7CB67ECE"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9</w:t>
            </w:r>
          </w:p>
        </w:tc>
        <w:tc>
          <w:tcPr>
            <w:tcW w:w="6190" w:type="dxa"/>
            <w:vAlign w:val="center"/>
          </w:tcPr>
          <w:p w14:paraId="002B9575"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Освещение проходов</w:t>
            </w:r>
          </w:p>
        </w:tc>
        <w:tc>
          <w:tcPr>
            <w:tcW w:w="2079" w:type="dxa"/>
          </w:tcPr>
          <w:p w14:paraId="23115D48"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850</w:t>
            </w:r>
          </w:p>
        </w:tc>
        <w:tc>
          <w:tcPr>
            <w:tcW w:w="1047" w:type="dxa"/>
            <w:vAlign w:val="center"/>
          </w:tcPr>
          <w:p w14:paraId="6C345A56"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3</w:t>
            </w:r>
          </w:p>
        </w:tc>
      </w:tr>
    </w:tbl>
    <w:p w14:paraId="0C624C90" w14:textId="77777777" w:rsidR="00391F2D" w:rsidRPr="00226F2B" w:rsidRDefault="00391F2D" w:rsidP="00391F2D">
      <w:pPr>
        <w:pStyle w:val="22"/>
        <w:pageBreakBefore/>
        <w:numPr>
          <w:ilvl w:val="0"/>
          <w:numId w:val="0"/>
        </w:numPr>
        <w:rPr>
          <w:rFonts w:ascii="Tahoma" w:hAnsi="Tahoma" w:cs="Tahoma"/>
          <w:sz w:val="22"/>
          <w:szCs w:val="22"/>
        </w:rPr>
      </w:pPr>
      <w:bookmarkStart w:id="30" w:name="_Toc387159268"/>
      <w:r w:rsidRPr="00226F2B">
        <w:rPr>
          <w:rFonts w:ascii="Tahoma" w:hAnsi="Tahoma" w:cs="Tahoma"/>
          <w:sz w:val="22"/>
          <w:szCs w:val="22"/>
        </w:rPr>
        <w:lastRenderedPageBreak/>
        <w:t>6. Требования к электромонтажу</w:t>
      </w:r>
      <w:bookmarkEnd w:id="30"/>
    </w:p>
    <w:p w14:paraId="321FDCF9"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6.1. Установленное в кабине управления оборудование должно иметь конструктивные приспособления для ввода и подключения внешних кабелей.</w:t>
      </w:r>
    </w:p>
    <w:p w14:paraId="0B6CF9D4"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6.2. Шкафы с силовым оборудованием и СУ должны быть с законченным монтажом и иметь конструктивные приспособления для ввода и подключения внешних кабелей.</w:t>
      </w:r>
    </w:p>
    <w:p w14:paraId="6EB8E46C"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6.3. Шкаф на портале должен быть с законченным монтажом и иметь конструктивные приспособления для ввода и подключения внешних кабелей.</w:t>
      </w:r>
    </w:p>
    <w:p w14:paraId="461FFC18"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6.4. Электропроводка должна быть выполнена кабелями и проводами с медными многопроволочными жилами.</w:t>
      </w:r>
    </w:p>
    <w:p w14:paraId="5416FE1B"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6.5 Вводы кабелей в щиты осуществляются через сальниковые уплотнители.</w:t>
      </w:r>
    </w:p>
    <w:p w14:paraId="111F4666" w14:textId="77777777" w:rsidR="00391F2D" w:rsidRPr="00226F2B" w:rsidRDefault="00391F2D" w:rsidP="00391F2D">
      <w:pPr>
        <w:pStyle w:val="22"/>
        <w:numPr>
          <w:ilvl w:val="0"/>
          <w:numId w:val="0"/>
        </w:numPr>
        <w:ind w:left="567"/>
        <w:rPr>
          <w:rFonts w:ascii="Tahoma" w:hAnsi="Tahoma" w:cs="Tahoma"/>
          <w:sz w:val="22"/>
          <w:szCs w:val="22"/>
        </w:rPr>
      </w:pPr>
      <w:r w:rsidRPr="00226F2B">
        <w:rPr>
          <w:rFonts w:ascii="Tahoma" w:hAnsi="Tahoma" w:cs="Tahoma"/>
          <w:sz w:val="22"/>
          <w:szCs w:val="22"/>
        </w:rPr>
        <w:t>7. Требования к преобразователям частоты.</w:t>
      </w:r>
    </w:p>
    <w:p w14:paraId="77DC82CE"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 xml:space="preserve">7.1. Для управления двигателями механизмов подъема, замыкания, поворота, изменения вылета, передвижения должны быть применены комплектные статические полупроводниковые преобразователи частоты, размещенные в </w:t>
      </w:r>
      <w:proofErr w:type="spellStart"/>
      <w:r w:rsidRPr="00226F2B">
        <w:rPr>
          <w:rFonts w:ascii="Tahoma" w:hAnsi="Tahoma" w:cs="Tahoma"/>
          <w:sz w:val="22"/>
          <w:szCs w:val="22"/>
        </w:rPr>
        <w:t>электропомещении</w:t>
      </w:r>
      <w:proofErr w:type="spellEnd"/>
      <w:r w:rsidRPr="00226F2B">
        <w:rPr>
          <w:rFonts w:ascii="Tahoma" w:hAnsi="Tahoma" w:cs="Tahoma"/>
          <w:sz w:val="22"/>
          <w:szCs w:val="22"/>
        </w:rPr>
        <w:t xml:space="preserve">. </w:t>
      </w:r>
    </w:p>
    <w:p w14:paraId="61930B2D"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7.2. Применить схему с общим звеном постоянного тока и рекуперацией энергии в сеть;</w:t>
      </w:r>
    </w:p>
    <w:p w14:paraId="61209E61"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7.3. Преобразовательные устройства должны иметь следующие устройства защиты:</w:t>
      </w:r>
    </w:p>
    <w:tbl>
      <w:tblPr>
        <w:tblW w:w="9072" w:type="dxa"/>
        <w:jc w:val="center"/>
        <w:tblLook w:val="01E0" w:firstRow="1" w:lastRow="1" w:firstColumn="1" w:lastColumn="1" w:noHBand="0" w:noVBand="0"/>
      </w:tblPr>
      <w:tblGrid>
        <w:gridCol w:w="349"/>
        <w:gridCol w:w="8501"/>
        <w:gridCol w:w="222"/>
      </w:tblGrid>
      <w:tr w:rsidR="00391F2D" w:rsidRPr="00226F2B" w14:paraId="0314D050" w14:textId="77777777" w:rsidTr="00391F2D">
        <w:trPr>
          <w:cantSplit/>
          <w:jc w:val="center"/>
        </w:trPr>
        <w:tc>
          <w:tcPr>
            <w:tcW w:w="0" w:type="auto"/>
          </w:tcPr>
          <w:p w14:paraId="3B68D1B2"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3F41671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защиту от внутренних коротких замыканий;</w:t>
            </w:r>
          </w:p>
        </w:tc>
        <w:tc>
          <w:tcPr>
            <w:tcW w:w="0" w:type="auto"/>
            <w:vAlign w:val="center"/>
          </w:tcPr>
          <w:p w14:paraId="4B1BC301" w14:textId="77777777" w:rsidR="00391F2D" w:rsidRPr="00226F2B" w:rsidRDefault="00391F2D" w:rsidP="00391F2D">
            <w:pPr>
              <w:pStyle w:val="3f4"/>
              <w:keepNext/>
              <w:keepLines/>
              <w:rPr>
                <w:rFonts w:ascii="Tahoma" w:hAnsi="Tahoma" w:cs="Tahoma"/>
                <w:sz w:val="22"/>
                <w:szCs w:val="22"/>
              </w:rPr>
            </w:pPr>
          </w:p>
        </w:tc>
      </w:tr>
      <w:tr w:rsidR="00391F2D" w:rsidRPr="00226F2B" w14:paraId="0912FE81" w14:textId="77777777" w:rsidTr="00391F2D">
        <w:trPr>
          <w:cantSplit/>
          <w:jc w:val="center"/>
        </w:trPr>
        <w:tc>
          <w:tcPr>
            <w:tcW w:w="0" w:type="auto"/>
          </w:tcPr>
          <w:p w14:paraId="50884376"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1690DAC4"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максимально-токовую защиту;</w:t>
            </w:r>
          </w:p>
        </w:tc>
        <w:tc>
          <w:tcPr>
            <w:tcW w:w="0" w:type="auto"/>
            <w:vAlign w:val="center"/>
          </w:tcPr>
          <w:p w14:paraId="4E2553F7" w14:textId="77777777" w:rsidR="00391F2D" w:rsidRPr="00226F2B" w:rsidRDefault="00391F2D" w:rsidP="00391F2D">
            <w:pPr>
              <w:pStyle w:val="3f4"/>
              <w:keepNext/>
              <w:keepLines/>
              <w:rPr>
                <w:rFonts w:ascii="Tahoma" w:hAnsi="Tahoma" w:cs="Tahoma"/>
                <w:sz w:val="22"/>
                <w:szCs w:val="22"/>
              </w:rPr>
            </w:pPr>
          </w:p>
        </w:tc>
      </w:tr>
      <w:tr w:rsidR="00391F2D" w:rsidRPr="00226F2B" w14:paraId="220DA302" w14:textId="77777777" w:rsidTr="00391F2D">
        <w:trPr>
          <w:cantSplit/>
          <w:jc w:val="center"/>
        </w:trPr>
        <w:tc>
          <w:tcPr>
            <w:tcW w:w="0" w:type="auto"/>
          </w:tcPr>
          <w:p w14:paraId="38BA5130"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5EC96C5D"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защиту от внутренних неисправностей элементов схемы и несоответствия режимов;</w:t>
            </w:r>
          </w:p>
        </w:tc>
        <w:tc>
          <w:tcPr>
            <w:tcW w:w="0" w:type="auto"/>
            <w:vAlign w:val="center"/>
          </w:tcPr>
          <w:p w14:paraId="704F0206" w14:textId="77777777" w:rsidR="00391F2D" w:rsidRPr="00226F2B" w:rsidRDefault="00391F2D" w:rsidP="00391F2D">
            <w:pPr>
              <w:pStyle w:val="3f4"/>
              <w:keepNext/>
              <w:keepLines/>
              <w:rPr>
                <w:rFonts w:ascii="Tahoma" w:hAnsi="Tahoma" w:cs="Tahoma"/>
                <w:sz w:val="22"/>
                <w:szCs w:val="22"/>
              </w:rPr>
            </w:pPr>
          </w:p>
        </w:tc>
      </w:tr>
      <w:tr w:rsidR="00391F2D" w:rsidRPr="00226F2B" w14:paraId="44D1CD6A" w14:textId="77777777" w:rsidTr="00391F2D">
        <w:trPr>
          <w:cantSplit/>
          <w:jc w:val="center"/>
        </w:trPr>
        <w:tc>
          <w:tcPr>
            <w:tcW w:w="0" w:type="auto"/>
          </w:tcPr>
          <w:p w14:paraId="00333CE7"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48B40DBC"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защиту от «падений» напряжения;</w:t>
            </w:r>
          </w:p>
        </w:tc>
        <w:tc>
          <w:tcPr>
            <w:tcW w:w="0" w:type="auto"/>
            <w:vAlign w:val="center"/>
          </w:tcPr>
          <w:p w14:paraId="3E7FB865" w14:textId="77777777" w:rsidR="00391F2D" w:rsidRPr="00226F2B" w:rsidRDefault="00391F2D" w:rsidP="00391F2D">
            <w:pPr>
              <w:pStyle w:val="3f4"/>
              <w:keepNext/>
              <w:keepLines/>
              <w:rPr>
                <w:rFonts w:ascii="Tahoma" w:hAnsi="Tahoma" w:cs="Tahoma"/>
                <w:sz w:val="22"/>
                <w:szCs w:val="22"/>
              </w:rPr>
            </w:pPr>
          </w:p>
        </w:tc>
      </w:tr>
      <w:tr w:rsidR="00391F2D" w:rsidRPr="00226F2B" w14:paraId="5B759DAC" w14:textId="77777777" w:rsidTr="00391F2D">
        <w:trPr>
          <w:cantSplit/>
          <w:trHeight w:val="87"/>
          <w:jc w:val="center"/>
        </w:trPr>
        <w:tc>
          <w:tcPr>
            <w:tcW w:w="0" w:type="auto"/>
          </w:tcPr>
          <w:p w14:paraId="3FC2235D"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15D3880C"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защиту от токов короткого замыкания и от перегрузки по току;</w:t>
            </w:r>
          </w:p>
        </w:tc>
        <w:tc>
          <w:tcPr>
            <w:tcW w:w="0" w:type="auto"/>
            <w:vAlign w:val="center"/>
          </w:tcPr>
          <w:p w14:paraId="6F16DEFE" w14:textId="77777777" w:rsidR="00391F2D" w:rsidRPr="00226F2B" w:rsidRDefault="00391F2D" w:rsidP="00391F2D">
            <w:pPr>
              <w:pStyle w:val="3f4"/>
              <w:keepNext/>
              <w:keepLines/>
              <w:rPr>
                <w:rFonts w:ascii="Tahoma" w:hAnsi="Tahoma" w:cs="Tahoma"/>
                <w:sz w:val="22"/>
                <w:szCs w:val="22"/>
              </w:rPr>
            </w:pPr>
          </w:p>
        </w:tc>
      </w:tr>
      <w:tr w:rsidR="00391F2D" w:rsidRPr="00226F2B" w14:paraId="1222E73D" w14:textId="77777777" w:rsidTr="00391F2D">
        <w:trPr>
          <w:cantSplit/>
          <w:jc w:val="center"/>
        </w:trPr>
        <w:tc>
          <w:tcPr>
            <w:tcW w:w="0" w:type="auto"/>
          </w:tcPr>
          <w:p w14:paraId="4A2EC2CC"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7EF3FADA"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защиту от нарушения воздушного охлаждения.</w:t>
            </w:r>
          </w:p>
        </w:tc>
        <w:tc>
          <w:tcPr>
            <w:tcW w:w="0" w:type="auto"/>
            <w:vAlign w:val="center"/>
          </w:tcPr>
          <w:p w14:paraId="70EB68DD" w14:textId="77777777" w:rsidR="00391F2D" w:rsidRPr="00226F2B" w:rsidRDefault="00391F2D" w:rsidP="00391F2D">
            <w:pPr>
              <w:pStyle w:val="3f4"/>
              <w:keepNext/>
              <w:keepLines/>
              <w:rPr>
                <w:rFonts w:ascii="Tahoma" w:hAnsi="Tahoma" w:cs="Tahoma"/>
                <w:sz w:val="22"/>
                <w:szCs w:val="22"/>
              </w:rPr>
            </w:pPr>
          </w:p>
        </w:tc>
      </w:tr>
      <w:tr w:rsidR="00391F2D" w:rsidRPr="00226F2B" w14:paraId="05437FA5" w14:textId="77777777" w:rsidTr="00391F2D">
        <w:trPr>
          <w:cantSplit/>
          <w:jc w:val="center"/>
        </w:trPr>
        <w:tc>
          <w:tcPr>
            <w:tcW w:w="0" w:type="auto"/>
          </w:tcPr>
          <w:p w14:paraId="600DD9DD" w14:textId="77777777" w:rsidR="00391F2D" w:rsidRPr="00226F2B" w:rsidRDefault="00391F2D" w:rsidP="00391F2D">
            <w:pPr>
              <w:pStyle w:val="3f4"/>
              <w:keepNext/>
              <w:keepLines/>
              <w:rPr>
                <w:rFonts w:ascii="Tahoma" w:hAnsi="Tahoma" w:cs="Tahoma"/>
                <w:sz w:val="22"/>
                <w:szCs w:val="22"/>
              </w:rPr>
            </w:pPr>
          </w:p>
        </w:tc>
        <w:tc>
          <w:tcPr>
            <w:tcW w:w="0" w:type="auto"/>
            <w:vAlign w:val="center"/>
          </w:tcPr>
          <w:p w14:paraId="0E6BD0CD" w14:textId="77777777" w:rsidR="00391F2D" w:rsidRPr="00226F2B" w:rsidRDefault="00391F2D" w:rsidP="00391F2D">
            <w:pPr>
              <w:pStyle w:val="1fa"/>
              <w:keepNext/>
              <w:keepLines/>
              <w:rPr>
                <w:rFonts w:ascii="Tahoma" w:hAnsi="Tahoma" w:cs="Tahoma"/>
                <w:sz w:val="22"/>
                <w:szCs w:val="22"/>
              </w:rPr>
            </w:pPr>
          </w:p>
        </w:tc>
        <w:tc>
          <w:tcPr>
            <w:tcW w:w="0" w:type="auto"/>
            <w:vAlign w:val="center"/>
          </w:tcPr>
          <w:p w14:paraId="5935EFF5" w14:textId="77777777" w:rsidR="00391F2D" w:rsidRPr="00226F2B" w:rsidRDefault="00391F2D" w:rsidP="00391F2D">
            <w:pPr>
              <w:pStyle w:val="3f4"/>
              <w:keepNext/>
              <w:keepLines/>
              <w:rPr>
                <w:rFonts w:ascii="Tahoma" w:hAnsi="Tahoma" w:cs="Tahoma"/>
                <w:sz w:val="22"/>
                <w:szCs w:val="22"/>
              </w:rPr>
            </w:pPr>
          </w:p>
        </w:tc>
      </w:tr>
    </w:tbl>
    <w:p w14:paraId="0984972A"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7.4. Частотные преобразователи должны быть оборудованы операторскими сервисными панелями, которые обеспечивают отображение информации по диагностике неисправностей, текущих параметров электропривода, готовности к включению, наличию питающих напряжений и пр.</w:t>
      </w:r>
    </w:p>
    <w:p w14:paraId="3EA7DEE7"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7.5. Диапазон регулирования частоты должен быть не ниже 1:10.</w:t>
      </w:r>
    </w:p>
    <w:p w14:paraId="491F2A0C"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7.6. Преобразователи частоты должны выбираться с запасом мощности в зависимости от мощности и типа подобранного двигателя с учетом параметра ПВ, указанного в Таблице 3.</w:t>
      </w:r>
    </w:p>
    <w:p w14:paraId="4B9CD7F0" w14:textId="77777777" w:rsidR="00391F2D" w:rsidRPr="00226F2B" w:rsidRDefault="00391F2D" w:rsidP="00391F2D">
      <w:pPr>
        <w:pStyle w:val="22"/>
        <w:numPr>
          <w:ilvl w:val="0"/>
          <w:numId w:val="0"/>
        </w:numPr>
        <w:rPr>
          <w:rFonts w:ascii="Tahoma" w:hAnsi="Tahoma" w:cs="Tahoma"/>
          <w:sz w:val="22"/>
          <w:szCs w:val="22"/>
        </w:rPr>
      </w:pPr>
      <w:r w:rsidRPr="00226F2B">
        <w:rPr>
          <w:rFonts w:ascii="Tahoma" w:hAnsi="Tahoma" w:cs="Tahoma"/>
          <w:sz w:val="22"/>
          <w:szCs w:val="22"/>
        </w:rPr>
        <w:t>8. Требования к СУ</w:t>
      </w:r>
    </w:p>
    <w:p w14:paraId="5B14FA43"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8.1. Графическая панель оператора должна иметь защиту от несанкционированного доступа.</w:t>
      </w:r>
    </w:p>
    <w:p w14:paraId="4ED1C1A4"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8.2. Отказ панели оператора не должен приводить к аварийным ситуациям.</w:t>
      </w:r>
    </w:p>
    <w:p w14:paraId="5FFEA098"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8.3. СУ должна обеспечивать:</w:t>
      </w:r>
    </w:p>
    <w:tbl>
      <w:tblPr>
        <w:tblW w:w="9072" w:type="dxa"/>
        <w:jc w:val="center"/>
        <w:tblLook w:val="01E0" w:firstRow="1" w:lastRow="1" w:firstColumn="1" w:lastColumn="1" w:noHBand="0" w:noVBand="0"/>
      </w:tblPr>
      <w:tblGrid>
        <w:gridCol w:w="349"/>
        <w:gridCol w:w="8501"/>
        <w:gridCol w:w="222"/>
      </w:tblGrid>
      <w:tr w:rsidR="00391F2D" w:rsidRPr="00226F2B" w14:paraId="1DAD6247" w14:textId="77777777" w:rsidTr="00391F2D">
        <w:trPr>
          <w:cantSplit/>
          <w:jc w:val="center"/>
        </w:trPr>
        <w:tc>
          <w:tcPr>
            <w:tcW w:w="0" w:type="auto"/>
          </w:tcPr>
          <w:p w14:paraId="4663D643"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lastRenderedPageBreak/>
              <w:t>●</w:t>
            </w:r>
          </w:p>
        </w:tc>
        <w:tc>
          <w:tcPr>
            <w:tcW w:w="0" w:type="auto"/>
            <w:vAlign w:val="center"/>
          </w:tcPr>
          <w:p w14:paraId="7F1FA985"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 xml:space="preserve">Управление </w:t>
            </w:r>
            <w:proofErr w:type="spellStart"/>
            <w:r w:rsidRPr="00226F2B">
              <w:rPr>
                <w:rFonts w:ascii="Tahoma" w:hAnsi="Tahoma" w:cs="Tahoma"/>
                <w:sz w:val="22"/>
                <w:szCs w:val="22"/>
              </w:rPr>
              <w:t>энергопотребителями</w:t>
            </w:r>
            <w:proofErr w:type="spellEnd"/>
            <w:r w:rsidRPr="00226F2B">
              <w:rPr>
                <w:rFonts w:ascii="Tahoma" w:hAnsi="Tahoma" w:cs="Tahoma"/>
                <w:sz w:val="22"/>
                <w:szCs w:val="22"/>
              </w:rPr>
              <w:t xml:space="preserve"> крана и контроль состояния силовых цепей. Информация об отказах и срабатываниях защит отображается на графической панели;</w:t>
            </w:r>
          </w:p>
        </w:tc>
        <w:tc>
          <w:tcPr>
            <w:tcW w:w="0" w:type="auto"/>
            <w:vAlign w:val="center"/>
          </w:tcPr>
          <w:p w14:paraId="7CB743B5" w14:textId="77777777" w:rsidR="00391F2D" w:rsidRPr="00226F2B" w:rsidRDefault="00391F2D" w:rsidP="00391F2D">
            <w:pPr>
              <w:pStyle w:val="3f4"/>
              <w:keepNext/>
              <w:keepLines/>
              <w:rPr>
                <w:rFonts w:ascii="Tahoma" w:hAnsi="Tahoma" w:cs="Tahoma"/>
                <w:sz w:val="22"/>
                <w:szCs w:val="22"/>
              </w:rPr>
            </w:pPr>
          </w:p>
        </w:tc>
      </w:tr>
      <w:tr w:rsidR="00391F2D" w:rsidRPr="00226F2B" w14:paraId="54D31E14" w14:textId="77777777" w:rsidTr="00391F2D">
        <w:trPr>
          <w:cantSplit/>
          <w:jc w:val="center"/>
        </w:trPr>
        <w:tc>
          <w:tcPr>
            <w:tcW w:w="0" w:type="auto"/>
          </w:tcPr>
          <w:p w14:paraId="1FA00A72"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59BD8A49"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Непрерывный контроль датчиков безопасности. Информация о срабатывании датчиков отображается на графической панели;</w:t>
            </w:r>
          </w:p>
        </w:tc>
        <w:tc>
          <w:tcPr>
            <w:tcW w:w="0" w:type="auto"/>
            <w:vAlign w:val="center"/>
          </w:tcPr>
          <w:p w14:paraId="576EE850" w14:textId="77777777" w:rsidR="00391F2D" w:rsidRPr="00226F2B" w:rsidRDefault="00391F2D" w:rsidP="00391F2D">
            <w:pPr>
              <w:pStyle w:val="3f4"/>
              <w:keepNext/>
              <w:keepLines/>
              <w:rPr>
                <w:rFonts w:ascii="Tahoma" w:hAnsi="Tahoma" w:cs="Tahoma"/>
                <w:sz w:val="22"/>
                <w:szCs w:val="22"/>
              </w:rPr>
            </w:pPr>
          </w:p>
        </w:tc>
      </w:tr>
      <w:tr w:rsidR="00391F2D" w:rsidRPr="00226F2B" w14:paraId="0196393C" w14:textId="77777777" w:rsidTr="00391F2D">
        <w:trPr>
          <w:cantSplit/>
          <w:jc w:val="center"/>
        </w:trPr>
        <w:tc>
          <w:tcPr>
            <w:tcW w:w="0" w:type="auto"/>
          </w:tcPr>
          <w:p w14:paraId="4235B703"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21BACE73"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Контроль и регистрацию данных о функционировании частотных преобразователей;</w:t>
            </w:r>
          </w:p>
        </w:tc>
        <w:tc>
          <w:tcPr>
            <w:tcW w:w="0" w:type="auto"/>
            <w:vAlign w:val="center"/>
          </w:tcPr>
          <w:p w14:paraId="168EDBE2" w14:textId="77777777" w:rsidR="00391F2D" w:rsidRPr="00226F2B" w:rsidRDefault="00391F2D" w:rsidP="00391F2D">
            <w:pPr>
              <w:pStyle w:val="3f4"/>
              <w:keepNext/>
              <w:keepLines/>
              <w:rPr>
                <w:rFonts w:ascii="Tahoma" w:hAnsi="Tahoma" w:cs="Tahoma"/>
                <w:sz w:val="22"/>
                <w:szCs w:val="22"/>
              </w:rPr>
            </w:pPr>
          </w:p>
        </w:tc>
      </w:tr>
      <w:tr w:rsidR="00391F2D" w:rsidRPr="00226F2B" w14:paraId="15EFE803" w14:textId="77777777" w:rsidTr="00391F2D">
        <w:trPr>
          <w:cantSplit/>
          <w:jc w:val="center"/>
        </w:trPr>
        <w:tc>
          <w:tcPr>
            <w:tcW w:w="0" w:type="auto"/>
          </w:tcPr>
          <w:p w14:paraId="7B1E54E3"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55AB7B1B"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Управление частотными преобразователями и получение диагностической информации от них;</w:t>
            </w:r>
          </w:p>
        </w:tc>
        <w:tc>
          <w:tcPr>
            <w:tcW w:w="0" w:type="auto"/>
            <w:vAlign w:val="center"/>
          </w:tcPr>
          <w:p w14:paraId="2E9E9CBE" w14:textId="77777777" w:rsidR="00391F2D" w:rsidRPr="00226F2B" w:rsidRDefault="00391F2D" w:rsidP="00391F2D">
            <w:pPr>
              <w:pStyle w:val="3f4"/>
              <w:keepNext/>
              <w:keepLines/>
              <w:rPr>
                <w:rFonts w:ascii="Tahoma" w:hAnsi="Tahoma" w:cs="Tahoma"/>
                <w:sz w:val="22"/>
                <w:szCs w:val="22"/>
              </w:rPr>
            </w:pPr>
          </w:p>
        </w:tc>
      </w:tr>
      <w:tr w:rsidR="00391F2D" w:rsidRPr="00226F2B" w14:paraId="354DB495" w14:textId="77777777" w:rsidTr="00391F2D">
        <w:trPr>
          <w:cantSplit/>
          <w:jc w:val="center"/>
        </w:trPr>
        <w:tc>
          <w:tcPr>
            <w:tcW w:w="0" w:type="auto"/>
          </w:tcPr>
          <w:p w14:paraId="2FA47D67"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546BA8BD"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Подсчет суммарного времени работы каждого механизма (счетчик моточасов);</w:t>
            </w:r>
          </w:p>
        </w:tc>
        <w:tc>
          <w:tcPr>
            <w:tcW w:w="0" w:type="auto"/>
            <w:vAlign w:val="center"/>
          </w:tcPr>
          <w:p w14:paraId="41355013" w14:textId="77777777" w:rsidR="00391F2D" w:rsidRPr="00226F2B" w:rsidRDefault="00391F2D" w:rsidP="00391F2D">
            <w:pPr>
              <w:pStyle w:val="3f4"/>
              <w:keepNext/>
              <w:keepLines/>
              <w:rPr>
                <w:rFonts w:ascii="Tahoma" w:hAnsi="Tahoma" w:cs="Tahoma"/>
                <w:sz w:val="22"/>
                <w:szCs w:val="22"/>
              </w:rPr>
            </w:pPr>
          </w:p>
        </w:tc>
      </w:tr>
      <w:tr w:rsidR="00391F2D" w:rsidRPr="00226F2B" w14:paraId="102BC894" w14:textId="77777777" w:rsidTr="00391F2D">
        <w:trPr>
          <w:cantSplit/>
          <w:jc w:val="center"/>
        </w:trPr>
        <w:tc>
          <w:tcPr>
            <w:tcW w:w="0" w:type="auto"/>
          </w:tcPr>
          <w:p w14:paraId="01157D24"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306E8CB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Пуск приводов подъемов с начальным моментом для исключения просадки груза;</w:t>
            </w:r>
          </w:p>
        </w:tc>
        <w:tc>
          <w:tcPr>
            <w:tcW w:w="0" w:type="auto"/>
            <w:vAlign w:val="center"/>
          </w:tcPr>
          <w:p w14:paraId="1C1942FE" w14:textId="77777777" w:rsidR="00391F2D" w:rsidRPr="00226F2B" w:rsidRDefault="00391F2D" w:rsidP="00391F2D">
            <w:pPr>
              <w:pStyle w:val="3f4"/>
              <w:keepNext/>
              <w:keepLines/>
              <w:rPr>
                <w:rFonts w:ascii="Tahoma" w:hAnsi="Tahoma" w:cs="Tahoma"/>
                <w:sz w:val="22"/>
                <w:szCs w:val="22"/>
              </w:rPr>
            </w:pPr>
          </w:p>
        </w:tc>
      </w:tr>
      <w:tr w:rsidR="00391F2D" w:rsidRPr="00226F2B" w14:paraId="432D7934" w14:textId="77777777" w:rsidTr="00391F2D">
        <w:trPr>
          <w:cantSplit/>
          <w:jc w:val="center"/>
        </w:trPr>
        <w:tc>
          <w:tcPr>
            <w:tcW w:w="0" w:type="auto"/>
          </w:tcPr>
          <w:p w14:paraId="7ABA9DBB"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64420DD3"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Контроль превышения скорости для приводов подъемов;</w:t>
            </w:r>
          </w:p>
        </w:tc>
        <w:tc>
          <w:tcPr>
            <w:tcW w:w="0" w:type="auto"/>
            <w:vAlign w:val="center"/>
          </w:tcPr>
          <w:p w14:paraId="551935B0" w14:textId="77777777" w:rsidR="00391F2D" w:rsidRPr="00226F2B" w:rsidRDefault="00391F2D" w:rsidP="00391F2D">
            <w:pPr>
              <w:pStyle w:val="3f4"/>
              <w:keepNext/>
              <w:keepLines/>
              <w:rPr>
                <w:rFonts w:ascii="Tahoma" w:hAnsi="Tahoma" w:cs="Tahoma"/>
                <w:sz w:val="22"/>
                <w:szCs w:val="22"/>
              </w:rPr>
            </w:pPr>
          </w:p>
        </w:tc>
      </w:tr>
      <w:tr w:rsidR="00391F2D" w:rsidRPr="00226F2B" w14:paraId="1E09F16B" w14:textId="77777777" w:rsidTr="00391F2D">
        <w:trPr>
          <w:cantSplit/>
          <w:jc w:val="center"/>
        </w:trPr>
        <w:tc>
          <w:tcPr>
            <w:tcW w:w="0" w:type="auto"/>
          </w:tcPr>
          <w:p w14:paraId="428F98AE"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19E12E6B"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Самодиагностику и вывод на панель оператора сообщений об отказах в СУ;</w:t>
            </w:r>
          </w:p>
        </w:tc>
        <w:tc>
          <w:tcPr>
            <w:tcW w:w="0" w:type="auto"/>
            <w:vAlign w:val="center"/>
          </w:tcPr>
          <w:p w14:paraId="6EBE853A" w14:textId="77777777" w:rsidR="00391F2D" w:rsidRPr="00226F2B" w:rsidRDefault="00391F2D" w:rsidP="00391F2D">
            <w:pPr>
              <w:pStyle w:val="3f4"/>
              <w:keepNext/>
              <w:keepLines/>
              <w:rPr>
                <w:rFonts w:ascii="Tahoma" w:hAnsi="Tahoma" w:cs="Tahoma"/>
                <w:sz w:val="22"/>
                <w:szCs w:val="22"/>
              </w:rPr>
            </w:pPr>
          </w:p>
        </w:tc>
      </w:tr>
      <w:tr w:rsidR="00391F2D" w:rsidRPr="00226F2B" w14:paraId="4C7E00F7" w14:textId="77777777" w:rsidTr="00391F2D">
        <w:trPr>
          <w:cantSplit/>
          <w:jc w:val="center"/>
        </w:trPr>
        <w:tc>
          <w:tcPr>
            <w:tcW w:w="0" w:type="auto"/>
          </w:tcPr>
          <w:p w14:paraId="7E7F4659" w14:textId="77777777" w:rsidR="00391F2D" w:rsidRPr="00226F2B" w:rsidRDefault="00391F2D" w:rsidP="00391F2D">
            <w:pPr>
              <w:pStyle w:val="3f4"/>
              <w:keepNext/>
              <w:keepLines/>
              <w:rPr>
                <w:rFonts w:ascii="Tahoma" w:hAnsi="Tahoma" w:cs="Tahoma"/>
                <w:sz w:val="22"/>
                <w:szCs w:val="22"/>
              </w:rPr>
            </w:pPr>
            <w:r w:rsidRPr="00226F2B">
              <w:rPr>
                <w:rFonts w:ascii="Tahoma" w:hAnsi="Tahoma" w:cs="Tahoma"/>
                <w:sz w:val="22"/>
                <w:szCs w:val="22"/>
              </w:rPr>
              <w:t>●</w:t>
            </w:r>
          </w:p>
        </w:tc>
        <w:tc>
          <w:tcPr>
            <w:tcW w:w="0" w:type="auto"/>
            <w:vAlign w:val="center"/>
          </w:tcPr>
          <w:p w14:paraId="73BAB22D"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Управление системой с различными уровнями доступа:</w:t>
            </w:r>
          </w:p>
          <w:p w14:paraId="5C524D46"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 Первый, самый низкий уровень доступа – оператор – только управление краном и просмотр сообщений системы;</w:t>
            </w:r>
          </w:p>
          <w:p w14:paraId="5C6B6A0B"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 Второй уровень – обслуживающий персонал – просмотр данных о функционировании оборудования и состояния входных/выходных сигналов на панели оператора;</w:t>
            </w:r>
          </w:p>
          <w:p w14:paraId="1FD00C41" w14:textId="77777777" w:rsidR="00391F2D" w:rsidRPr="00226F2B" w:rsidRDefault="00391F2D" w:rsidP="00391F2D">
            <w:pPr>
              <w:pStyle w:val="2f8"/>
              <w:rPr>
                <w:rFonts w:ascii="Tahoma" w:hAnsi="Tahoma" w:cs="Tahoma"/>
                <w:sz w:val="22"/>
                <w:szCs w:val="22"/>
              </w:rPr>
            </w:pPr>
            <w:r w:rsidRPr="00226F2B">
              <w:rPr>
                <w:rFonts w:ascii="Tahoma" w:hAnsi="Tahoma" w:cs="Tahoma"/>
                <w:sz w:val="22"/>
                <w:szCs w:val="22"/>
              </w:rPr>
              <w:t>○ Третий уровень – Настройщики (специалисты поставщика) – изменение критических настроек системы.</w:t>
            </w:r>
          </w:p>
          <w:p w14:paraId="0B72CE7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Должна быть предусмотрена простая процедура замены паролей всех уровней.</w:t>
            </w:r>
          </w:p>
        </w:tc>
        <w:tc>
          <w:tcPr>
            <w:tcW w:w="0" w:type="auto"/>
            <w:vAlign w:val="center"/>
          </w:tcPr>
          <w:p w14:paraId="4E667AB3" w14:textId="77777777" w:rsidR="00391F2D" w:rsidRPr="00226F2B" w:rsidRDefault="00391F2D" w:rsidP="00391F2D">
            <w:pPr>
              <w:pStyle w:val="3f4"/>
              <w:keepNext/>
              <w:keepLines/>
              <w:rPr>
                <w:rFonts w:ascii="Tahoma" w:hAnsi="Tahoma" w:cs="Tahoma"/>
                <w:sz w:val="22"/>
                <w:szCs w:val="22"/>
              </w:rPr>
            </w:pPr>
          </w:p>
        </w:tc>
      </w:tr>
    </w:tbl>
    <w:p w14:paraId="18F7D8B4"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 xml:space="preserve">8.4. Программное обеспечение (файлы с базовыми настройками СУ и преобразователей частоты должны быть переданы заказчику по окончанию ПНР вместе с паролями всех уровней доступа на электронном носителе). </w:t>
      </w:r>
    </w:p>
    <w:p w14:paraId="7741241D"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8.5. СУ должна обеспечивать следующие блокировки:</w:t>
      </w:r>
    </w:p>
    <w:tbl>
      <w:tblPr>
        <w:tblW w:w="9072" w:type="dxa"/>
        <w:jc w:val="center"/>
        <w:tblLook w:val="01E0" w:firstRow="1" w:lastRow="1" w:firstColumn="1" w:lastColumn="1" w:noHBand="0" w:noVBand="0"/>
      </w:tblPr>
      <w:tblGrid>
        <w:gridCol w:w="349"/>
        <w:gridCol w:w="8501"/>
        <w:gridCol w:w="222"/>
      </w:tblGrid>
      <w:tr w:rsidR="00391F2D" w:rsidRPr="00226F2B" w14:paraId="4AD05040" w14:textId="77777777" w:rsidTr="00391F2D">
        <w:trPr>
          <w:cantSplit/>
          <w:jc w:val="center"/>
        </w:trPr>
        <w:tc>
          <w:tcPr>
            <w:tcW w:w="0" w:type="auto"/>
          </w:tcPr>
          <w:p w14:paraId="19136B9E" w14:textId="77777777" w:rsidR="00391F2D" w:rsidRPr="00226F2B" w:rsidRDefault="00391F2D" w:rsidP="00391F2D">
            <w:pPr>
              <w:pStyle w:val="3f4"/>
              <w:keepLines/>
              <w:rPr>
                <w:rFonts w:ascii="Tahoma" w:hAnsi="Tahoma" w:cs="Tahoma"/>
                <w:sz w:val="22"/>
                <w:szCs w:val="22"/>
              </w:rPr>
            </w:pPr>
            <w:r w:rsidRPr="00226F2B">
              <w:rPr>
                <w:rFonts w:ascii="Tahoma" w:hAnsi="Tahoma" w:cs="Tahoma"/>
                <w:sz w:val="22"/>
                <w:szCs w:val="22"/>
              </w:rPr>
              <w:t>●</w:t>
            </w:r>
          </w:p>
        </w:tc>
        <w:tc>
          <w:tcPr>
            <w:tcW w:w="0" w:type="auto"/>
            <w:vAlign w:val="center"/>
          </w:tcPr>
          <w:p w14:paraId="19144246"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Автоматическая блокировка, запрещающая изменение вылета стрелы при достижении крайних положений;</w:t>
            </w:r>
          </w:p>
        </w:tc>
        <w:tc>
          <w:tcPr>
            <w:tcW w:w="0" w:type="auto"/>
            <w:vAlign w:val="center"/>
          </w:tcPr>
          <w:p w14:paraId="393F41E9" w14:textId="77777777" w:rsidR="00391F2D" w:rsidRPr="00226F2B" w:rsidRDefault="00391F2D" w:rsidP="00391F2D">
            <w:pPr>
              <w:pStyle w:val="3f4"/>
              <w:keepLines/>
              <w:rPr>
                <w:rFonts w:ascii="Tahoma" w:hAnsi="Tahoma" w:cs="Tahoma"/>
                <w:sz w:val="22"/>
                <w:szCs w:val="22"/>
              </w:rPr>
            </w:pPr>
          </w:p>
        </w:tc>
      </w:tr>
      <w:tr w:rsidR="00391F2D" w:rsidRPr="00226F2B" w14:paraId="24AB4A37" w14:textId="77777777" w:rsidTr="00391F2D">
        <w:trPr>
          <w:cantSplit/>
          <w:jc w:val="center"/>
        </w:trPr>
        <w:tc>
          <w:tcPr>
            <w:tcW w:w="0" w:type="auto"/>
          </w:tcPr>
          <w:p w14:paraId="34A38177" w14:textId="77777777" w:rsidR="00391F2D" w:rsidRPr="00226F2B" w:rsidRDefault="00391F2D" w:rsidP="00391F2D">
            <w:pPr>
              <w:pStyle w:val="3f4"/>
              <w:keepLines/>
              <w:rPr>
                <w:rFonts w:ascii="Tahoma" w:hAnsi="Tahoma" w:cs="Tahoma"/>
                <w:sz w:val="22"/>
                <w:szCs w:val="22"/>
              </w:rPr>
            </w:pPr>
            <w:r w:rsidRPr="00226F2B">
              <w:rPr>
                <w:rFonts w:ascii="Tahoma" w:hAnsi="Tahoma" w:cs="Tahoma"/>
                <w:sz w:val="22"/>
                <w:szCs w:val="22"/>
              </w:rPr>
              <w:t>●</w:t>
            </w:r>
          </w:p>
        </w:tc>
        <w:tc>
          <w:tcPr>
            <w:tcW w:w="0" w:type="auto"/>
            <w:vAlign w:val="center"/>
          </w:tcPr>
          <w:p w14:paraId="7FAA8061"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Автоматическая блокировка при срабатывании ОГП (ограничителя грузоподъемности), запрещающая изменение вылета стрелы «от себя» в случае подъема груза, масса которого превышает грузоподъемность для данного вылета более чем на 15%;</w:t>
            </w:r>
          </w:p>
        </w:tc>
        <w:tc>
          <w:tcPr>
            <w:tcW w:w="0" w:type="auto"/>
            <w:vAlign w:val="center"/>
          </w:tcPr>
          <w:p w14:paraId="4B0BF463" w14:textId="77777777" w:rsidR="00391F2D" w:rsidRPr="00226F2B" w:rsidRDefault="00391F2D" w:rsidP="00391F2D">
            <w:pPr>
              <w:pStyle w:val="3f4"/>
              <w:keepLines/>
              <w:rPr>
                <w:rFonts w:ascii="Tahoma" w:hAnsi="Tahoma" w:cs="Tahoma"/>
                <w:sz w:val="22"/>
                <w:szCs w:val="22"/>
              </w:rPr>
            </w:pPr>
          </w:p>
        </w:tc>
      </w:tr>
      <w:tr w:rsidR="00391F2D" w:rsidRPr="00226F2B" w14:paraId="5F3FECA5" w14:textId="77777777" w:rsidTr="00391F2D">
        <w:trPr>
          <w:cantSplit/>
          <w:jc w:val="center"/>
        </w:trPr>
        <w:tc>
          <w:tcPr>
            <w:tcW w:w="0" w:type="auto"/>
          </w:tcPr>
          <w:p w14:paraId="5A4AE80F" w14:textId="77777777" w:rsidR="00391F2D" w:rsidRPr="00226F2B" w:rsidRDefault="00391F2D" w:rsidP="00391F2D">
            <w:pPr>
              <w:pStyle w:val="3f4"/>
              <w:keepLines/>
              <w:rPr>
                <w:rFonts w:ascii="Tahoma" w:hAnsi="Tahoma" w:cs="Tahoma"/>
                <w:sz w:val="22"/>
                <w:szCs w:val="22"/>
              </w:rPr>
            </w:pPr>
            <w:r w:rsidRPr="00226F2B">
              <w:rPr>
                <w:rFonts w:ascii="Tahoma" w:hAnsi="Tahoma" w:cs="Tahoma"/>
                <w:sz w:val="22"/>
                <w:szCs w:val="22"/>
              </w:rPr>
              <w:t>●</w:t>
            </w:r>
          </w:p>
        </w:tc>
        <w:tc>
          <w:tcPr>
            <w:tcW w:w="0" w:type="auto"/>
            <w:vAlign w:val="center"/>
          </w:tcPr>
          <w:p w14:paraId="06B57D9D"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Автоматическая блокировка при срабатывании ОГП (ограничителя грузоподъемности), запрещающая подъем груза, механизмом подъема и механизмом замыкания в случае подъема груза, масса которого превышает грузоподъемность для данного вылета более чем на 15%;</w:t>
            </w:r>
          </w:p>
        </w:tc>
        <w:tc>
          <w:tcPr>
            <w:tcW w:w="0" w:type="auto"/>
            <w:vAlign w:val="center"/>
          </w:tcPr>
          <w:p w14:paraId="7BA0B4AB" w14:textId="77777777" w:rsidR="00391F2D" w:rsidRPr="00226F2B" w:rsidRDefault="00391F2D" w:rsidP="00391F2D">
            <w:pPr>
              <w:pStyle w:val="3f4"/>
              <w:keepLines/>
              <w:rPr>
                <w:rFonts w:ascii="Tahoma" w:hAnsi="Tahoma" w:cs="Tahoma"/>
                <w:sz w:val="22"/>
                <w:szCs w:val="22"/>
              </w:rPr>
            </w:pPr>
          </w:p>
        </w:tc>
      </w:tr>
      <w:tr w:rsidR="00391F2D" w:rsidRPr="00226F2B" w14:paraId="75F7B30F" w14:textId="77777777" w:rsidTr="00391F2D">
        <w:trPr>
          <w:cantSplit/>
          <w:jc w:val="center"/>
        </w:trPr>
        <w:tc>
          <w:tcPr>
            <w:tcW w:w="0" w:type="auto"/>
          </w:tcPr>
          <w:p w14:paraId="32665EC4" w14:textId="77777777" w:rsidR="00391F2D" w:rsidRPr="00226F2B" w:rsidRDefault="00391F2D" w:rsidP="00391F2D">
            <w:pPr>
              <w:pStyle w:val="3f4"/>
              <w:keepLines/>
              <w:rPr>
                <w:rFonts w:ascii="Tahoma" w:hAnsi="Tahoma" w:cs="Tahoma"/>
                <w:sz w:val="22"/>
                <w:szCs w:val="22"/>
              </w:rPr>
            </w:pPr>
            <w:r w:rsidRPr="00226F2B">
              <w:rPr>
                <w:rFonts w:ascii="Tahoma" w:hAnsi="Tahoma" w:cs="Tahoma"/>
                <w:sz w:val="22"/>
                <w:szCs w:val="22"/>
              </w:rPr>
              <w:t>●</w:t>
            </w:r>
          </w:p>
        </w:tc>
        <w:tc>
          <w:tcPr>
            <w:tcW w:w="0" w:type="auto"/>
            <w:vAlign w:val="center"/>
          </w:tcPr>
          <w:p w14:paraId="1C4E6377"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Автоматическая блокировка при достижении грузозахватными органами механизмов подъема крайнего верхнего или крайнего нижнего положений (при срабатывании концевого выключателя на одной из лебёдок будут остановлены оба привода);</w:t>
            </w:r>
          </w:p>
        </w:tc>
        <w:tc>
          <w:tcPr>
            <w:tcW w:w="0" w:type="auto"/>
            <w:vAlign w:val="center"/>
          </w:tcPr>
          <w:p w14:paraId="064A930B" w14:textId="77777777" w:rsidR="00391F2D" w:rsidRPr="00226F2B" w:rsidRDefault="00391F2D" w:rsidP="00391F2D">
            <w:pPr>
              <w:pStyle w:val="3f4"/>
              <w:keepLines/>
              <w:rPr>
                <w:rFonts w:ascii="Tahoma" w:hAnsi="Tahoma" w:cs="Tahoma"/>
                <w:sz w:val="22"/>
                <w:szCs w:val="22"/>
              </w:rPr>
            </w:pPr>
          </w:p>
        </w:tc>
      </w:tr>
      <w:tr w:rsidR="00391F2D" w:rsidRPr="00226F2B" w14:paraId="0D78F354" w14:textId="77777777" w:rsidTr="00391F2D">
        <w:trPr>
          <w:cantSplit/>
          <w:jc w:val="center"/>
        </w:trPr>
        <w:tc>
          <w:tcPr>
            <w:tcW w:w="0" w:type="auto"/>
          </w:tcPr>
          <w:p w14:paraId="3A9D2AC7" w14:textId="77777777" w:rsidR="00391F2D" w:rsidRPr="00226F2B" w:rsidRDefault="00391F2D" w:rsidP="00391F2D">
            <w:pPr>
              <w:pStyle w:val="3f4"/>
              <w:keepLines/>
              <w:rPr>
                <w:rFonts w:ascii="Tahoma" w:hAnsi="Tahoma" w:cs="Tahoma"/>
                <w:sz w:val="22"/>
                <w:szCs w:val="22"/>
              </w:rPr>
            </w:pPr>
            <w:r w:rsidRPr="00226F2B">
              <w:rPr>
                <w:rFonts w:ascii="Tahoma" w:hAnsi="Tahoma" w:cs="Tahoma"/>
                <w:sz w:val="22"/>
                <w:szCs w:val="22"/>
              </w:rPr>
              <w:t>●</w:t>
            </w:r>
          </w:p>
        </w:tc>
        <w:tc>
          <w:tcPr>
            <w:tcW w:w="0" w:type="auto"/>
            <w:vAlign w:val="center"/>
          </w:tcPr>
          <w:p w14:paraId="3A7EF686"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Автоматическое наложение тормозов всех механизмов при отключении электропитания крана;</w:t>
            </w:r>
          </w:p>
        </w:tc>
        <w:tc>
          <w:tcPr>
            <w:tcW w:w="0" w:type="auto"/>
            <w:vAlign w:val="center"/>
          </w:tcPr>
          <w:p w14:paraId="33C4518A" w14:textId="77777777" w:rsidR="00391F2D" w:rsidRPr="00226F2B" w:rsidRDefault="00391F2D" w:rsidP="00391F2D">
            <w:pPr>
              <w:pStyle w:val="3f4"/>
              <w:keepLines/>
              <w:rPr>
                <w:rFonts w:ascii="Tahoma" w:hAnsi="Tahoma" w:cs="Tahoma"/>
                <w:sz w:val="22"/>
                <w:szCs w:val="22"/>
              </w:rPr>
            </w:pPr>
          </w:p>
        </w:tc>
      </w:tr>
      <w:tr w:rsidR="00391F2D" w:rsidRPr="00226F2B" w14:paraId="2C74DABD" w14:textId="77777777" w:rsidTr="00391F2D">
        <w:trPr>
          <w:cantSplit/>
          <w:jc w:val="center"/>
        </w:trPr>
        <w:tc>
          <w:tcPr>
            <w:tcW w:w="0" w:type="auto"/>
          </w:tcPr>
          <w:p w14:paraId="741B88F9" w14:textId="77777777" w:rsidR="00391F2D" w:rsidRPr="00226F2B" w:rsidRDefault="00391F2D" w:rsidP="00391F2D">
            <w:pPr>
              <w:pStyle w:val="3f4"/>
              <w:keepLines/>
              <w:rPr>
                <w:rFonts w:ascii="Tahoma" w:hAnsi="Tahoma" w:cs="Tahoma"/>
                <w:sz w:val="22"/>
                <w:szCs w:val="22"/>
              </w:rPr>
            </w:pPr>
            <w:r w:rsidRPr="00226F2B">
              <w:rPr>
                <w:rFonts w:ascii="Tahoma" w:hAnsi="Tahoma" w:cs="Tahoma"/>
                <w:sz w:val="22"/>
                <w:szCs w:val="22"/>
              </w:rPr>
              <w:t>●</w:t>
            </w:r>
          </w:p>
        </w:tc>
        <w:tc>
          <w:tcPr>
            <w:tcW w:w="0" w:type="auto"/>
            <w:vAlign w:val="center"/>
          </w:tcPr>
          <w:p w14:paraId="5F629FC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Кнопка-блокиратор "мертвая рука": - в случае снятия или отпускания руки с джойстика управления, кнопка, фиксирующая сжатие рычага джойстика, отключает соответствующие механизмы крана</w:t>
            </w:r>
            <w:r w:rsidRPr="00226F2B">
              <w:rPr>
                <w:rStyle w:val="af1"/>
                <w:rFonts w:cs="Tahoma"/>
                <w:sz w:val="22"/>
                <w:szCs w:val="22"/>
              </w:rPr>
              <w:footnoteReference w:id="31"/>
            </w:r>
            <w:r w:rsidRPr="00226F2B">
              <w:rPr>
                <w:rFonts w:ascii="Tahoma" w:hAnsi="Tahoma" w:cs="Tahoma"/>
                <w:sz w:val="22"/>
                <w:szCs w:val="22"/>
              </w:rPr>
              <w:t>;</w:t>
            </w:r>
          </w:p>
        </w:tc>
        <w:tc>
          <w:tcPr>
            <w:tcW w:w="0" w:type="auto"/>
            <w:vAlign w:val="center"/>
          </w:tcPr>
          <w:p w14:paraId="6598A813" w14:textId="77777777" w:rsidR="00391F2D" w:rsidRPr="00226F2B" w:rsidRDefault="00391F2D" w:rsidP="00391F2D">
            <w:pPr>
              <w:pStyle w:val="3f4"/>
              <w:keepLines/>
              <w:rPr>
                <w:rFonts w:ascii="Tahoma" w:hAnsi="Tahoma" w:cs="Tahoma"/>
                <w:sz w:val="22"/>
                <w:szCs w:val="22"/>
              </w:rPr>
            </w:pPr>
          </w:p>
        </w:tc>
      </w:tr>
      <w:tr w:rsidR="00391F2D" w:rsidRPr="00226F2B" w14:paraId="77CA7060" w14:textId="77777777" w:rsidTr="00391F2D">
        <w:trPr>
          <w:cantSplit/>
          <w:jc w:val="center"/>
        </w:trPr>
        <w:tc>
          <w:tcPr>
            <w:tcW w:w="0" w:type="auto"/>
          </w:tcPr>
          <w:p w14:paraId="19F8457A" w14:textId="77777777" w:rsidR="00391F2D" w:rsidRPr="00226F2B" w:rsidRDefault="00391F2D" w:rsidP="00391F2D">
            <w:pPr>
              <w:pStyle w:val="3f4"/>
              <w:keepLines/>
              <w:rPr>
                <w:rFonts w:ascii="Tahoma" w:hAnsi="Tahoma" w:cs="Tahoma"/>
                <w:sz w:val="22"/>
                <w:szCs w:val="22"/>
              </w:rPr>
            </w:pPr>
            <w:r w:rsidRPr="00226F2B">
              <w:rPr>
                <w:rFonts w:ascii="Tahoma" w:hAnsi="Tahoma" w:cs="Tahoma"/>
                <w:sz w:val="22"/>
                <w:szCs w:val="22"/>
              </w:rPr>
              <w:t>●</w:t>
            </w:r>
          </w:p>
        </w:tc>
        <w:tc>
          <w:tcPr>
            <w:tcW w:w="0" w:type="auto"/>
            <w:vAlign w:val="center"/>
          </w:tcPr>
          <w:p w14:paraId="648E115D"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Автоматическая блокировка, запрещающая передвижение при достижении краном крайних положений. Обратное движение разрешается;</w:t>
            </w:r>
          </w:p>
        </w:tc>
        <w:tc>
          <w:tcPr>
            <w:tcW w:w="0" w:type="auto"/>
            <w:vAlign w:val="center"/>
          </w:tcPr>
          <w:p w14:paraId="393D17E5" w14:textId="77777777" w:rsidR="00391F2D" w:rsidRPr="00226F2B" w:rsidRDefault="00391F2D" w:rsidP="00391F2D">
            <w:pPr>
              <w:pStyle w:val="3f4"/>
              <w:keepLines/>
              <w:rPr>
                <w:rFonts w:ascii="Tahoma" w:hAnsi="Tahoma" w:cs="Tahoma"/>
                <w:sz w:val="22"/>
                <w:szCs w:val="22"/>
              </w:rPr>
            </w:pPr>
          </w:p>
        </w:tc>
      </w:tr>
      <w:tr w:rsidR="00391F2D" w:rsidRPr="00226F2B" w14:paraId="604C3B7A" w14:textId="77777777" w:rsidTr="00391F2D">
        <w:trPr>
          <w:cantSplit/>
          <w:jc w:val="center"/>
        </w:trPr>
        <w:tc>
          <w:tcPr>
            <w:tcW w:w="0" w:type="auto"/>
          </w:tcPr>
          <w:p w14:paraId="2C45F7F4" w14:textId="77777777" w:rsidR="00391F2D" w:rsidRPr="00226F2B" w:rsidRDefault="00391F2D" w:rsidP="00391F2D">
            <w:pPr>
              <w:pStyle w:val="3f4"/>
              <w:keepLines/>
              <w:rPr>
                <w:rFonts w:ascii="Tahoma" w:hAnsi="Tahoma" w:cs="Tahoma"/>
                <w:sz w:val="22"/>
                <w:szCs w:val="22"/>
              </w:rPr>
            </w:pPr>
            <w:r w:rsidRPr="00226F2B">
              <w:rPr>
                <w:rFonts w:ascii="Tahoma" w:hAnsi="Tahoma" w:cs="Tahoma"/>
                <w:sz w:val="22"/>
                <w:szCs w:val="22"/>
              </w:rPr>
              <w:lastRenderedPageBreak/>
              <w:t>●</w:t>
            </w:r>
          </w:p>
        </w:tc>
        <w:tc>
          <w:tcPr>
            <w:tcW w:w="0" w:type="auto"/>
            <w:vAlign w:val="center"/>
          </w:tcPr>
          <w:p w14:paraId="134626D5"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Автоматическая блокировка, запрещающая передвижение крана в том же направлении при срабатывании концевого выключателя барабана;</w:t>
            </w:r>
          </w:p>
        </w:tc>
        <w:tc>
          <w:tcPr>
            <w:tcW w:w="0" w:type="auto"/>
            <w:vAlign w:val="center"/>
          </w:tcPr>
          <w:p w14:paraId="054C6F08" w14:textId="77777777" w:rsidR="00391F2D" w:rsidRPr="00226F2B" w:rsidRDefault="00391F2D" w:rsidP="00391F2D">
            <w:pPr>
              <w:pStyle w:val="3f4"/>
              <w:keepLines/>
              <w:rPr>
                <w:rFonts w:ascii="Tahoma" w:hAnsi="Tahoma" w:cs="Tahoma"/>
                <w:sz w:val="22"/>
                <w:szCs w:val="22"/>
              </w:rPr>
            </w:pPr>
          </w:p>
        </w:tc>
      </w:tr>
      <w:tr w:rsidR="00391F2D" w:rsidRPr="00226F2B" w14:paraId="307D240B" w14:textId="77777777" w:rsidTr="00391F2D">
        <w:trPr>
          <w:cantSplit/>
          <w:jc w:val="center"/>
        </w:trPr>
        <w:tc>
          <w:tcPr>
            <w:tcW w:w="0" w:type="auto"/>
          </w:tcPr>
          <w:p w14:paraId="6792B2A6" w14:textId="77777777" w:rsidR="00391F2D" w:rsidRPr="00226F2B" w:rsidRDefault="00391F2D" w:rsidP="00391F2D">
            <w:pPr>
              <w:pStyle w:val="3f4"/>
              <w:keepLines/>
              <w:rPr>
                <w:rFonts w:ascii="Tahoma" w:hAnsi="Tahoma" w:cs="Tahoma"/>
                <w:sz w:val="22"/>
                <w:szCs w:val="22"/>
              </w:rPr>
            </w:pPr>
            <w:r w:rsidRPr="00226F2B">
              <w:rPr>
                <w:rFonts w:ascii="Tahoma" w:hAnsi="Tahoma" w:cs="Tahoma"/>
                <w:sz w:val="22"/>
                <w:szCs w:val="22"/>
              </w:rPr>
              <w:t>●</w:t>
            </w:r>
          </w:p>
        </w:tc>
        <w:tc>
          <w:tcPr>
            <w:tcW w:w="0" w:type="auto"/>
            <w:vAlign w:val="center"/>
          </w:tcPr>
          <w:p w14:paraId="01DC89C3"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Автоматическая блокировка, запрещающая передвижение крана при наложении противоугонных захватов;</w:t>
            </w:r>
          </w:p>
        </w:tc>
        <w:tc>
          <w:tcPr>
            <w:tcW w:w="0" w:type="auto"/>
            <w:vAlign w:val="center"/>
          </w:tcPr>
          <w:p w14:paraId="049DB032" w14:textId="77777777" w:rsidR="00391F2D" w:rsidRPr="00226F2B" w:rsidRDefault="00391F2D" w:rsidP="00391F2D">
            <w:pPr>
              <w:pStyle w:val="3f4"/>
              <w:keepLines/>
              <w:rPr>
                <w:rFonts w:ascii="Tahoma" w:hAnsi="Tahoma" w:cs="Tahoma"/>
                <w:sz w:val="22"/>
                <w:szCs w:val="22"/>
              </w:rPr>
            </w:pPr>
          </w:p>
        </w:tc>
      </w:tr>
      <w:tr w:rsidR="00391F2D" w:rsidRPr="00226F2B" w14:paraId="7B858ECA" w14:textId="77777777" w:rsidTr="00391F2D">
        <w:trPr>
          <w:cantSplit/>
          <w:jc w:val="center"/>
        </w:trPr>
        <w:tc>
          <w:tcPr>
            <w:tcW w:w="0" w:type="auto"/>
          </w:tcPr>
          <w:p w14:paraId="4BDC751B" w14:textId="77777777" w:rsidR="00391F2D" w:rsidRPr="00226F2B" w:rsidRDefault="00391F2D" w:rsidP="00391F2D">
            <w:pPr>
              <w:pStyle w:val="3f4"/>
              <w:keepLines/>
              <w:rPr>
                <w:rFonts w:ascii="Tahoma" w:hAnsi="Tahoma" w:cs="Tahoma"/>
                <w:sz w:val="22"/>
                <w:szCs w:val="22"/>
              </w:rPr>
            </w:pPr>
          </w:p>
        </w:tc>
        <w:tc>
          <w:tcPr>
            <w:tcW w:w="0" w:type="auto"/>
            <w:vAlign w:val="center"/>
          </w:tcPr>
          <w:p w14:paraId="63856376" w14:textId="77777777" w:rsidR="00391F2D" w:rsidRPr="00226F2B" w:rsidRDefault="00391F2D" w:rsidP="00391F2D">
            <w:pPr>
              <w:pStyle w:val="1fa"/>
              <w:keepLines/>
              <w:rPr>
                <w:rFonts w:ascii="Tahoma" w:hAnsi="Tahoma" w:cs="Tahoma"/>
                <w:sz w:val="22"/>
                <w:szCs w:val="22"/>
              </w:rPr>
            </w:pPr>
          </w:p>
        </w:tc>
        <w:tc>
          <w:tcPr>
            <w:tcW w:w="0" w:type="auto"/>
            <w:vAlign w:val="center"/>
          </w:tcPr>
          <w:p w14:paraId="0F459583" w14:textId="77777777" w:rsidR="00391F2D" w:rsidRPr="00226F2B" w:rsidRDefault="00391F2D" w:rsidP="00391F2D">
            <w:pPr>
              <w:pStyle w:val="3f4"/>
              <w:keepLines/>
              <w:rPr>
                <w:rFonts w:ascii="Tahoma" w:hAnsi="Tahoma" w:cs="Tahoma"/>
                <w:sz w:val="22"/>
                <w:szCs w:val="22"/>
              </w:rPr>
            </w:pPr>
          </w:p>
        </w:tc>
      </w:tr>
    </w:tbl>
    <w:p w14:paraId="4DC3D12B" w14:textId="77777777" w:rsidR="00391F2D" w:rsidRPr="00226F2B" w:rsidRDefault="00391F2D" w:rsidP="00391F2D">
      <w:pPr>
        <w:pStyle w:val="22"/>
        <w:numPr>
          <w:ilvl w:val="0"/>
          <w:numId w:val="0"/>
        </w:numPr>
        <w:ind w:left="567"/>
        <w:rPr>
          <w:rFonts w:ascii="Tahoma" w:hAnsi="Tahoma" w:cs="Tahoma"/>
          <w:sz w:val="22"/>
          <w:szCs w:val="22"/>
        </w:rPr>
      </w:pPr>
      <w:bookmarkStart w:id="31" w:name="_Toc387159271"/>
      <w:r w:rsidRPr="00226F2B">
        <w:rPr>
          <w:rFonts w:ascii="Tahoma" w:hAnsi="Tahoma" w:cs="Tahoma"/>
          <w:sz w:val="22"/>
          <w:szCs w:val="22"/>
        </w:rPr>
        <w:t>9. Требование к шкафам с силовым оборудованием и СУ.</w:t>
      </w:r>
      <w:bookmarkEnd w:id="31"/>
    </w:p>
    <w:p w14:paraId="6C3C4D23"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9.1. Основное силовое оборудование, защитное и коммутационное оборудование, а также СУ должно быть размещено в шкафах со степенью защиты не менее IP54.</w:t>
      </w:r>
    </w:p>
    <w:p w14:paraId="606834D8"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9.2. Шкафы должны быть оснащены системой поддержания микроклимата, для обеспечения работоспособности, установленного внутри оборудования во всем диапазоне рабочих температур крана.</w:t>
      </w:r>
    </w:p>
    <w:p w14:paraId="18C0297F"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9.3. В шкафах должно быть предусмотрено рабочее освещение.</w:t>
      </w:r>
    </w:p>
    <w:p w14:paraId="1F04BD9D"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9.4. Шкафы разместить в машинном отделении на поворотной части.</w:t>
      </w:r>
    </w:p>
    <w:p w14:paraId="13EAE6A9"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9.5. Количество и габариты шкафов уточняются на стадии разработки ППРР.</w:t>
      </w:r>
    </w:p>
    <w:p w14:paraId="359FA4D5" w14:textId="77777777" w:rsidR="00391F2D" w:rsidRPr="00226F2B" w:rsidRDefault="00391F2D" w:rsidP="00391F2D">
      <w:pPr>
        <w:pStyle w:val="22"/>
        <w:numPr>
          <w:ilvl w:val="0"/>
          <w:numId w:val="0"/>
        </w:numPr>
        <w:ind w:left="567"/>
        <w:rPr>
          <w:rFonts w:ascii="Tahoma" w:hAnsi="Tahoma" w:cs="Tahoma"/>
          <w:sz w:val="22"/>
          <w:szCs w:val="22"/>
        </w:rPr>
      </w:pPr>
      <w:bookmarkStart w:id="32" w:name="_Toc387159272"/>
      <w:r w:rsidRPr="00226F2B">
        <w:rPr>
          <w:rFonts w:ascii="Tahoma" w:hAnsi="Tahoma" w:cs="Tahoma"/>
          <w:sz w:val="22"/>
          <w:szCs w:val="22"/>
        </w:rPr>
        <w:t>10. Требования к шкафу на портале.</w:t>
      </w:r>
      <w:bookmarkEnd w:id="32"/>
    </w:p>
    <w:p w14:paraId="48834523"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10.1. Силовое оборудование относящиеся к вводному устройству и механизму передвижения крана должно быть размещено в закрытом шкафу со степенью защиты не менее IP54.</w:t>
      </w:r>
    </w:p>
    <w:p w14:paraId="6F002DAC"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10.2. Шкаф должен быть оснащен системой поддержания микроклимата, для обеспечения работоспособности, установленного внутри оборудования во всем диапазоне рабочих температур крана.</w:t>
      </w:r>
    </w:p>
    <w:p w14:paraId="74E51724"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10.3. Шкаф должен быть оснащен системой контроля чередования фаз с внешней индикацией правильного подключения силового кабеля к крановой колонке.</w:t>
      </w:r>
    </w:p>
    <w:p w14:paraId="13B5C36E" w14:textId="77777777" w:rsidR="00391F2D" w:rsidRPr="00226F2B" w:rsidRDefault="00391F2D" w:rsidP="00391F2D">
      <w:pPr>
        <w:pStyle w:val="30"/>
        <w:numPr>
          <w:ilvl w:val="0"/>
          <w:numId w:val="0"/>
        </w:numPr>
        <w:rPr>
          <w:rFonts w:ascii="Tahoma" w:hAnsi="Tahoma" w:cs="Tahoma"/>
          <w:sz w:val="22"/>
          <w:szCs w:val="22"/>
        </w:rPr>
      </w:pPr>
      <w:r w:rsidRPr="00226F2B">
        <w:rPr>
          <w:rFonts w:ascii="Tahoma" w:hAnsi="Tahoma" w:cs="Tahoma"/>
          <w:sz w:val="22"/>
          <w:szCs w:val="22"/>
        </w:rPr>
        <w:t>10.4. Габариты шкафа уточняются на стадии разработки ППРР.</w:t>
      </w:r>
      <w:bookmarkStart w:id="33" w:name="_Toc387159273"/>
      <w:bookmarkStart w:id="34" w:name="_Ref226785694"/>
    </w:p>
    <w:p w14:paraId="3F171679" w14:textId="77777777" w:rsidR="00391F2D" w:rsidRPr="00226F2B" w:rsidRDefault="00391F2D" w:rsidP="00391F2D">
      <w:pPr>
        <w:pStyle w:val="30"/>
        <w:numPr>
          <w:ilvl w:val="0"/>
          <w:numId w:val="0"/>
        </w:numPr>
        <w:rPr>
          <w:rFonts w:ascii="Tahoma" w:hAnsi="Tahoma" w:cs="Tahoma"/>
          <w:b/>
          <w:sz w:val="22"/>
          <w:szCs w:val="22"/>
        </w:rPr>
      </w:pPr>
      <w:r w:rsidRPr="00226F2B">
        <w:rPr>
          <w:rFonts w:ascii="Tahoma" w:hAnsi="Tahoma" w:cs="Tahoma"/>
          <w:b/>
          <w:sz w:val="22"/>
          <w:szCs w:val="22"/>
        </w:rPr>
        <w:t xml:space="preserve">        11. </w:t>
      </w:r>
      <w:bookmarkEnd w:id="33"/>
      <w:r w:rsidRPr="00226F2B">
        <w:rPr>
          <w:rFonts w:ascii="Tahoma" w:hAnsi="Tahoma" w:cs="Tahoma"/>
          <w:b/>
          <w:sz w:val="22"/>
          <w:szCs w:val="22"/>
        </w:rPr>
        <w:t>Требования к электродвигателям.</w:t>
      </w:r>
    </w:p>
    <w:p w14:paraId="73C5ECAE" w14:textId="77777777" w:rsidR="00391F2D" w:rsidRPr="00226F2B" w:rsidRDefault="00391F2D" w:rsidP="00391F2D">
      <w:pPr>
        <w:pStyle w:val="afffffe"/>
        <w:ind w:firstLine="0"/>
        <w:rPr>
          <w:rFonts w:ascii="Tahoma" w:hAnsi="Tahoma" w:cs="Tahoma"/>
          <w:sz w:val="22"/>
          <w:szCs w:val="22"/>
        </w:rPr>
      </w:pPr>
      <w:r w:rsidRPr="00226F2B">
        <w:rPr>
          <w:rFonts w:ascii="Tahoma" w:hAnsi="Tahoma" w:cs="Tahoma"/>
          <w:sz w:val="22"/>
          <w:szCs w:val="22"/>
        </w:rPr>
        <w:t>Электродвигатели должны быть безусловно новыми с параметрами не менее указанных в Таблице 3 (подбирается в соответствии с проектом перехода на частотный привод).</w:t>
      </w:r>
    </w:p>
    <w:p w14:paraId="0B15CF6B" w14:textId="77777777" w:rsidR="00391F2D" w:rsidRPr="00226F2B" w:rsidRDefault="00391F2D" w:rsidP="00391F2D">
      <w:pPr>
        <w:rPr>
          <w:rFonts w:ascii="Tahoma" w:hAnsi="Tahoma" w:cs="Tahoma"/>
          <w:b/>
        </w:rPr>
      </w:pPr>
      <w:r w:rsidRPr="00226F2B">
        <w:rPr>
          <w:rFonts w:ascii="Tahoma" w:hAnsi="Tahoma" w:cs="Tahoma"/>
          <w:b/>
        </w:rPr>
        <w:t>Таблица 3 Параметры электродвигателей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1508"/>
        <w:gridCol w:w="2701"/>
        <w:gridCol w:w="1230"/>
      </w:tblGrid>
      <w:tr w:rsidR="00391F2D" w:rsidRPr="00226F2B" w14:paraId="0F8E8975" w14:textId="77777777" w:rsidTr="00391F2D">
        <w:trPr>
          <w:cantSplit/>
          <w:jc w:val="center"/>
        </w:trPr>
        <w:tc>
          <w:tcPr>
            <w:tcW w:w="3076" w:type="dxa"/>
            <w:vAlign w:val="center"/>
          </w:tcPr>
          <w:p w14:paraId="5EC2E741"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lastRenderedPageBreak/>
              <w:t>Механизм</w:t>
            </w:r>
          </w:p>
        </w:tc>
        <w:tc>
          <w:tcPr>
            <w:tcW w:w="1508" w:type="dxa"/>
            <w:vAlign w:val="center"/>
          </w:tcPr>
          <w:p w14:paraId="762E88F8"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Мощность, кВт</w:t>
            </w:r>
          </w:p>
        </w:tc>
        <w:tc>
          <w:tcPr>
            <w:tcW w:w="2701" w:type="dxa"/>
          </w:tcPr>
          <w:p w14:paraId="7249828F"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Частота вращения, об/мин</w:t>
            </w:r>
          </w:p>
        </w:tc>
        <w:tc>
          <w:tcPr>
            <w:tcW w:w="1230" w:type="dxa"/>
          </w:tcPr>
          <w:p w14:paraId="09229A85"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Кол-во, шт.</w:t>
            </w:r>
          </w:p>
        </w:tc>
      </w:tr>
      <w:tr w:rsidR="00391F2D" w:rsidRPr="00226F2B" w14:paraId="70BDCAD9" w14:textId="77777777" w:rsidTr="00391F2D">
        <w:trPr>
          <w:cantSplit/>
          <w:jc w:val="center"/>
        </w:trPr>
        <w:tc>
          <w:tcPr>
            <w:tcW w:w="3076" w:type="dxa"/>
            <w:vAlign w:val="center"/>
          </w:tcPr>
          <w:p w14:paraId="6A3BF643"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Подъема</w:t>
            </w:r>
            <w:r w:rsidRPr="00226F2B">
              <w:rPr>
                <w:rFonts w:ascii="Tahoma" w:hAnsi="Tahoma" w:cs="Tahoma"/>
                <w:sz w:val="22"/>
                <w:szCs w:val="22"/>
                <w:lang w:val="en-US"/>
              </w:rPr>
              <w:t>/</w:t>
            </w:r>
            <w:r w:rsidRPr="00226F2B">
              <w:rPr>
                <w:rFonts w:ascii="Tahoma" w:hAnsi="Tahoma" w:cs="Tahoma"/>
                <w:sz w:val="22"/>
                <w:szCs w:val="22"/>
              </w:rPr>
              <w:t>замыкания</w:t>
            </w:r>
          </w:p>
        </w:tc>
        <w:tc>
          <w:tcPr>
            <w:tcW w:w="1508" w:type="dxa"/>
            <w:vAlign w:val="center"/>
          </w:tcPr>
          <w:p w14:paraId="1963615A" w14:textId="77777777" w:rsidR="00391F2D" w:rsidRPr="00226F2B" w:rsidRDefault="00391F2D" w:rsidP="00391F2D">
            <w:pPr>
              <w:pStyle w:val="3f4"/>
              <w:rPr>
                <w:rFonts w:ascii="Tahoma" w:hAnsi="Tahoma" w:cs="Tahoma"/>
                <w:sz w:val="22"/>
                <w:szCs w:val="22"/>
                <w:lang w:val="en-US"/>
              </w:rPr>
            </w:pPr>
            <w:r w:rsidRPr="00226F2B">
              <w:rPr>
                <w:rFonts w:ascii="Tahoma" w:hAnsi="Tahoma" w:cs="Tahoma"/>
                <w:sz w:val="22"/>
                <w:szCs w:val="22"/>
              </w:rPr>
              <w:t>132</w:t>
            </w:r>
          </w:p>
        </w:tc>
        <w:tc>
          <w:tcPr>
            <w:tcW w:w="2701" w:type="dxa"/>
          </w:tcPr>
          <w:p w14:paraId="149A7A96"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740</w:t>
            </w:r>
          </w:p>
        </w:tc>
        <w:tc>
          <w:tcPr>
            <w:tcW w:w="1230" w:type="dxa"/>
          </w:tcPr>
          <w:p w14:paraId="055D8B83"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w:t>
            </w:r>
          </w:p>
        </w:tc>
      </w:tr>
      <w:tr w:rsidR="00391F2D" w:rsidRPr="00226F2B" w14:paraId="538DEF74" w14:textId="77777777" w:rsidTr="00391F2D">
        <w:trPr>
          <w:cantSplit/>
          <w:jc w:val="center"/>
        </w:trPr>
        <w:tc>
          <w:tcPr>
            <w:tcW w:w="3076" w:type="dxa"/>
            <w:vAlign w:val="center"/>
          </w:tcPr>
          <w:p w14:paraId="3C1BD1C1"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Поворота</w:t>
            </w:r>
          </w:p>
        </w:tc>
        <w:tc>
          <w:tcPr>
            <w:tcW w:w="1508" w:type="dxa"/>
            <w:vAlign w:val="center"/>
          </w:tcPr>
          <w:p w14:paraId="124ABABF"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30</w:t>
            </w:r>
          </w:p>
        </w:tc>
        <w:tc>
          <w:tcPr>
            <w:tcW w:w="2701" w:type="dxa"/>
          </w:tcPr>
          <w:p w14:paraId="57EAFEDD"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973</w:t>
            </w:r>
          </w:p>
        </w:tc>
        <w:tc>
          <w:tcPr>
            <w:tcW w:w="1230" w:type="dxa"/>
          </w:tcPr>
          <w:p w14:paraId="6D403714"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w:t>
            </w:r>
          </w:p>
        </w:tc>
      </w:tr>
      <w:tr w:rsidR="00391F2D" w:rsidRPr="00226F2B" w14:paraId="1E948ADB" w14:textId="77777777" w:rsidTr="00391F2D">
        <w:trPr>
          <w:cantSplit/>
          <w:jc w:val="center"/>
        </w:trPr>
        <w:tc>
          <w:tcPr>
            <w:tcW w:w="3076" w:type="dxa"/>
            <w:vAlign w:val="center"/>
          </w:tcPr>
          <w:p w14:paraId="07281248"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Изменения вылета стрелы</w:t>
            </w:r>
          </w:p>
        </w:tc>
        <w:tc>
          <w:tcPr>
            <w:tcW w:w="1508" w:type="dxa"/>
            <w:vAlign w:val="center"/>
          </w:tcPr>
          <w:p w14:paraId="2751FF2B"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37</w:t>
            </w:r>
          </w:p>
        </w:tc>
        <w:tc>
          <w:tcPr>
            <w:tcW w:w="2701" w:type="dxa"/>
          </w:tcPr>
          <w:p w14:paraId="0FB6D224"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975</w:t>
            </w:r>
          </w:p>
        </w:tc>
        <w:tc>
          <w:tcPr>
            <w:tcW w:w="1230" w:type="dxa"/>
          </w:tcPr>
          <w:p w14:paraId="73A8676C"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1</w:t>
            </w:r>
          </w:p>
        </w:tc>
      </w:tr>
      <w:tr w:rsidR="00391F2D" w:rsidRPr="00226F2B" w14:paraId="6A03A985" w14:textId="77777777" w:rsidTr="00391F2D">
        <w:trPr>
          <w:cantSplit/>
          <w:jc w:val="center"/>
        </w:trPr>
        <w:tc>
          <w:tcPr>
            <w:tcW w:w="3076" w:type="dxa"/>
            <w:vAlign w:val="center"/>
          </w:tcPr>
          <w:p w14:paraId="439FA756"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Передвижения</w:t>
            </w:r>
          </w:p>
        </w:tc>
        <w:tc>
          <w:tcPr>
            <w:tcW w:w="1508" w:type="dxa"/>
            <w:vAlign w:val="center"/>
          </w:tcPr>
          <w:p w14:paraId="5EE3556C" w14:textId="77777777" w:rsidR="00391F2D" w:rsidRPr="00226F2B" w:rsidRDefault="00391F2D" w:rsidP="00391F2D">
            <w:pPr>
              <w:pStyle w:val="3f4"/>
              <w:rPr>
                <w:rFonts w:ascii="Tahoma" w:hAnsi="Tahoma" w:cs="Tahoma"/>
                <w:sz w:val="22"/>
                <w:szCs w:val="22"/>
              </w:rPr>
            </w:pPr>
            <w:r w:rsidRPr="00226F2B">
              <w:rPr>
                <w:rFonts w:ascii="Tahoma" w:hAnsi="Tahoma" w:cs="Tahoma"/>
                <w:sz w:val="22"/>
                <w:szCs w:val="22"/>
              </w:rPr>
              <w:t>5,5</w:t>
            </w:r>
          </w:p>
        </w:tc>
        <w:tc>
          <w:tcPr>
            <w:tcW w:w="2701" w:type="dxa"/>
          </w:tcPr>
          <w:p w14:paraId="5250FF81"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960</w:t>
            </w:r>
          </w:p>
        </w:tc>
        <w:tc>
          <w:tcPr>
            <w:tcW w:w="1230" w:type="dxa"/>
          </w:tcPr>
          <w:p w14:paraId="0866C797" w14:textId="77777777" w:rsidR="00391F2D" w:rsidRPr="00226F2B" w:rsidRDefault="00391F2D" w:rsidP="00391F2D">
            <w:pPr>
              <w:pStyle w:val="3f4"/>
              <w:keepNext/>
              <w:keepLines/>
              <w:suppressLineNumbers/>
              <w:suppressAutoHyphens/>
              <w:rPr>
                <w:rFonts w:ascii="Tahoma" w:hAnsi="Tahoma" w:cs="Tahoma"/>
                <w:sz w:val="22"/>
                <w:szCs w:val="22"/>
                <w:lang w:val="en-US"/>
              </w:rPr>
            </w:pPr>
            <w:r w:rsidRPr="00226F2B">
              <w:rPr>
                <w:rFonts w:ascii="Tahoma" w:hAnsi="Tahoma" w:cs="Tahoma"/>
                <w:sz w:val="22"/>
                <w:szCs w:val="22"/>
                <w:lang w:val="en-US"/>
              </w:rPr>
              <w:t>4</w:t>
            </w:r>
          </w:p>
        </w:tc>
      </w:tr>
    </w:tbl>
    <w:p w14:paraId="298B3FF7" w14:textId="77777777" w:rsidR="00391F2D" w:rsidRPr="00226F2B" w:rsidRDefault="00391F2D" w:rsidP="00391F2D">
      <w:pPr>
        <w:pStyle w:val="22"/>
        <w:widowControl w:val="0"/>
        <w:numPr>
          <w:ilvl w:val="0"/>
          <w:numId w:val="0"/>
        </w:numPr>
        <w:ind w:left="567"/>
        <w:rPr>
          <w:rFonts w:ascii="Tahoma" w:hAnsi="Tahoma" w:cs="Tahoma"/>
          <w:sz w:val="22"/>
          <w:szCs w:val="22"/>
        </w:rPr>
      </w:pPr>
      <w:bookmarkStart w:id="35" w:name="_Toc387159274"/>
      <w:r w:rsidRPr="00226F2B">
        <w:rPr>
          <w:rFonts w:ascii="Tahoma" w:hAnsi="Tahoma" w:cs="Tahoma"/>
          <w:sz w:val="22"/>
          <w:szCs w:val="22"/>
        </w:rPr>
        <w:t>12. Требования к тормозным механизмам кран</w:t>
      </w:r>
      <w:bookmarkEnd w:id="34"/>
      <w:bookmarkEnd w:id="35"/>
      <w:r w:rsidRPr="00226F2B">
        <w:rPr>
          <w:rFonts w:ascii="Tahoma" w:hAnsi="Tahoma" w:cs="Tahoma"/>
          <w:sz w:val="22"/>
          <w:szCs w:val="22"/>
        </w:rPr>
        <w:t>а.</w:t>
      </w:r>
    </w:p>
    <w:p w14:paraId="5E21A8BE" w14:textId="77777777" w:rsidR="00391F2D" w:rsidRPr="00226F2B" w:rsidRDefault="00391F2D" w:rsidP="00391F2D">
      <w:pPr>
        <w:pStyle w:val="afffffe"/>
        <w:keepNext/>
        <w:keepLines/>
        <w:ind w:firstLine="0"/>
        <w:rPr>
          <w:rFonts w:ascii="Tahoma" w:hAnsi="Tahoma" w:cs="Tahoma"/>
          <w:sz w:val="22"/>
          <w:szCs w:val="22"/>
        </w:rPr>
      </w:pPr>
      <w:r w:rsidRPr="00226F2B">
        <w:rPr>
          <w:rFonts w:ascii="Tahoma" w:hAnsi="Tahoma" w:cs="Tahoma"/>
          <w:sz w:val="22"/>
          <w:szCs w:val="22"/>
        </w:rPr>
        <w:t>12.1. Предусмотреть замену всех гидротолкателей.</w:t>
      </w:r>
    </w:p>
    <w:p w14:paraId="4C535BD6" w14:textId="77777777" w:rsidR="00391F2D" w:rsidRPr="00226F2B" w:rsidRDefault="00391F2D" w:rsidP="00391F2D">
      <w:pPr>
        <w:pStyle w:val="afffffe"/>
        <w:keepNext/>
        <w:keepLines/>
        <w:ind w:firstLine="0"/>
        <w:rPr>
          <w:rFonts w:ascii="Tahoma" w:hAnsi="Tahoma" w:cs="Tahoma"/>
          <w:sz w:val="22"/>
          <w:szCs w:val="22"/>
        </w:rPr>
      </w:pPr>
      <w:r w:rsidRPr="00226F2B">
        <w:rPr>
          <w:rFonts w:ascii="Tahoma" w:hAnsi="Tahoma" w:cs="Tahoma"/>
          <w:sz w:val="22"/>
          <w:szCs w:val="22"/>
        </w:rPr>
        <w:t>12.2. Гидротолкатели должны соответствовать параметрам согласно Таблице 4.</w:t>
      </w:r>
      <w:bookmarkStart w:id="36" w:name="_Ref226785739"/>
    </w:p>
    <w:p w14:paraId="34F70047" w14:textId="77777777" w:rsidR="00391F2D" w:rsidRPr="00226F2B" w:rsidRDefault="00391F2D" w:rsidP="00391F2D">
      <w:pPr>
        <w:pStyle w:val="afffffc"/>
        <w:keepNext/>
        <w:keepLines/>
        <w:rPr>
          <w:rFonts w:ascii="Tahoma" w:hAnsi="Tahoma" w:cs="Tahoma"/>
          <w:sz w:val="22"/>
          <w:szCs w:val="22"/>
        </w:rPr>
      </w:pPr>
      <w:r w:rsidRPr="00226F2B">
        <w:rPr>
          <w:rFonts w:ascii="Tahoma" w:hAnsi="Tahoma" w:cs="Tahoma"/>
          <w:sz w:val="22"/>
          <w:szCs w:val="22"/>
        </w:rPr>
        <w:t>Таблица 4 Параметры тормозных механизмов</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9"/>
        <w:gridCol w:w="4961"/>
        <w:gridCol w:w="992"/>
      </w:tblGrid>
      <w:tr w:rsidR="00391F2D" w:rsidRPr="00226F2B" w14:paraId="6E1BB221" w14:textId="77777777" w:rsidTr="00391F2D">
        <w:trPr>
          <w:cantSplit/>
          <w:jc w:val="center"/>
        </w:trPr>
        <w:tc>
          <w:tcPr>
            <w:tcW w:w="567" w:type="dxa"/>
            <w:vAlign w:val="center"/>
          </w:tcPr>
          <w:p w14:paraId="02D26DFA" w14:textId="77777777" w:rsidR="00391F2D" w:rsidRPr="00226F2B" w:rsidRDefault="00391F2D" w:rsidP="00391F2D">
            <w:pPr>
              <w:pStyle w:val="afffffd"/>
              <w:keepLines/>
              <w:suppressLineNumbers/>
              <w:suppressAutoHyphens/>
              <w:rPr>
                <w:rFonts w:ascii="Tahoma" w:hAnsi="Tahoma" w:cs="Tahoma"/>
                <w:sz w:val="22"/>
                <w:szCs w:val="22"/>
              </w:rPr>
            </w:pPr>
            <w:r w:rsidRPr="00226F2B">
              <w:rPr>
                <w:rFonts w:ascii="Tahoma" w:hAnsi="Tahoma" w:cs="Tahoma"/>
                <w:sz w:val="22"/>
                <w:szCs w:val="22"/>
              </w:rPr>
              <w:t>№</w:t>
            </w:r>
          </w:p>
        </w:tc>
        <w:tc>
          <w:tcPr>
            <w:tcW w:w="3119" w:type="dxa"/>
            <w:vAlign w:val="center"/>
          </w:tcPr>
          <w:p w14:paraId="5DD1BC8D" w14:textId="77777777" w:rsidR="00391F2D" w:rsidRPr="00226F2B" w:rsidRDefault="00391F2D" w:rsidP="00391F2D">
            <w:pPr>
              <w:pStyle w:val="afffffd"/>
              <w:keepLines/>
              <w:suppressLineNumbers/>
              <w:suppressAutoHyphens/>
              <w:rPr>
                <w:rFonts w:ascii="Tahoma" w:hAnsi="Tahoma" w:cs="Tahoma"/>
                <w:sz w:val="22"/>
                <w:szCs w:val="22"/>
              </w:rPr>
            </w:pPr>
            <w:r w:rsidRPr="00226F2B">
              <w:rPr>
                <w:rFonts w:ascii="Tahoma" w:hAnsi="Tahoma" w:cs="Tahoma"/>
                <w:sz w:val="22"/>
                <w:szCs w:val="22"/>
              </w:rPr>
              <w:t>Место установки</w:t>
            </w:r>
          </w:p>
        </w:tc>
        <w:tc>
          <w:tcPr>
            <w:tcW w:w="4961" w:type="dxa"/>
          </w:tcPr>
          <w:p w14:paraId="523B57EC" w14:textId="77777777" w:rsidR="00391F2D" w:rsidRPr="00226F2B" w:rsidRDefault="00391F2D" w:rsidP="00391F2D">
            <w:pPr>
              <w:pStyle w:val="afffffd"/>
              <w:keepLines/>
              <w:suppressLineNumbers/>
              <w:suppressAutoHyphens/>
              <w:rPr>
                <w:rFonts w:ascii="Tahoma" w:hAnsi="Tahoma" w:cs="Tahoma"/>
                <w:sz w:val="22"/>
                <w:szCs w:val="22"/>
              </w:rPr>
            </w:pPr>
            <w:r w:rsidRPr="00226F2B">
              <w:rPr>
                <w:rFonts w:ascii="Tahoma" w:hAnsi="Tahoma" w:cs="Tahoma"/>
                <w:sz w:val="22"/>
                <w:szCs w:val="22"/>
              </w:rPr>
              <w:t xml:space="preserve">Параметры </w:t>
            </w:r>
          </w:p>
        </w:tc>
        <w:tc>
          <w:tcPr>
            <w:tcW w:w="992" w:type="dxa"/>
            <w:vAlign w:val="center"/>
          </w:tcPr>
          <w:p w14:paraId="49A8DC64" w14:textId="77777777" w:rsidR="00391F2D" w:rsidRPr="00226F2B" w:rsidRDefault="00391F2D" w:rsidP="00391F2D">
            <w:pPr>
              <w:pStyle w:val="afffffd"/>
              <w:keepLines/>
              <w:suppressLineNumbers/>
              <w:suppressAutoHyphens/>
              <w:rPr>
                <w:rFonts w:ascii="Tahoma" w:hAnsi="Tahoma" w:cs="Tahoma"/>
                <w:sz w:val="22"/>
                <w:szCs w:val="22"/>
              </w:rPr>
            </w:pPr>
            <w:r w:rsidRPr="00226F2B">
              <w:rPr>
                <w:rFonts w:ascii="Tahoma" w:hAnsi="Tahoma" w:cs="Tahoma"/>
                <w:sz w:val="22"/>
                <w:szCs w:val="22"/>
              </w:rPr>
              <w:t>Кол-во</w:t>
            </w:r>
          </w:p>
        </w:tc>
      </w:tr>
      <w:tr w:rsidR="00391F2D" w:rsidRPr="00226F2B" w14:paraId="0E645CEA" w14:textId="77777777" w:rsidTr="00391F2D">
        <w:trPr>
          <w:cantSplit/>
          <w:trHeight w:val="412"/>
          <w:jc w:val="center"/>
        </w:trPr>
        <w:tc>
          <w:tcPr>
            <w:tcW w:w="567" w:type="dxa"/>
            <w:vAlign w:val="center"/>
          </w:tcPr>
          <w:p w14:paraId="378D98F8"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1</w:t>
            </w:r>
          </w:p>
        </w:tc>
        <w:tc>
          <w:tcPr>
            <w:tcW w:w="3119" w:type="dxa"/>
            <w:vAlign w:val="center"/>
          </w:tcPr>
          <w:p w14:paraId="4E323B0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Тормоз механизма подъема</w:t>
            </w:r>
          </w:p>
        </w:tc>
        <w:tc>
          <w:tcPr>
            <w:tcW w:w="4961" w:type="dxa"/>
          </w:tcPr>
          <w:p w14:paraId="780F930B"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 xml:space="preserve">электрический – гидротолкатель </w:t>
            </w:r>
            <w:r w:rsidRPr="00226F2B">
              <w:rPr>
                <w:rFonts w:ascii="Tahoma" w:hAnsi="Tahoma" w:cs="Tahoma"/>
                <w:sz w:val="22"/>
                <w:szCs w:val="22"/>
                <w:lang w:val="en-US"/>
              </w:rPr>
              <w:t>EB</w:t>
            </w:r>
            <w:r w:rsidRPr="00226F2B">
              <w:rPr>
                <w:rFonts w:ascii="Tahoma" w:hAnsi="Tahoma" w:cs="Tahoma"/>
                <w:sz w:val="22"/>
                <w:szCs w:val="22"/>
              </w:rPr>
              <w:t xml:space="preserve"> 250/60 </w:t>
            </w:r>
            <w:r w:rsidRPr="00226F2B">
              <w:rPr>
                <w:rFonts w:ascii="Tahoma" w:hAnsi="Tahoma" w:cs="Tahoma"/>
                <w:sz w:val="22"/>
                <w:szCs w:val="22"/>
                <w:lang w:val="en-US"/>
              </w:rPr>
              <w:t>C</w:t>
            </w:r>
            <w:r w:rsidRPr="00226F2B">
              <w:rPr>
                <w:rFonts w:ascii="Tahoma" w:hAnsi="Tahoma" w:cs="Tahoma"/>
                <w:sz w:val="22"/>
                <w:szCs w:val="22"/>
              </w:rPr>
              <w:t>200RS 380/50 (или аналог) *</w:t>
            </w:r>
          </w:p>
        </w:tc>
        <w:tc>
          <w:tcPr>
            <w:tcW w:w="992" w:type="dxa"/>
            <w:vAlign w:val="center"/>
          </w:tcPr>
          <w:p w14:paraId="088917D8"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2</w:t>
            </w:r>
          </w:p>
        </w:tc>
      </w:tr>
      <w:tr w:rsidR="00391F2D" w:rsidRPr="00226F2B" w14:paraId="69569B23" w14:textId="77777777" w:rsidTr="00391F2D">
        <w:trPr>
          <w:cantSplit/>
          <w:trHeight w:val="412"/>
          <w:jc w:val="center"/>
        </w:trPr>
        <w:tc>
          <w:tcPr>
            <w:tcW w:w="567" w:type="dxa"/>
            <w:vAlign w:val="center"/>
          </w:tcPr>
          <w:p w14:paraId="3B4D2D43"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2</w:t>
            </w:r>
          </w:p>
        </w:tc>
        <w:tc>
          <w:tcPr>
            <w:tcW w:w="3119" w:type="dxa"/>
            <w:vAlign w:val="center"/>
          </w:tcPr>
          <w:p w14:paraId="1ACE3C4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Тормоз механизма замыкания</w:t>
            </w:r>
          </w:p>
        </w:tc>
        <w:tc>
          <w:tcPr>
            <w:tcW w:w="4961" w:type="dxa"/>
          </w:tcPr>
          <w:p w14:paraId="74EB60EF"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 xml:space="preserve">электрический – гидротолкатель </w:t>
            </w:r>
            <w:r w:rsidRPr="00226F2B">
              <w:rPr>
                <w:rFonts w:ascii="Tahoma" w:hAnsi="Tahoma" w:cs="Tahoma"/>
                <w:sz w:val="22"/>
                <w:szCs w:val="22"/>
                <w:lang w:val="en-US"/>
              </w:rPr>
              <w:t>EB</w:t>
            </w:r>
            <w:r w:rsidRPr="00226F2B">
              <w:rPr>
                <w:rFonts w:ascii="Tahoma" w:hAnsi="Tahoma" w:cs="Tahoma"/>
                <w:sz w:val="22"/>
                <w:szCs w:val="22"/>
              </w:rPr>
              <w:t xml:space="preserve"> 250/60 </w:t>
            </w:r>
            <w:r w:rsidRPr="00226F2B">
              <w:rPr>
                <w:rFonts w:ascii="Tahoma" w:hAnsi="Tahoma" w:cs="Tahoma"/>
                <w:sz w:val="22"/>
                <w:szCs w:val="22"/>
                <w:lang w:val="en-US"/>
              </w:rPr>
              <w:t>C</w:t>
            </w:r>
            <w:r w:rsidRPr="00226F2B">
              <w:rPr>
                <w:rFonts w:ascii="Tahoma" w:hAnsi="Tahoma" w:cs="Tahoma"/>
                <w:sz w:val="22"/>
                <w:szCs w:val="22"/>
              </w:rPr>
              <w:t>200RS 380/50 (или аналог) *</w:t>
            </w:r>
          </w:p>
        </w:tc>
        <w:tc>
          <w:tcPr>
            <w:tcW w:w="992" w:type="dxa"/>
            <w:vAlign w:val="center"/>
          </w:tcPr>
          <w:p w14:paraId="04F2954F"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2</w:t>
            </w:r>
          </w:p>
        </w:tc>
      </w:tr>
      <w:tr w:rsidR="00391F2D" w:rsidRPr="00226F2B" w14:paraId="486D4B6D" w14:textId="77777777" w:rsidTr="00391F2D">
        <w:trPr>
          <w:cantSplit/>
          <w:jc w:val="center"/>
        </w:trPr>
        <w:tc>
          <w:tcPr>
            <w:tcW w:w="567" w:type="dxa"/>
            <w:vAlign w:val="center"/>
          </w:tcPr>
          <w:p w14:paraId="3A8A8AB2"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3</w:t>
            </w:r>
          </w:p>
        </w:tc>
        <w:tc>
          <w:tcPr>
            <w:tcW w:w="3119" w:type="dxa"/>
            <w:vAlign w:val="center"/>
          </w:tcPr>
          <w:p w14:paraId="6FF7A79A"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Тормоз механизма поворота</w:t>
            </w:r>
          </w:p>
        </w:tc>
        <w:tc>
          <w:tcPr>
            <w:tcW w:w="4961" w:type="dxa"/>
          </w:tcPr>
          <w:p w14:paraId="0AE5B017"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 xml:space="preserve">электрический - EB 125/60 </w:t>
            </w:r>
            <w:r w:rsidRPr="00226F2B">
              <w:rPr>
                <w:rFonts w:ascii="Tahoma" w:hAnsi="Tahoma" w:cs="Tahoma"/>
                <w:sz w:val="22"/>
                <w:szCs w:val="22"/>
                <w:lang w:val="en-US"/>
              </w:rPr>
              <w:t>C</w:t>
            </w:r>
            <w:r w:rsidRPr="00226F2B">
              <w:rPr>
                <w:rFonts w:ascii="Tahoma" w:hAnsi="Tahoma" w:cs="Tahoma"/>
                <w:sz w:val="22"/>
                <w:szCs w:val="22"/>
              </w:rPr>
              <w:t>80RS 380/50 (или аналог) *</w:t>
            </w:r>
          </w:p>
        </w:tc>
        <w:tc>
          <w:tcPr>
            <w:tcW w:w="992" w:type="dxa"/>
            <w:vAlign w:val="center"/>
          </w:tcPr>
          <w:p w14:paraId="28A1209F"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2</w:t>
            </w:r>
          </w:p>
        </w:tc>
      </w:tr>
      <w:tr w:rsidR="00391F2D" w:rsidRPr="00226F2B" w14:paraId="54A05070" w14:textId="77777777" w:rsidTr="00391F2D">
        <w:trPr>
          <w:cantSplit/>
          <w:jc w:val="center"/>
        </w:trPr>
        <w:tc>
          <w:tcPr>
            <w:tcW w:w="567" w:type="dxa"/>
            <w:vAlign w:val="center"/>
          </w:tcPr>
          <w:p w14:paraId="23F3825F"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4</w:t>
            </w:r>
          </w:p>
        </w:tc>
        <w:tc>
          <w:tcPr>
            <w:tcW w:w="3119" w:type="dxa"/>
            <w:vAlign w:val="center"/>
          </w:tcPr>
          <w:p w14:paraId="4FDD2DF5"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Тормоз механизма ИВС</w:t>
            </w:r>
          </w:p>
        </w:tc>
        <w:tc>
          <w:tcPr>
            <w:tcW w:w="4961" w:type="dxa"/>
          </w:tcPr>
          <w:p w14:paraId="7338F9BA"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 xml:space="preserve">электрический – гидротолкатель </w:t>
            </w:r>
            <w:r w:rsidRPr="00226F2B">
              <w:rPr>
                <w:rFonts w:ascii="Tahoma" w:hAnsi="Tahoma" w:cs="Tahoma"/>
                <w:sz w:val="22"/>
                <w:szCs w:val="22"/>
                <w:lang w:val="en-US"/>
              </w:rPr>
              <w:t>EB</w:t>
            </w:r>
            <w:r w:rsidRPr="00226F2B">
              <w:rPr>
                <w:rFonts w:ascii="Tahoma" w:hAnsi="Tahoma" w:cs="Tahoma"/>
                <w:sz w:val="22"/>
                <w:szCs w:val="22"/>
              </w:rPr>
              <w:t xml:space="preserve"> 50/50 </w:t>
            </w:r>
            <w:r w:rsidRPr="00226F2B">
              <w:rPr>
                <w:rFonts w:ascii="Tahoma" w:hAnsi="Tahoma" w:cs="Tahoma"/>
                <w:sz w:val="22"/>
                <w:szCs w:val="22"/>
                <w:lang w:val="en-US"/>
              </w:rPr>
              <w:t>C</w:t>
            </w:r>
            <w:r w:rsidRPr="00226F2B">
              <w:rPr>
                <w:rFonts w:ascii="Tahoma" w:hAnsi="Tahoma" w:cs="Tahoma"/>
                <w:sz w:val="22"/>
                <w:szCs w:val="22"/>
              </w:rPr>
              <w:t>50</w:t>
            </w:r>
            <w:r w:rsidRPr="00226F2B">
              <w:rPr>
                <w:rFonts w:ascii="Tahoma" w:hAnsi="Tahoma" w:cs="Tahoma"/>
                <w:sz w:val="22"/>
                <w:szCs w:val="22"/>
                <w:lang w:val="en-US"/>
              </w:rPr>
              <w:t>RS</w:t>
            </w:r>
            <w:r w:rsidRPr="00226F2B">
              <w:rPr>
                <w:rFonts w:ascii="Tahoma" w:hAnsi="Tahoma" w:cs="Tahoma"/>
                <w:sz w:val="22"/>
                <w:szCs w:val="22"/>
              </w:rPr>
              <w:t xml:space="preserve"> 380/50 (или аналог) *</w:t>
            </w:r>
          </w:p>
        </w:tc>
        <w:tc>
          <w:tcPr>
            <w:tcW w:w="992" w:type="dxa"/>
            <w:vAlign w:val="center"/>
          </w:tcPr>
          <w:p w14:paraId="6BD139B9"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2</w:t>
            </w:r>
          </w:p>
        </w:tc>
      </w:tr>
      <w:tr w:rsidR="00391F2D" w:rsidRPr="00226F2B" w14:paraId="222D9502" w14:textId="77777777" w:rsidTr="00391F2D">
        <w:trPr>
          <w:cantSplit/>
          <w:jc w:val="center"/>
        </w:trPr>
        <w:tc>
          <w:tcPr>
            <w:tcW w:w="567" w:type="dxa"/>
            <w:vAlign w:val="center"/>
          </w:tcPr>
          <w:p w14:paraId="253AB7A0"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5</w:t>
            </w:r>
          </w:p>
        </w:tc>
        <w:tc>
          <w:tcPr>
            <w:tcW w:w="3119" w:type="dxa"/>
            <w:vAlign w:val="center"/>
          </w:tcPr>
          <w:p w14:paraId="58A32DEB"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Тормоз механизма передвижения</w:t>
            </w:r>
          </w:p>
        </w:tc>
        <w:tc>
          <w:tcPr>
            <w:tcW w:w="4961" w:type="dxa"/>
          </w:tcPr>
          <w:p w14:paraId="07258470" w14:textId="77777777" w:rsidR="00391F2D" w:rsidRPr="00226F2B" w:rsidRDefault="00391F2D" w:rsidP="00391F2D">
            <w:pPr>
              <w:pStyle w:val="3f4"/>
              <w:keepLines/>
              <w:suppressLineNumbers/>
              <w:suppressAutoHyphens/>
              <w:rPr>
                <w:rFonts w:ascii="Tahoma" w:hAnsi="Tahoma" w:cs="Tahoma"/>
                <w:sz w:val="22"/>
                <w:szCs w:val="22"/>
              </w:rPr>
            </w:pPr>
            <w:r w:rsidRPr="00226F2B">
              <w:rPr>
                <w:rFonts w:ascii="Tahoma" w:hAnsi="Tahoma" w:cs="Tahoma"/>
                <w:sz w:val="22"/>
                <w:szCs w:val="22"/>
              </w:rPr>
              <w:t>электрический – гидротолкатель EB 20/50 20RS 380/50 (или аналог) *</w:t>
            </w:r>
          </w:p>
        </w:tc>
        <w:tc>
          <w:tcPr>
            <w:tcW w:w="992" w:type="dxa"/>
            <w:vAlign w:val="center"/>
          </w:tcPr>
          <w:p w14:paraId="45567E06" w14:textId="77777777" w:rsidR="00391F2D" w:rsidRPr="00226F2B" w:rsidRDefault="00391F2D" w:rsidP="00391F2D">
            <w:pPr>
              <w:pStyle w:val="3f4"/>
              <w:keepLines/>
              <w:suppressLineNumbers/>
              <w:suppressAutoHyphens/>
              <w:rPr>
                <w:rFonts w:ascii="Tahoma" w:hAnsi="Tahoma" w:cs="Tahoma"/>
                <w:sz w:val="22"/>
                <w:szCs w:val="22"/>
                <w:lang w:val="en-US"/>
              </w:rPr>
            </w:pPr>
            <w:r w:rsidRPr="00226F2B">
              <w:rPr>
                <w:rFonts w:ascii="Tahoma" w:hAnsi="Tahoma" w:cs="Tahoma"/>
                <w:sz w:val="22"/>
                <w:szCs w:val="22"/>
                <w:lang w:val="en-US"/>
              </w:rPr>
              <w:t>4</w:t>
            </w:r>
          </w:p>
        </w:tc>
      </w:tr>
    </w:tbl>
    <w:p w14:paraId="49BA259F" w14:textId="77777777" w:rsidR="00391F2D" w:rsidRPr="00226F2B" w:rsidRDefault="00391F2D" w:rsidP="00391F2D">
      <w:pPr>
        <w:pStyle w:val="afffffe"/>
        <w:ind w:firstLine="0"/>
        <w:rPr>
          <w:rFonts w:ascii="Tahoma" w:hAnsi="Tahoma" w:cs="Tahoma"/>
          <w:sz w:val="22"/>
          <w:szCs w:val="22"/>
        </w:rPr>
      </w:pPr>
      <w:r w:rsidRPr="00226F2B">
        <w:rPr>
          <w:rFonts w:ascii="Tahoma" w:hAnsi="Tahoma" w:cs="Tahoma"/>
          <w:sz w:val="22"/>
          <w:szCs w:val="22"/>
        </w:rPr>
        <w:t xml:space="preserve">* Вновь устанавливаемые гидротолкатели должны быть безусловно новыми. </w:t>
      </w:r>
    </w:p>
    <w:p w14:paraId="054231F0" w14:textId="77777777" w:rsidR="00391F2D" w:rsidRPr="00226F2B" w:rsidRDefault="00391F2D" w:rsidP="00391F2D">
      <w:pPr>
        <w:pStyle w:val="afffffe"/>
        <w:ind w:firstLine="0"/>
        <w:rPr>
          <w:rFonts w:ascii="Tahoma" w:hAnsi="Tahoma" w:cs="Tahoma"/>
          <w:sz w:val="22"/>
          <w:szCs w:val="22"/>
        </w:rPr>
      </w:pPr>
    </w:p>
    <w:p w14:paraId="57826A40" w14:textId="77777777" w:rsidR="00391F2D" w:rsidRPr="00226F2B" w:rsidRDefault="00391F2D" w:rsidP="00391F2D">
      <w:pPr>
        <w:pStyle w:val="afffffe"/>
        <w:ind w:firstLine="0"/>
        <w:rPr>
          <w:rFonts w:ascii="Tahoma" w:hAnsi="Tahoma" w:cs="Tahoma"/>
          <w:sz w:val="22"/>
          <w:szCs w:val="22"/>
        </w:rPr>
      </w:pPr>
      <w:r w:rsidRPr="00226F2B">
        <w:rPr>
          <w:rFonts w:ascii="Tahoma" w:hAnsi="Tahoma" w:cs="Tahoma"/>
          <w:sz w:val="22"/>
          <w:szCs w:val="22"/>
        </w:rPr>
        <w:t>12.2. Необходимо произвести восстановление (замену) электроприводов управления противоугонными захватами.</w:t>
      </w:r>
      <w:bookmarkStart w:id="37" w:name="_Toc387159275"/>
    </w:p>
    <w:p w14:paraId="4132FD94" w14:textId="77777777" w:rsidR="00391F2D" w:rsidRPr="00226F2B" w:rsidRDefault="00391F2D" w:rsidP="00391F2D">
      <w:pPr>
        <w:pStyle w:val="afffffe"/>
        <w:ind w:firstLine="0"/>
        <w:rPr>
          <w:rFonts w:ascii="Tahoma" w:hAnsi="Tahoma" w:cs="Tahoma"/>
          <w:b/>
          <w:sz w:val="22"/>
          <w:szCs w:val="22"/>
        </w:rPr>
      </w:pPr>
      <w:r w:rsidRPr="00226F2B">
        <w:rPr>
          <w:rFonts w:ascii="Tahoma" w:hAnsi="Tahoma" w:cs="Tahoma"/>
          <w:b/>
          <w:sz w:val="22"/>
          <w:szCs w:val="22"/>
        </w:rPr>
        <w:t xml:space="preserve">      </w:t>
      </w:r>
    </w:p>
    <w:p w14:paraId="5C36F8EC" w14:textId="77777777" w:rsidR="00391F2D" w:rsidRPr="00226F2B" w:rsidRDefault="00391F2D" w:rsidP="00391F2D">
      <w:pPr>
        <w:pStyle w:val="afffffe"/>
        <w:ind w:firstLine="0"/>
        <w:rPr>
          <w:rFonts w:ascii="Tahoma" w:hAnsi="Tahoma" w:cs="Tahoma"/>
          <w:b/>
          <w:sz w:val="22"/>
          <w:szCs w:val="22"/>
        </w:rPr>
      </w:pPr>
      <w:r w:rsidRPr="00226F2B">
        <w:rPr>
          <w:rFonts w:ascii="Tahoma" w:hAnsi="Tahoma" w:cs="Tahoma"/>
          <w:b/>
          <w:sz w:val="22"/>
          <w:szCs w:val="22"/>
        </w:rPr>
        <w:t xml:space="preserve"> 13. Требования к приборам безопасности</w:t>
      </w:r>
      <w:bookmarkEnd w:id="36"/>
      <w:bookmarkEnd w:id="37"/>
    </w:p>
    <w:p w14:paraId="43F84DA0" w14:textId="77777777" w:rsidR="00391F2D" w:rsidRPr="00226F2B" w:rsidRDefault="00391F2D" w:rsidP="00391F2D">
      <w:pPr>
        <w:pStyle w:val="afffffe"/>
        <w:ind w:firstLine="0"/>
        <w:rPr>
          <w:rFonts w:ascii="Tahoma" w:hAnsi="Tahoma" w:cs="Tahoma"/>
          <w:sz w:val="22"/>
          <w:szCs w:val="22"/>
        </w:rPr>
      </w:pPr>
      <w:r w:rsidRPr="00226F2B">
        <w:rPr>
          <w:rFonts w:ascii="Tahoma" w:hAnsi="Tahoma" w:cs="Tahoma"/>
          <w:sz w:val="22"/>
          <w:szCs w:val="22"/>
        </w:rPr>
        <w:t>Концевые выключатели должны соответствовать типам указанных в Таблице 5.</w:t>
      </w:r>
    </w:p>
    <w:p w14:paraId="27C6CF70" w14:textId="77777777" w:rsidR="00391F2D" w:rsidRPr="00226F2B" w:rsidRDefault="00391F2D" w:rsidP="00391F2D">
      <w:pPr>
        <w:pStyle w:val="afffffc"/>
        <w:keepNext/>
        <w:rPr>
          <w:rFonts w:ascii="Tahoma" w:hAnsi="Tahoma" w:cs="Tahoma"/>
          <w:sz w:val="22"/>
          <w:szCs w:val="22"/>
        </w:rPr>
      </w:pPr>
      <w:r w:rsidRPr="00226F2B">
        <w:rPr>
          <w:rFonts w:ascii="Tahoma" w:hAnsi="Tahoma" w:cs="Tahoma"/>
          <w:sz w:val="22"/>
          <w:szCs w:val="22"/>
        </w:rPr>
        <w:lastRenderedPageBreak/>
        <w:t>Таблица 5 Концевые выключатели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2964"/>
        <w:gridCol w:w="2836"/>
        <w:gridCol w:w="2482"/>
        <w:gridCol w:w="869"/>
      </w:tblGrid>
      <w:tr w:rsidR="00391F2D" w:rsidRPr="00226F2B" w14:paraId="42C58177" w14:textId="77777777" w:rsidTr="00391F2D">
        <w:trPr>
          <w:cantSplit/>
          <w:jc w:val="center"/>
        </w:trPr>
        <w:tc>
          <w:tcPr>
            <w:tcW w:w="0" w:type="auto"/>
            <w:vAlign w:val="center"/>
          </w:tcPr>
          <w:p w14:paraId="1110CD23"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w:t>
            </w:r>
          </w:p>
        </w:tc>
        <w:tc>
          <w:tcPr>
            <w:tcW w:w="2964" w:type="dxa"/>
            <w:vAlign w:val="center"/>
          </w:tcPr>
          <w:p w14:paraId="4C9A7C33"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Цепь блокировки</w:t>
            </w:r>
          </w:p>
        </w:tc>
        <w:tc>
          <w:tcPr>
            <w:tcW w:w="2836" w:type="dxa"/>
          </w:tcPr>
          <w:p w14:paraId="5D9B8B1D"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Место установки</w:t>
            </w:r>
          </w:p>
        </w:tc>
        <w:tc>
          <w:tcPr>
            <w:tcW w:w="2482" w:type="dxa"/>
          </w:tcPr>
          <w:p w14:paraId="3334C887"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Тип</w:t>
            </w:r>
          </w:p>
        </w:tc>
        <w:tc>
          <w:tcPr>
            <w:tcW w:w="0" w:type="auto"/>
            <w:vAlign w:val="center"/>
          </w:tcPr>
          <w:p w14:paraId="0AFDB997" w14:textId="77777777" w:rsidR="00391F2D" w:rsidRPr="00226F2B" w:rsidRDefault="00391F2D" w:rsidP="00391F2D">
            <w:pPr>
              <w:pStyle w:val="afffffd"/>
              <w:keepNext/>
              <w:keepLines/>
              <w:suppressLineNumbers/>
              <w:suppressAutoHyphens/>
              <w:rPr>
                <w:rFonts w:ascii="Tahoma" w:hAnsi="Tahoma" w:cs="Tahoma"/>
                <w:sz w:val="22"/>
                <w:szCs w:val="22"/>
              </w:rPr>
            </w:pPr>
            <w:r w:rsidRPr="00226F2B">
              <w:rPr>
                <w:rFonts w:ascii="Tahoma" w:hAnsi="Tahoma" w:cs="Tahoma"/>
                <w:sz w:val="22"/>
                <w:szCs w:val="22"/>
              </w:rPr>
              <w:t>Кол-во</w:t>
            </w:r>
          </w:p>
        </w:tc>
      </w:tr>
      <w:tr w:rsidR="00391F2D" w:rsidRPr="00226F2B" w14:paraId="389F1B38" w14:textId="77777777" w:rsidTr="00391F2D">
        <w:trPr>
          <w:cantSplit/>
          <w:trHeight w:val="470"/>
          <w:jc w:val="center"/>
        </w:trPr>
        <w:tc>
          <w:tcPr>
            <w:tcW w:w="0" w:type="auto"/>
            <w:vAlign w:val="center"/>
          </w:tcPr>
          <w:p w14:paraId="2E048122"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1</w:t>
            </w:r>
          </w:p>
        </w:tc>
        <w:tc>
          <w:tcPr>
            <w:tcW w:w="2964" w:type="dxa"/>
            <w:vAlign w:val="center"/>
          </w:tcPr>
          <w:p w14:paraId="7DDAB317"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Ограничение подъема</w:t>
            </w:r>
          </w:p>
        </w:tc>
        <w:tc>
          <w:tcPr>
            <w:tcW w:w="2836" w:type="dxa"/>
            <w:vAlign w:val="center"/>
          </w:tcPr>
          <w:p w14:paraId="4A156CF8"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Барабан лебедки</w:t>
            </w:r>
          </w:p>
        </w:tc>
        <w:tc>
          <w:tcPr>
            <w:tcW w:w="2482" w:type="dxa"/>
          </w:tcPr>
          <w:p w14:paraId="33024A6D"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Шпиндельного типа.</w:t>
            </w:r>
          </w:p>
        </w:tc>
        <w:tc>
          <w:tcPr>
            <w:tcW w:w="0" w:type="auto"/>
            <w:vAlign w:val="center"/>
          </w:tcPr>
          <w:p w14:paraId="79EDF363"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w:t>
            </w:r>
          </w:p>
        </w:tc>
      </w:tr>
      <w:tr w:rsidR="00391F2D" w:rsidRPr="00226F2B" w14:paraId="6CFDE6F5" w14:textId="77777777" w:rsidTr="00391F2D">
        <w:trPr>
          <w:cantSplit/>
          <w:jc w:val="center"/>
        </w:trPr>
        <w:tc>
          <w:tcPr>
            <w:tcW w:w="0" w:type="auto"/>
            <w:vAlign w:val="center"/>
          </w:tcPr>
          <w:p w14:paraId="4AE40FBB"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w:t>
            </w:r>
          </w:p>
        </w:tc>
        <w:tc>
          <w:tcPr>
            <w:tcW w:w="2964" w:type="dxa"/>
            <w:vAlign w:val="center"/>
          </w:tcPr>
          <w:p w14:paraId="2A3C515A"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Ограничение хода стрелы</w:t>
            </w:r>
          </w:p>
        </w:tc>
        <w:tc>
          <w:tcPr>
            <w:tcW w:w="2836" w:type="dxa"/>
            <w:vAlign w:val="center"/>
          </w:tcPr>
          <w:p w14:paraId="6709AA0F"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Кремальера</w:t>
            </w:r>
          </w:p>
        </w:tc>
        <w:tc>
          <w:tcPr>
            <w:tcW w:w="2482" w:type="dxa"/>
            <w:vAlign w:val="center"/>
          </w:tcPr>
          <w:p w14:paraId="78CDDC69"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1 путевой переключатель</w:t>
            </w:r>
          </w:p>
          <w:p w14:paraId="0C8D959E"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1 рычажный конечный выключатель</w:t>
            </w:r>
          </w:p>
        </w:tc>
        <w:tc>
          <w:tcPr>
            <w:tcW w:w="0" w:type="auto"/>
            <w:vAlign w:val="center"/>
          </w:tcPr>
          <w:p w14:paraId="2EB19069"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w:t>
            </w:r>
          </w:p>
        </w:tc>
      </w:tr>
      <w:tr w:rsidR="00391F2D" w:rsidRPr="00226F2B" w14:paraId="0AA2AB04" w14:textId="77777777" w:rsidTr="00391F2D">
        <w:trPr>
          <w:cantSplit/>
          <w:jc w:val="center"/>
        </w:trPr>
        <w:tc>
          <w:tcPr>
            <w:tcW w:w="0" w:type="auto"/>
            <w:vAlign w:val="center"/>
          </w:tcPr>
          <w:p w14:paraId="63922489"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3</w:t>
            </w:r>
          </w:p>
        </w:tc>
        <w:tc>
          <w:tcPr>
            <w:tcW w:w="2964" w:type="dxa"/>
            <w:vAlign w:val="center"/>
          </w:tcPr>
          <w:p w14:paraId="78908C62"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Ограничение хода крана</w:t>
            </w:r>
          </w:p>
        </w:tc>
        <w:tc>
          <w:tcPr>
            <w:tcW w:w="2836" w:type="dxa"/>
            <w:vAlign w:val="center"/>
          </w:tcPr>
          <w:p w14:paraId="5C668C07"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Ходовая тележка</w:t>
            </w:r>
          </w:p>
        </w:tc>
        <w:tc>
          <w:tcPr>
            <w:tcW w:w="2482" w:type="dxa"/>
          </w:tcPr>
          <w:p w14:paraId="6516CF45"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ультразвуковые</w:t>
            </w:r>
          </w:p>
        </w:tc>
        <w:tc>
          <w:tcPr>
            <w:tcW w:w="0" w:type="auto"/>
            <w:vAlign w:val="center"/>
          </w:tcPr>
          <w:p w14:paraId="371A6508"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w:t>
            </w:r>
          </w:p>
        </w:tc>
      </w:tr>
      <w:tr w:rsidR="00391F2D" w:rsidRPr="00226F2B" w14:paraId="6266ED10" w14:textId="77777777" w:rsidTr="00391F2D">
        <w:trPr>
          <w:cantSplit/>
          <w:jc w:val="center"/>
        </w:trPr>
        <w:tc>
          <w:tcPr>
            <w:tcW w:w="0" w:type="auto"/>
            <w:vAlign w:val="center"/>
          </w:tcPr>
          <w:p w14:paraId="1D877A64"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4</w:t>
            </w:r>
          </w:p>
        </w:tc>
        <w:tc>
          <w:tcPr>
            <w:tcW w:w="2964" w:type="dxa"/>
            <w:vAlign w:val="center"/>
          </w:tcPr>
          <w:p w14:paraId="716F222C"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Запрет на передвижение крана</w:t>
            </w:r>
          </w:p>
        </w:tc>
        <w:tc>
          <w:tcPr>
            <w:tcW w:w="2836" w:type="dxa"/>
            <w:vAlign w:val="center"/>
          </w:tcPr>
          <w:p w14:paraId="4F7ED5A3"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Противоугонный захват</w:t>
            </w:r>
          </w:p>
        </w:tc>
        <w:tc>
          <w:tcPr>
            <w:tcW w:w="2482" w:type="dxa"/>
            <w:vAlign w:val="center"/>
          </w:tcPr>
          <w:p w14:paraId="4FD6BE88"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Рычажного типа</w:t>
            </w:r>
          </w:p>
        </w:tc>
        <w:tc>
          <w:tcPr>
            <w:tcW w:w="0" w:type="auto"/>
            <w:vAlign w:val="center"/>
          </w:tcPr>
          <w:p w14:paraId="7C584BF5" w14:textId="77777777" w:rsidR="00391F2D" w:rsidRPr="00226F2B" w:rsidRDefault="00391F2D" w:rsidP="00391F2D">
            <w:pPr>
              <w:pStyle w:val="3f4"/>
              <w:keepNext/>
              <w:keepLines/>
              <w:suppressLineNumbers/>
              <w:suppressAutoHyphens/>
              <w:rPr>
                <w:rFonts w:ascii="Tahoma" w:hAnsi="Tahoma" w:cs="Tahoma"/>
                <w:sz w:val="22"/>
                <w:szCs w:val="22"/>
              </w:rPr>
            </w:pPr>
            <w:r w:rsidRPr="00226F2B">
              <w:rPr>
                <w:rFonts w:ascii="Tahoma" w:hAnsi="Tahoma" w:cs="Tahoma"/>
                <w:sz w:val="22"/>
                <w:szCs w:val="22"/>
              </w:rPr>
              <w:t>2</w:t>
            </w:r>
          </w:p>
        </w:tc>
      </w:tr>
    </w:tbl>
    <w:p w14:paraId="21A170C8" w14:textId="77777777" w:rsidR="00391F2D" w:rsidRPr="00226F2B" w:rsidRDefault="00391F2D" w:rsidP="00391F2D">
      <w:pPr>
        <w:pStyle w:val="10"/>
        <w:numPr>
          <w:ilvl w:val="0"/>
          <w:numId w:val="0"/>
        </w:numPr>
        <w:jc w:val="left"/>
        <w:rPr>
          <w:rFonts w:ascii="Tahoma" w:hAnsi="Tahoma" w:cs="Tahoma"/>
          <w:sz w:val="22"/>
          <w:szCs w:val="22"/>
        </w:rPr>
      </w:pPr>
      <w:r w:rsidRPr="00226F2B">
        <w:rPr>
          <w:rFonts w:ascii="Tahoma" w:hAnsi="Tahoma" w:cs="Tahoma"/>
          <w:sz w:val="22"/>
          <w:szCs w:val="22"/>
        </w:rPr>
        <w:t xml:space="preserve">       14 Требования к проектной документации на ЭО и СУ</w:t>
      </w:r>
    </w:p>
    <w:p w14:paraId="497066B2" w14:textId="77777777" w:rsidR="00391F2D" w:rsidRPr="00226F2B" w:rsidRDefault="00391F2D" w:rsidP="00391F2D">
      <w:pPr>
        <w:pStyle w:val="afffffe"/>
        <w:ind w:firstLine="0"/>
        <w:rPr>
          <w:rFonts w:ascii="Tahoma" w:hAnsi="Tahoma" w:cs="Tahoma"/>
          <w:sz w:val="22"/>
          <w:szCs w:val="22"/>
        </w:rPr>
      </w:pPr>
      <w:r w:rsidRPr="00226F2B">
        <w:rPr>
          <w:rFonts w:ascii="Tahoma" w:hAnsi="Tahoma" w:cs="Tahoma"/>
          <w:sz w:val="22"/>
          <w:szCs w:val="22"/>
        </w:rPr>
        <w:t>Документация на ЭО и СУ должна быть выполнена в соответствии с Единой системой конструкторской документации ЕСКД и включать в себя:</w:t>
      </w:r>
    </w:p>
    <w:tbl>
      <w:tblPr>
        <w:tblW w:w="9455" w:type="dxa"/>
        <w:jc w:val="center"/>
        <w:tblLook w:val="01E0" w:firstRow="1" w:lastRow="1" w:firstColumn="1" w:lastColumn="1" w:noHBand="0" w:noVBand="0"/>
      </w:tblPr>
      <w:tblGrid>
        <w:gridCol w:w="456"/>
        <w:gridCol w:w="7671"/>
        <w:gridCol w:w="1328"/>
      </w:tblGrid>
      <w:tr w:rsidR="00391F2D" w:rsidRPr="00226F2B" w14:paraId="35FD933A" w14:textId="77777777" w:rsidTr="00391F2D">
        <w:trPr>
          <w:cantSplit/>
          <w:jc w:val="center"/>
        </w:trPr>
        <w:tc>
          <w:tcPr>
            <w:tcW w:w="456" w:type="dxa"/>
          </w:tcPr>
          <w:p w14:paraId="7820A3C9" w14:textId="77777777" w:rsidR="00391F2D" w:rsidRPr="00226F2B" w:rsidRDefault="00391F2D" w:rsidP="00391F2D">
            <w:pPr>
              <w:pStyle w:val="3f4"/>
              <w:keepNext/>
              <w:keepLines/>
              <w:jc w:val="left"/>
              <w:rPr>
                <w:rFonts w:ascii="Tahoma" w:hAnsi="Tahoma" w:cs="Tahoma"/>
                <w:sz w:val="22"/>
                <w:szCs w:val="22"/>
              </w:rPr>
            </w:pPr>
          </w:p>
        </w:tc>
        <w:tc>
          <w:tcPr>
            <w:tcW w:w="7671" w:type="dxa"/>
            <w:vAlign w:val="center"/>
          </w:tcPr>
          <w:p w14:paraId="1738502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-схемы электрические принципиальные;</w:t>
            </w:r>
          </w:p>
        </w:tc>
        <w:tc>
          <w:tcPr>
            <w:tcW w:w="1328" w:type="dxa"/>
            <w:vAlign w:val="center"/>
          </w:tcPr>
          <w:p w14:paraId="6667C501" w14:textId="77777777" w:rsidR="00391F2D" w:rsidRPr="00226F2B" w:rsidRDefault="00391F2D" w:rsidP="00391F2D">
            <w:pPr>
              <w:pStyle w:val="3f4"/>
              <w:rPr>
                <w:rFonts w:ascii="Tahoma" w:hAnsi="Tahoma" w:cs="Tahoma"/>
                <w:sz w:val="22"/>
                <w:szCs w:val="22"/>
              </w:rPr>
            </w:pPr>
          </w:p>
        </w:tc>
      </w:tr>
      <w:tr w:rsidR="00391F2D" w:rsidRPr="00226F2B" w14:paraId="0D3A7D1E" w14:textId="77777777" w:rsidTr="00391F2D">
        <w:trPr>
          <w:cantSplit/>
          <w:jc w:val="center"/>
        </w:trPr>
        <w:tc>
          <w:tcPr>
            <w:tcW w:w="456" w:type="dxa"/>
          </w:tcPr>
          <w:p w14:paraId="5C05E612" w14:textId="77777777" w:rsidR="00391F2D" w:rsidRPr="00226F2B" w:rsidRDefault="00391F2D" w:rsidP="00391F2D">
            <w:pPr>
              <w:pStyle w:val="3f4"/>
              <w:keepNext/>
              <w:keepLines/>
              <w:jc w:val="left"/>
              <w:rPr>
                <w:rFonts w:ascii="Tahoma" w:hAnsi="Tahoma" w:cs="Tahoma"/>
                <w:sz w:val="22"/>
                <w:szCs w:val="22"/>
              </w:rPr>
            </w:pPr>
          </w:p>
        </w:tc>
        <w:tc>
          <w:tcPr>
            <w:tcW w:w="7671" w:type="dxa"/>
            <w:vAlign w:val="center"/>
          </w:tcPr>
          <w:p w14:paraId="69581DBF"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-перечень элементов;</w:t>
            </w:r>
          </w:p>
        </w:tc>
        <w:tc>
          <w:tcPr>
            <w:tcW w:w="1328" w:type="dxa"/>
            <w:vAlign w:val="center"/>
          </w:tcPr>
          <w:p w14:paraId="747A2716" w14:textId="77777777" w:rsidR="00391F2D" w:rsidRPr="00226F2B" w:rsidRDefault="00391F2D" w:rsidP="00391F2D">
            <w:pPr>
              <w:pStyle w:val="3f4"/>
              <w:rPr>
                <w:rFonts w:ascii="Tahoma" w:hAnsi="Tahoma" w:cs="Tahoma"/>
                <w:sz w:val="22"/>
                <w:szCs w:val="22"/>
              </w:rPr>
            </w:pPr>
          </w:p>
        </w:tc>
      </w:tr>
      <w:tr w:rsidR="00391F2D" w:rsidRPr="00226F2B" w14:paraId="347FD313" w14:textId="77777777" w:rsidTr="00391F2D">
        <w:trPr>
          <w:cantSplit/>
          <w:jc w:val="center"/>
        </w:trPr>
        <w:tc>
          <w:tcPr>
            <w:tcW w:w="456" w:type="dxa"/>
          </w:tcPr>
          <w:p w14:paraId="17DEA0C6" w14:textId="77777777" w:rsidR="00391F2D" w:rsidRPr="00226F2B" w:rsidRDefault="00391F2D" w:rsidP="00391F2D">
            <w:pPr>
              <w:pStyle w:val="3f4"/>
              <w:keepNext/>
              <w:keepLines/>
              <w:jc w:val="left"/>
              <w:rPr>
                <w:rFonts w:ascii="Tahoma" w:hAnsi="Tahoma" w:cs="Tahoma"/>
                <w:sz w:val="22"/>
                <w:szCs w:val="22"/>
              </w:rPr>
            </w:pPr>
          </w:p>
        </w:tc>
        <w:tc>
          <w:tcPr>
            <w:tcW w:w="7671" w:type="dxa"/>
            <w:vAlign w:val="center"/>
          </w:tcPr>
          <w:p w14:paraId="52CA7A3C"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-ведомость покупных изделий;</w:t>
            </w:r>
          </w:p>
        </w:tc>
        <w:tc>
          <w:tcPr>
            <w:tcW w:w="1328" w:type="dxa"/>
            <w:vAlign w:val="center"/>
          </w:tcPr>
          <w:p w14:paraId="3CC03361" w14:textId="77777777" w:rsidR="00391F2D" w:rsidRPr="00226F2B" w:rsidRDefault="00391F2D" w:rsidP="00391F2D">
            <w:pPr>
              <w:pStyle w:val="3f4"/>
              <w:rPr>
                <w:rFonts w:ascii="Tahoma" w:hAnsi="Tahoma" w:cs="Tahoma"/>
                <w:sz w:val="22"/>
                <w:szCs w:val="22"/>
              </w:rPr>
            </w:pPr>
          </w:p>
        </w:tc>
      </w:tr>
      <w:tr w:rsidR="00391F2D" w:rsidRPr="00226F2B" w14:paraId="2D8E2EBF" w14:textId="77777777" w:rsidTr="00391F2D">
        <w:trPr>
          <w:cantSplit/>
          <w:jc w:val="center"/>
        </w:trPr>
        <w:tc>
          <w:tcPr>
            <w:tcW w:w="456" w:type="dxa"/>
          </w:tcPr>
          <w:p w14:paraId="26D15AA4" w14:textId="77777777" w:rsidR="00391F2D" w:rsidRPr="00226F2B" w:rsidRDefault="00391F2D" w:rsidP="00391F2D">
            <w:pPr>
              <w:pStyle w:val="3f4"/>
              <w:keepNext/>
              <w:keepLines/>
              <w:jc w:val="left"/>
              <w:rPr>
                <w:rFonts w:ascii="Tahoma" w:hAnsi="Tahoma" w:cs="Tahoma"/>
                <w:sz w:val="22"/>
                <w:szCs w:val="22"/>
              </w:rPr>
            </w:pPr>
          </w:p>
        </w:tc>
        <w:tc>
          <w:tcPr>
            <w:tcW w:w="7671" w:type="dxa"/>
            <w:vAlign w:val="center"/>
          </w:tcPr>
          <w:p w14:paraId="488F1E25"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-кабельный журнал;</w:t>
            </w:r>
          </w:p>
        </w:tc>
        <w:tc>
          <w:tcPr>
            <w:tcW w:w="1328" w:type="dxa"/>
            <w:vAlign w:val="center"/>
          </w:tcPr>
          <w:p w14:paraId="35843FBE" w14:textId="77777777" w:rsidR="00391F2D" w:rsidRPr="00226F2B" w:rsidRDefault="00391F2D" w:rsidP="00391F2D">
            <w:pPr>
              <w:pStyle w:val="3f4"/>
              <w:rPr>
                <w:rFonts w:ascii="Tahoma" w:hAnsi="Tahoma" w:cs="Tahoma"/>
                <w:sz w:val="22"/>
                <w:szCs w:val="22"/>
              </w:rPr>
            </w:pPr>
          </w:p>
        </w:tc>
      </w:tr>
      <w:tr w:rsidR="00391F2D" w:rsidRPr="00226F2B" w14:paraId="758A4711" w14:textId="77777777" w:rsidTr="00391F2D">
        <w:trPr>
          <w:cantSplit/>
          <w:jc w:val="center"/>
        </w:trPr>
        <w:tc>
          <w:tcPr>
            <w:tcW w:w="456" w:type="dxa"/>
          </w:tcPr>
          <w:p w14:paraId="42A41D3E" w14:textId="77777777" w:rsidR="00391F2D" w:rsidRPr="00226F2B" w:rsidRDefault="00391F2D" w:rsidP="00391F2D">
            <w:pPr>
              <w:pStyle w:val="3f4"/>
              <w:keepNext/>
              <w:keepLines/>
              <w:jc w:val="left"/>
              <w:rPr>
                <w:rFonts w:ascii="Tahoma" w:hAnsi="Tahoma" w:cs="Tahoma"/>
                <w:sz w:val="22"/>
                <w:szCs w:val="22"/>
              </w:rPr>
            </w:pPr>
          </w:p>
        </w:tc>
        <w:tc>
          <w:tcPr>
            <w:tcW w:w="7671" w:type="dxa"/>
            <w:vAlign w:val="center"/>
          </w:tcPr>
          <w:p w14:paraId="2D02B4C8"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-таблица или схема подключения кабелей;</w:t>
            </w:r>
          </w:p>
        </w:tc>
        <w:tc>
          <w:tcPr>
            <w:tcW w:w="1328" w:type="dxa"/>
            <w:vAlign w:val="center"/>
          </w:tcPr>
          <w:p w14:paraId="5BDE2DA7" w14:textId="77777777" w:rsidR="00391F2D" w:rsidRPr="00226F2B" w:rsidRDefault="00391F2D" w:rsidP="00391F2D">
            <w:pPr>
              <w:pStyle w:val="3f4"/>
              <w:rPr>
                <w:rFonts w:ascii="Tahoma" w:hAnsi="Tahoma" w:cs="Tahoma"/>
                <w:sz w:val="22"/>
                <w:szCs w:val="22"/>
              </w:rPr>
            </w:pPr>
          </w:p>
        </w:tc>
      </w:tr>
      <w:tr w:rsidR="00391F2D" w:rsidRPr="00226F2B" w14:paraId="728F3F82" w14:textId="77777777" w:rsidTr="00391F2D">
        <w:trPr>
          <w:cantSplit/>
          <w:trHeight w:val="87"/>
          <w:jc w:val="center"/>
        </w:trPr>
        <w:tc>
          <w:tcPr>
            <w:tcW w:w="456" w:type="dxa"/>
          </w:tcPr>
          <w:p w14:paraId="54D54A7D" w14:textId="77777777" w:rsidR="00391F2D" w:rsidRPr="00226F2B" w:rsidRDefault="00391F2D" w:rsidP="00391F2D">
            <w:pPr>
              <w:pStyle w:val="3f4"/>
              <w:keepNext/>
              <w:keepLines/>
              <w:jc w:val="left"/>
              <w:rPr>
                <w:rFonts w:ascii="Tahoma" w:hAnsi="Tahoma" w:cs="Tahoma"/>
                <w:sz w:val="22"/>
                <w:szCs w:val="22"/>
              </w:rPr>
            </w:pPr>
          </w:p>
        </w:tc>
        <w:tc>
          <w:tcPr>
            <w:tcW w:w="7671" w:type="dxa"/>
            <w:vAlign w:val="center"/>
          </w:tcPr>
          <w:p w14:paraId="15978C3B"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-таблица или схема подключения клемников;</w:t>
            </w:r>
          </w:p>
        </w:tc>
        <w:tc>
          <w:tcPr>
            <w:tcW w:w="1328" w:type="dxa"/>
            <w:vAlign w:val="center"/>
          </w:tcPr>
          <w:p w14:paraId="71EB7FB5" w14:textId="77777777" w:rsidR="00391F2D" w:rsidRPr="00226F2B" w:rsidRDefault="00391F2D" w:rsidP="00391F2D">
            <w:pPr>
              <w:pStyle w:val="3f4"/>
              <w:rPr>
                <w:rFonts w:ascii="Tahoma" w:hAnsi="Tahoma" w:cs="Tahoma"/>
                <w:sz w:val="22"/>
                <w:szCs w:val="22"/>
              </w:rPr>
            </w:pPr>
          </w:p>
        </w:tc>
      </w:tr>
      <w:tr w:rsidR="00391F2D" w:rsidRPr="00226F2B" w14:paraId="5D0972C8" w14:textId="77777777" w:rsidTr="00391F2D">
        <w:trPr>
          <w:cantSplit/>
          <w:jc w:val="center"/>
        </w:trPr>
        <w:tc>
          <w:tcPr>
            <w:tcW w:w="456" w:type="dxa"/>
          </w:tcPr>
          <w:p w14:paraId="7C8448B2" w14:textId="77777777" w:rsidR="00391F2D" w:rsidRPr="00226F2B" w:rsidRDefault="00391F2D" w:rsidP="00391F2D">
            <w:pPr>
              <w:pStyle w:val="3f4"/>
              <w:keepNext/>
              <w:keepLines/>
              <w:jc w:val="left"/>
              <w:rPr>
                <w:rFonts w:ascii="Tahoma" w:hAnsi="Tahoma" w:cs="Tahoma"/>
                <w:sz w:val="22"/>
                <w:szCs w:val="22"/>
              </w:rPr>
            </w:pPr>
          </w:p>
        </w:tc>
        <w:tc>
          <w:tcPr>
            <w:tcW w:w="7671" w:type="dxa"/>
            <w:vAlign w:val="center"/>
          </w:tcPr>
          <w:p w14:paraId="79E5D936" w14:textId="77777777" w:rsidR="00391F2D" w:rsidRPr="00226F2B" w:rsidRDefault="00391F2D" w:rsidP="00391F2D">
            <w:pPr>
              <w:pStyle w:val="1fa"/>
              <w:rPr>
                <w:rFonts w:ascii="Tahoma" w:hAnsi="Tahoma" w:cs="Tahoma"/>
                <w:sz w:val="22"/>
                <w:szCs w:val="22"/>
              </w:rPr>
            </w:pPr>
            <w:r w:rsidRPr="00226F2B">
              <w:rPr>
                <w:rFonts w:ascii="Tahoma" w:hAnsi="Tahoma" w:cs="Tahoma"/>
                <w:sz w:val="22"/>
                <w:szCs w:val="22"/>
              </w:rPr>
              <w:t>-перечень модулей ввода/вывода ПЛК.</w:t>
            </w:r>
          </w:p>
        </w:tc>
        <w:tc>
          <w:tcPr>
            <w:tcW w:w="1328" w:type="dxa"/>
            <w:vAlign w:val="center"/>
          </w:tcPr>
          <w:p w14:paraId="01CAD2E6" w14:textId="77777777" w:rsidR="00391F2D" w:rsidRPr="00226F2B" w:rsidRDefault="00391F2D" w:rsidP="00391F2D">
            <w:pPr>
              <w:pStyle w:val="3f4"/>
              <w:rPr>
                <w:rFonts w:ascii="Tahoma" w:hAnsi="Tahoma" w:cs="Tahoma"/>
                <w:sz w:val="22"/>
                <w:szCs w:val="22"/>
              </w:rPr>
            </w:pPr>
          </w:p>
        </w:tc>
      </w:tr>
    </w:tbl>
    <w:p w14:paraId="4E854976" w14:textId="77777777" w:rsidR="00391F2D" w:rsidRPr="00226F2B" w:rsidRDefault="00391F2D" w:rsidP="00391F2D">
      <w:pPr>
        <w:rPr>
          <w:rFonts w:ascii="Tahoma" w:hAnsi="Tahoma" w:cs="Tahoma"/>
        </w:rPr>
      </w:pPr>
    </w:p>
    <w:p w14:paraId="6A600670" w14:textId="77777777" w:rsidR="00391F2D" w:rsidRPr="00226F2B" w:rsidRDefault="00391F2D" w:rsidP="00391F2D">
      <w:pPr>
        <w:rPr>
          <w:rFonts w:ascii="Tahoma" w:hAnsi="Tahoma" w:cs="Tahoma"/>
          <w:b/>
        </w:rPr>
      </w:pPr>
      <w:r w:rsidRPr="00226F2B">
        <w:rPr>
          <w:rFonts w:ascii="Tahoma" w:hAnsi="Tahoma" w:cs="Tahoma"/>
          <w:b/>
        </w:rPr>
        <w:t>15 Дополнительные работы</w:t>
      </w:r>
    </w:p>
    <w:p w14:paraId="00E3D6F9"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15.1. Необходимо произвести ремонт токоприемника кабельного барабана и обеспечить рем комплект в количестве не менее 5-и комплектов (кольцо токоприемника + щеткодержатель со щетками и 5 изоляторов).</w:t>
      </w:r>
    </w:p>
    <w:p w14:paraId="3FBAD198"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 xml:space="preserve">15.2. </w:t>
      </w:r>
      <w:bookmarkStart w:id="38" w:name="_Hlk173863243"/>
      <w:r w:rsidRPr="00226F2B">
        <w:rPr>
          <w:rFonts w:ascii="Tahoma" w:hAnsi="Tahoma" w:cs="Tahoma"/>
          <w:sz w:val="22"/>
          <w:szCs w:val="22"/>
        </w:rPr>
        <w:t>Необходимо произвести ремонт центрального токоприемника</w:t>
      </w:r>
      <w:bookmarkEnd w:id="38"/>
      <w:r w:rsidRPr="00226F2B">
        <w:rPr>
          <w:rFonts w:ascii="Tahoma" w:hAnsi="Tahoma" w:cs="Tahoma"/>
          <w:sz w:val="22"/>
          <w:szCs w:val="22"/>
        </w:rPr>
        <w:t xml:space="preserve"> и обеспечить рем комплект в количестве не менее 5-и комплектов (кольцо токоприемника + щеткодержатель со щетками и 5 изоляторов).</w:t>
      </w:r>
    </w:p>
    <w:p w14:paraId="7D078477"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15.3. Необходимо произвести замену всех кабелей крана, включая питающий.</w:t>
      </w:r>
    </w:p>
    <w:p w14:paraId="2471C324"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15.4. Необходимо произвести замену всех концевых выключателей крана.</w:t>
      </w:r>
    </w:p>
    <w:p w14:paraId="3B5803EF"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bookmarkStart w:id="39" w:name="_Hlk32224959"/>
      <w:r w:rsidRPr="00226F2B">
        <w:rPr>
          <w:rFonts w:ascii="Tahoma" w:hAnsi="Tahoma" w:cs="Tahoma"/>
          <w:sz w:val="22"/>
          <w:szCs w:val="22"/>
        </w:rPr>
        <w:t>15.5. Произвести монтаж ультразвуковых датчиков от столкновения крана с препятствием, находящимся на крановом пути, с возможностью остановки на расстоянии не менее 2 метров в оба направления передвижения крана.</w:t>
      </w:r>
    </w:p>
    <w:p w14:paraId="3A9BC915" w14:textId="77777777" w:rsidR="00391F2D" w:rsidRPr="00226F2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15.6. Оборудовать кран звуковой и световой сигнализацией, включаемой автоматически при передвижении крана.</w:t>
      </w:r>
    </w:p>
    <w:p w14:paraId="057DFBA1" w14:textId="77777777" w:rsidR="00391F2D" w:rsidRPr="00F8109B" w:rsidRDefault="00391F2D" w:rsidP="00391F2D">
      <w:pPr>
        <w:pStyle w:val="30"/>
        <w:numPr>
          <w:ilvl w:val="0"/>
          <w:numId w:val="0"/>
        </w:numPr>
        <w:spacing w:before="0" w:beforeAutospacing="0" w:after="0" w:afterAutospacing="0"/>
        <w:rPr>
          <w:rFonts w:ascii="Tahoma" w:hAnsi="Tahoma" w:cs="Tahoma"/>
          <w:sz w:val="22"/>
          <w:szCs w:val="22"/>
        </w:rPr>
      </w:pPr>
      <w:r w:rsidRPr="00226F2B">
        <w:rPr>
          <w:rFonts w:ascii="Tahoma" w:hAnsi="Tahoma" w:cs="Tahoma"/>
          <w:sz w:val="22"/>
          <w:szCs w:val="22"/>
        </w:rPr>
        <w:t>15.7. Прожекторы освещения подкрановых путей оборудовать датчиками фотореле.</w:t>
      </w:r>
      <w:bookmarkEnd w:id="39"/>
    </w:p>
    <w:bookmarkEnd w:id="15"/>
    <w:p w14:paraId="4D2B1087" w14:textId="77777777" w:rsidR="00391F2D" w:rsidRPr="00F8109B" w:rsidRDefault="00391F2D" w:rsidP="00391F2D">
      <w:pPr>
        <w:spacing w:after="120"/>
        <w:contextualSpacing/>
        <w:rPr>
          <w:rFonts w:ascii="Tahoma" w:hAnsi="Tahoma" w:cs="Tahoma"/>
        </w:rPr>
      </w:pPr>
    </w:p>
    <w:p w14:paraId="768003B2" w14:textId="56B99A70" w:rsidR="00A733ED" w:rsidRPr="00891C08" w:rsidRDefault="001E4FAC">
      <w:pPr>
        <w:suppressAutoHyphens w:val="0"/>
        <w:ind w:firstLine="0"/>
        <w:jc w:val="left"/>
        <w:rPr>
          <w:rFonts w:ascii="Tahoma" w:hAnsi="Tahoma" w:cs="Tahoma"/>
          <w:lang w:eastAsia="ru-RU"/>
        </w:rPr>
      </w:pPr>
      <w:r w:rsidRPr="00891C08">
        <w:rPr>
          <w:rFonts w:ascii="Tahoma" w:hAnsi="Tahoma" w:cs="Tahoma"/>
          <w:sz w:val="20"/>
          <w:lang w:eastAsia="ru-RU"/>
        </w:rPr>
        <w:br w:type="page"/>
      </w:r>
    </w:p>
    <w:p w14:paraId="3A93D97D" w14:textId="77777777" w:rsidR="00125128" w:rsidRPr="00891C08" w:rsidRDefault="00125128">
      <w:pPr>
        <w:suppressAutoHyphens w:val="0"/>
        <w:ind w:firstLine="0"/>
        <w:jc w:val="left"/>
        <w:rPr>
          <w:rFonts w:ascii="Tahoma" w:hAnsi="Tahoma" w:cs="Tahoma"/>
          <w:lang w:eastAsia="ru-RU"/>
        </w:rPr>
        <w:sectPr w:rsidR="00125128" w:rsidRPr="00891C08" w:rsidSect="00A35459">
          <w:headerReference w:type="default" r:id="rId16"/>
          <w:headerReference w:type="first" r:id="rId17"/>
          <w:pgSz w:w="11900" w:h="16820"/>
          <w:pgMar w:top="851" w:right="851" w:bottom="1134" w:left="1134" w:header="720" w:footer="720" w:gutter="0"/>
          <w:cols w:space="720"/>
          <w:titlePg/>
          <w:docGrid w:linePitch="360"/>
        </w:sectPr>
      </w:pPr>
    </w:p>
    <w:p w14:paraId="281AC72A" w14:textId="00BD4A0A" w:rsidR="00A733ED" w:rsidRPr="00891C08" w:rsidRDefault="00A733ED" w:rsidP="00A733ED">
      <w:pPr>
        <w:widowControl w:val="0"/>
        <w:ind w:firstLine="0"/>
        <w:jc w:val="right"/>
        <w:rPr>
          <w:rFonts w:ascii="Tahoma" w:hAnsi="Tahoma" w:cs="Tahoma"/>
          <w:sz w:val="20"/>
        </w:rPr>
      </w:pPr>
      <w:r w:rsidRPr="00891C08">
        <w:rPr>
          <w:rFonts w:ascii="Tahoma" w:hAnsi="Tahoma" w:cs="Tahoma"/>
          <w:sz w:val="20"/>
        </w:rPr>
        <w:lastRenderedPageBreak/>
        <w:t>Приложение №</w:t>
      </w:r>
      <w:r w:rsidR="004376E9">
        <w:rPr>
          <w:rFonts w:ascii="Tahoma" w:hAnsi="Tahoma" w:cs="Tahoma"/>
          <w:sz w:val="20"/>
        </w:rPr>
        <w:t xml:space="preserve"> 2</w:t>
      </w:r>
      <w:r w:rsidRPr="00891C08">
        <w:rPr>
          <w:rFonts w:ascii="Tahoma" w:hAnsi="Tahoma" w:cs="Tahoma"/>
          <w:sz w:val="20"/>
        </w:rPr>
        <w:t> __</w:t>
      </w:r>
    </w:p>
    <w:p w14:paraId="298487CB" w14:textId="77777777" w:rsidR="001061CB" w:rsidRPr="00891C08" w:rsidRDefault="001061CB" w:rsidP="00A733ED">
      <w:pPr>
        <w:widowControl w:val="0"/>
        <w:ind w:firstLine="0"/>
        <w:rPr>
          <w:rFonts w:ascii="Tahoma" w:hAnsi="Tahoma" w:cs="Tahoma"/>
          <w:sz w:val="20"/>
        </w:rPr>
      </w:pPr>
    </w:p>
    <w:p w14:paraId="5F16B1BF" w14:textId="4EE546BE" w:rsidR="00A733ED" w:rsidRPr="00891C08" w:rsidRDefault="00A733ED" w:rsidP="00A733ED">
      <w:pPr>
        <w:widowControl w:val="0"/>
        <w:ind w:firstLine="0"/>
        <w:jc w:val="center"/>
        <w:rPr>
          <w:rFonts w:ascii="Tahoma" w:hAnsi="Tahoma" w:cs="Tahoma"/>
          <w:b/>
          <w:sz w:val="20"/>
        </w:rPr>
      </w:pPr>
      <w:r w:rsidRPr="00891C08">
        <w:rPr>
          <w:rFonts w:ascii="Tahoma" w:hAnsi="Tahoma" w:cs="Tahoma"/>
          <w:b/>
          <w:sz w:val="20"/>
        </w:rPr>
        <w:t>Календарный план</w:t>
      </w:r>
      <w:r w:rsidR="00E22E07" w:rsidRPr="00891C08">
        <w:rPr>
          <w:rFonts w:ascii="Tahoma" w:hAnsi="Tahoma" w:cs="Tahoma"/>
          <w:b/>
          <w:sz w:val="20"/>
        </w:rPr>
        <w:t xml:space="preserve"> </w:t>
      </w:r>
    </w:p>
    <w:p w14:paraId="04ADDD63" w14:textId="77777777" w:rsidR="00A733ED" w:rsidRPr="00891C08" w:rsidRDefault="00A733ED" w:rsidP="00A733ED">
      <w:pPr>
        <w:widowControl w:val="0"/>
        <w:ind w:firstLine="0"/>
        <w:rPr>
          <w:rFonts w:ascii="Tahoma" w:hAnsi="Tahoma" w:cs="Tahoma"/>
          <w:sz w:val="20"/>
        </w:rPr>
      </w:pPr>
    </w:p>
    <w:tbl>
      <w:tblPr>
        <w:tblStyle w:val="afff3"/>
        <w:tblW w:w="0" w:type="auto"/>
        <w:tblLook w:val="04A0" w:firstRow="1" w:lastRow="0" w:firstColumn="1" w:lastColumn="0" w:noHBand="0" w:noVBand="1"/>
      </w:tblPr>
      <w:tblGrid>
        <w:gridCol w:w="1661"/>
        <w:gridCol w:w="4586"/>
        <w:gridCol w:w="2775"/>
        <w:gridCol w:w="2775"/>
        <w:gridCol w:w="2763"/>
      </w:tblGrid>
      <w:tr w:rsidR="00DC49EE" w14:paraId="26B9D655" w14:textId="77777777" w:rsidTr="009E695E">
        <w:tc>
          <w:tcPr>
            <w:tcW w:w="1661" w:type="dxa"/>
          </w:tcPr>
          <w:p w14:paraId="2AE6B0B1" w14:textId="77777777" w:rsidR="00DC49EE" w:rsidRDefault="00DC49EE" w:rsidP="009E695E">
            <w:pPr>
              <w:widowControl w:val="0"/>
              <w:ind w:firstLine="0"/>
              <w:jc w:val="center"/>
              <w:rPr>
                <w:rFonts w:ascii="Tahoma" w:hAnsi="Tahoma" w:cs="Tahoma"/>
                <w:b/>
                <w:sz w:val="20"/>
              </w:rPr>
            </w:pPr>
            <w:r w:rsidRPr="00891C08">
              <w:rPr>
                <w:rFonts w:ascii="Tahoma" w:hAnsi="Tahoma" w:cs="Tahoma"/>
                <w:sz w:val="20"/>
              </w:rPr>
              <w:t>№ п/п</w:t>
            </w:r>
          </w:p>
        </w:tc>
        <w:tc>
          <w:tcPr>
            <w:tcW w:w="4586" w:type="dxa"/>
          </w:tcPr>
          <w:p w14:paraId="6F154712" w14:textId="77777777" w:rsidR="00DC49EE" w:rsidRPr="00D31F3B" w:rsidRDefault="00DC49EE" w:rsidP="009E695E">
            <w:pPr>
              <w:widowControl w:val="0"/>
              <w:ind w:firstLine="0"/>
              <w:jc w:val="center"/>
              <w:rPr>
                <w:rFonts w:ascii="Tahoma" w:hAnsi="Tahoma" w:cs="Tahoma"/>
                <w:sz w:val="20"/>
              </w:rPr>
            </w:pPr>
            <w:r w:rsidRPr="00D31F3B">
              <w:rPr>
                <w:rFonts w:ascii="Tahoma" w:hAnsi="Tahoma" w:cs="Tahoma"/>
                <w:sz w:val="20"/>
              </w:rPr>
              <w:t>Наименование этапов Работ</w:t>
            </w:r>
          </w:p>
        </w:tc>
        <w:tc>
          <w:tcPr>
            <w:tcW w:w="2775" w:type="dxa"/>
          </w:tcPr>
          <w:p w14:paraId="1E547667" w14:textId="77777777" w:rsidR="00DC49EE" w:rsidRPr="00D31F3B" w:rsidRDefault="00DC49EE" w:rsidP="009E695E">
            <w:pPr>
              <w:widowControl w:val="0"/>
              <w:ind w:firstLine="0"/>
              <w:jc w:val="center"/>
              <w:rPr>
                <w:rFonts w:ascii="Tahoma" w:hAnsi="Tahoma" w:cs="Tahoma"/>
                <w:sz w:val="20"/>
              </w:rPr>
            </w:pPr>
            <w:r w:rsidRPr="00D31F3B">
              <w:rPr>
                <w:rFonts w:ascii="Tahoma" w:hAnsi="Tahoma" w:cs="Tahoma"/>
                <w:sz w:val="20"/>
              </w:rPr>
              <w:t>Начало выполнения Работ</w:t>
            </w:r>
          </w:p>
        </w:tc>
        <w:tc>
          <w:tcPr>
            <w:tcW w:w="2775" w:type="dxa"/>
          </w:tcPr>
          <w:p w14:paraId="294F0072" w14:textId="77777777" w:rsidR="00DC49EE" w:rsidRPr="00D31F3B" w:rsidRDefault="00DC49EE" w:rsidP="009E695E">
            <w:pPr>
              <w:widowControl w:val="0"/>
              <w:ind w:firstLine="0"/>
              <w:jc w:val="center"/>
              <w:rPr>
                <w:rFonts w:ascii="Tahoma" w:hAnsi="Tahoma" w:cs="Tahoma"/>
                <w:sz w:val="20"/>
              </w:rPr>
            </w:pPr>
            <w:r w:rsidRPr="00D31F3B">
              <w:rPr>
                <w:rFonts w:ascii="Tahoma" w:hAnsi="Tahoma" w:cs="Tahoma"/>
                <w:sz w:val="20"/>
              </w:rPr>
              <w:t>Окончание выполнения Работ</w:t>
            </w:r>
          </w:p>
        </w:tc>
        <w:tc>
          <w:tcPr>
            <w:tcW w:w="2763" w:type="dxa"/>
          </w:tcPr>
          <w:p w14:paraId="56D0E3A3" w14:textId="77777777" w:rsidR="00DC49EE" w:rsidRPr="00D31F3B" w:rsidRDefault="00DC49EE" w:rsidP="009E695E">
            <w:pPr>
              <w:widowControl w:val="0"/>
              <w:ind w:firstLine="0"/>
              <w:jc w:val="center"/>
              <w:rPr>
                <w:rFonts w:ascii="Tahoma" w:hAnsi="Tahoma" w:cs="Tahoma"/>
                <w:sz w:val="20"/>
              </w:rPr>
            </w:pPr>
            <w:r w:rsidRPr="00D31F3B">
              <w:rPr>
                <w:rFonts w:ascii="Tahoma" w:hAnsi="Tahoma" w:cs="Tahoma"/>
                <w:sz w:val="20"/>
              </w:rPr>
              <w:t xml:space="preserve">Цена </w:t>
            </w:r>
            <w:r w:rsidRPr="00D31F3B">
              <w:rPr>
                <w:rFonts w:ascii="Tahoma" w:hAnsi="Tahoma" w:cs="Tahoma"/>
                <w:color w:val="FF0000"/>
                <w:sz w:val="20"/>
              </w:rPr>
              <w:t>[</w:t>
            </w:r>
            <w:r w:rsidRPr="00D31F3B">
              <w:rPr>
                <w:rFonts w:ascii="Tahoma" w:hAnsi="Tahoma" w:cs="Tahoma"/>
                <w:sz w:val="20"/>
              </w:rPr>
              <w:t xml:space="preserve"> без НДС </w:t>
            </w:r>
            <w:r w:rsidRPr="00D31F3B">
              <w:rPr>
                <w:rFonts w:ascii="Tahoma" w:hAnsi="Tahoma" w:cs="Tahoma"/>
                <w:color w:val="FF0000"/>
                <w:sz w:val="20"/>
              </w:rPr>
              <w:t>] /</w:t>
            </w:r>
            <w:r w:rsidRPr="00D31F3B">
              <w:rPr>
                <w:rFonts w:ascii="Tahoma" w:hAnsi="Tahoma" w:cs="Tahoma"/>
                <w:sz w:val="20"/>
              </w:rPr>
              <w:t xml:space="preserve"> </w:t>
            </w:r>
            <w:r w:rsidRPr="00D31F3B">
              <w:rPr>
                <w:rFonts w:ascii="Tahoma" w:hAnsi="Tahoma" w:cs="Tahoma"/>
                <w:color w:val="FF0000"/>
                <w:sz w:val="20"/>
              </w:rPr>
              <w:t>[</w:t>
            </w:r>
            <w:r w:rsidRPr="00D31F3B">
              <w:rPr>
                <w:rFonts w:ascii="Tahoma" w:hAnsi="Tahoma" w:cs="Tahoma"/>
                <w:sz w:val="20"/>
              </w:rPr>
              <w:t xml:space="preserve"> НДС не облагается </w:t>
            </w:r>
            <w:r w:rsidRPr="00D31F3B">
              <w:rPr>
                <w:rFonts w:ascii="Tahoma" w:hAnsi="Tahoma" w:cs="Tahoma"/>
                <w:color w:val="FF0000"/>
                <w:sz w:val="20"/>
              </w:rPr>
              <w:t>]</w:t>
            </w:r>
            <w:r w:rsidRPr="00D31F3B">
              <w:rPr>
                <w:rFonts w:ascii="Tahoma" w:hAnsi="Tahoma" w:cs="Tahoma"/>
                <w:sz w:val="20"/>
              </w:rPr>
              <w:t>, ₽</w:t>
            </w:r>
          </w:p>
        </w:tc>
      </w:tr>
      <w:tr w:rsidR="00DC49EE" w14:paraId="0D5DA208" w14:textId="77777777" w:rsidTr="009E695E">
        <w:tc>
          <w:tcPr>
            <w:tcW w:w="1661" w:type="dxa"/>
          </w:tcPr>
          <w:p w14:paraId="426046DB" w14:textId="77777777" w:rsidR="00DC49EE" w:rsidRDefault="00DC49EE" w:rsidP="009E695E">
            <w:pPr>
              <w:widowControl w:val="0"/>
              <w:ind w:firstLine="0"/>
              <w:jc w:val="center"/>
              <w:rPr>
                <w:rFonts w:ascii="Tahoma" w:hAnsi="Tahoma" w:cs="Tahoma"/>
                <w:b/>
                <w:sz w:val="20"/>
              </w:rPr>
            </w:pPr>
            <w:r>
              <w:rPr>
                <w:rFonts w:ascii="Tahoma" w:hAnsi="Tahoma" w:cs="Tahoma"/>
                <w:b/>
                <w:sz w:val="20"/>
              </w:rPr>
              <w:t>1.</w:t>
            </w:r>
          </w:p>
        </w:tc>
        <w:tc>
          <w:tcPr>
            <w:tcW w:w="4586" w:type="dxa"/>
          </w:tcPr>
          <w:p w14:paraId="028B2072" w14:textId="5E511243" w:rsidR="00DC49EE" w:rsidRDefault="00DC49EE" w:rsidP="00DC49EE">
            <w:pPr>
              <w:widowControl w:val="0"/>
              <w:ind w:firstLine="0"/>
              <w:jc w:val="center"/>
              <w:rPr>
                <w:rFonts w:ascii="Tahoma" w:hAnsi="Tahoma" w:cs="Tahoma"/>
                <w:b/>
                <w:sz w:val="20"/>
              </w:rPr>
            </w:pPr>
            <w:r>
              <w:rPr>
                <w:rFonts w:ascii="Tahoma" w:hAnsi="Tahoma" w:cs="Tahoma"/>
                <w:b/>
                <w:bCs/>
                <w:lang w:eastAsia="ru-RU"/>
              </w:rPr>
              <w:t xml:space="preserve">Разработка и реализация проекта </w:t>
            </w:r>
            <w:r w:rsidRPr="00F8109B">
              <w:rPr>
                <w:rFonts w:ascii="Tahoma" w:hAnsi="Tahoma" w:cs="Tahoma"/>
                <w:b/>
                <w:bCs/>
                <w:lang w:eastAsia="ru-RU"/>
              </w:rPr>
              <w:t>модернизации электрической части механизмов</w:t>
            </w:r>
            <w:r>
              <w:rPr>
                <w:rFonts w:ascii="Tahoma" w:hAnsi="Tahoma" w:cs="Tahoma"/>
                <w:b/>
                <w:bCs/>
                <w:lang w:eastAsia="ru-RU"/>
              </w:rPr>
              <w:t xml:space="preserve"> </w:t>
            </w:r>
            <w:r w:rsidRPr="00F8109B">
              <w:rPr>
                <w:rFonts w:ascii="Tahoma" w:hAnsi="Tahoma" w:cs="Tahoma"/>
                <w:b/>
                <w:bCs/>
                <w:lang w:eastAsia="ru-RU"/>
              </w:rPr>
              <w:t>и систем управления крана для ПК № 3 «Кондор»</w:t>
            </w:r>
            <w:r>
              <w:rPr>
                <w:rFonts w:ascii="Tahoma" w:hAnsi="Tahoma" w:cs="Tahoma"/>
                <w:b/>
                <w:bCs/>
                <w:lang w:eastAsia="ru-RU"/>
              </w:rPr>
              <w:t xml:space="preserve"> в </w:t>
            </w:r>
            <w:r w:rsidRPr="00AF4EF4">
              <w:rPr>
                <w:rFonts w:ascii="Tahoma" w:hAnsi="Tahoma" w:cs="Tahoma"/>
                <w:b/>
                <w:bCs/>
                <w:lang w:eastAsia="ru-RU"/>
              </w:rPr>
              <w:t>АО «КРП</w:t>
            </w:r>
            <w:r>
              <w:rPr>
                <w:rFonts w:ascii="Tahoma" w:hAnsi="Tahoma" w:cs="Tahoma"/>
                <w:b/>
                <w:bCs/>
                <w:lang w:eastAsia="ru-RU"/>
              </w:rPr>
              <w:t>»</w:t>
            </w:r>
          </w:p>
        </w:tc>
        <w:tc>
          <w:tcPr>
            <w:tcW w:w="2775" w:type="dxa"/>
          </w:tcPr>
          <w:p w14:paraId="2E686392" w14:textId="760D47C6" w:rsidR="00DC49EE" w:rsidRPr="00FD2DEC" w:rsidRDefault="00DC49EE" w:rsidP="00DC49EE">
            <w:pPr>
              <w:widowControl w:val="0"/>
              <w:ind w:firstLine="0"/>
              <w:jc w:val="center"/>
              <w:rPr>
                <w:rFonts w:ascii="Tahoma" w:hAnsi="Tahoma" w:cs="Tahoma"/>
                <w:sz w:val="20"/>
              </w:rPr>
            </w:pPr>
            <w:r w:rsidRPr="00FD2DEC">
              <w:rPr>
                <w:rFonts w:ascii="Tahoma" w:hAnsi="Tahoma" w:cs="Tahoma"/>
                <w:sz w:val="20"/>
              </w:rPr>
              <w:t xml:space="preserve">Дата </w:t>
            </w:r>
            <w:r>
              <w:rPr>
                <w:rFonts w:ascii="Tahoma" w:hAnsi="Tahoma" w:cs="Tahoma"/>
                <w:sz w:val="20"/>
              </w:rPr>
              <w:t>заключения Договора</w:t>
            </w:r>
          </w:p>
        </w:tc>
        <w:tc>
          <w:tcPr>
            <w:tcW w:w="2775" w:type="dxa"/>
          </w:tcPr>
          <w:p w14:paraId="75C0ADAE" w14:textId="200106D7" w:rsidR="00DC49EE" w:rsidRPr="00FD2DEC" w:rsidRDefault="00234093" w:rsidP="009E695E">
            <w:pPr>
              <w:widowControl w:val="0"/>
              <w:ind w:firstLine="0"/>
              <w:jc w:val="center"/>
              <w:rPr>
                <w:rFonts w:ascii="Tahoma" w:hAnsi="Tahoma" w:cs="Tahoma"/>
                <w:sz w:val="20"/>
              </w:rPr>
            </w:pPr>
            <w:r>
              <w:rPr>
                <w:rFonts w:ascii="Tahoma" w:hAnsi="Tahoma" w:cs="Tahoma"/>
                <w:sz w:val="20"/>
              </w:rPr>
              <w:t>Не позднее 10.12.2026</w:t>
            </w:r>
          </w:p>
        </w:tc>
        <w:tc>
          <w:tcPr>
            <w:tcW w:w="2763" w:type="dxa"/>
          </w:tcPr>
          <w:p w14:paraId="7BD3F4A7" w14:textId="77777777" w:rsidR="00DC49EE" w:rsidRDefault="00DC49EE" w:rsidP="009E695E">
            <w:pPr>
              <w:widowControl w:val="0"/>
              <w:ind w:firstLine="0"/>
              <w:jc w:val="center"/>
              <w:rPr>
                <w:rFonts w:ascii="Tahoma" w:hAnsi="Tahoma" w:cs="Tahoma"/>
                <w:b/>
                <w:sz w:val="20"/>
              </w:rPr>
            </w:pPr>
          </w:p>
        </w:tc>
      </w:tr>
      <w:tr w:rsidR="00DC49EE" w14:paraId="79663BEB" w14:textId="77777777" w:rsidTr="009E695E">
        <w:tc>
          <w:tcPr>
            <w:tcW w:w="11797" w:type="dxa"/>
            <w:gridSpan w:val="4"/>
          </w:tcPr>
          <w:p w14:paraId="5C1DCE04" w14:textId="77777777" w:rsidR="00DC49EE" w:rsidRDefault="00DC49EE" w:rsidP="009E695E">
            <w:pPr>
              <w:widowControl w:val="0"/>
              <w:ind w:firstLine="0"/>
              <w:jc w:val="center"/>
              <w:rPr>
                <w:rFonts w:ascii="Tahoma" w:hAnsi="Tahoma" w:cs="Tahoma"/>
                <w:b/>
                <w:sz w:val="20"/>
              </w:rPr>
            </w:pPr>
            <w:r>
              <w:rPr>
                <w:rFonts w:ascii="Tahoma" w:hAnsi="Tahoma" w:cs="Tahoma"/>
                <w:b/>
                <w:sz w:val="20"/>
              </w:rPr>
              <w:t xml:space="preserve">                                                                                                                                                                  Итого</w:t>
            </w:r>
          </w:p>
        </w:tc>
        <w:tc>
          <w:tcPr>
            <w:tcW w:w="2763" w:type="dxa"/>
          </w:tcPr>
          <w:p w14:paraId="7E7569BC" w14:textId="77777777" w:rsidR="00DC49EE" w:rsidRDefault="00DC49EE" w:rsidP="009E695E">
            <w:pPr>
              <w:widowControl w:val="0"/>
              <w:ind w:firstLine="0"/>
              <w:jc w:val="center"/>
              <w:rPr>
                <w:rFonts w:ascii="Tahoma" w:hAnsi="Tahoma" w:cs="Tahoma"/>
                <w:b/>
                <w:sz w:val="20"/>
              </w:rPr>
            </w:pPr>
          </w:p>
        </w:tc>
      </w:tr>
    </w:tbl>
    <w:p w14:paraId="2D2ACFDB" w14:textId="73B216B4" w:rsidR="00901638" w:rsidRPr="00891C08" w:rsidRDefault="00901638" w:rsidP="00A733ED">
      <w:pPr>
        <w:widowControl w:val="0"/>
        <w:ind w:firstLine="0"/>
        <w:rPr>
          <w:rFonts w:ascii="Tahoma" w:hAnsi="Tahoma" w:cs="Tahoma"/>
          <w:sz w:val="20"/>
        </w:rPr>
      </w:pPr>
    </w:p>
    <w:p w14:paraId="121DE610" w14:textId="77777777" w:rsidR="00901638" w:rsidRPr="00891C08" w:rsidRDefault="00901638">
      <w:pPr>
        <w:suppressAutoHyphens w:val="0"/>
        <w:ind w:firstLine="0"/>
        <w:jc w:val="left"/>
        <w:rPr>
          <w:rFonts w:ascii="Tahoma" w:hAnsi="Tahoma" w:cs="Tahoma"/>
          <w:sz w:val="20"/>
        </w:rPr>
      </w:pPr>
      <w:r w:rsidRPr="00891C08">
        <w:rPr>
          <w:rFonts w:ascii="Tahoma" w:hAnsi="Tahoma" w:cs="Tahoma"/>
          <w:sz w:val="20"/>
        </w:rPr>
        <w:br w:type="page"/>
      </w:r>
    </w:p>
    <w:p w14:paraId="638E50DF" w14:textId="77777777" w:rsidR="00901638" w:rsidRPr="00891C08" w:rsidRDefault="00901638" w:rsidP="00A733ED">
      <w:pPr>
        <w:widowControl w:val="0"/>
        <w:ind w:firstLine="0"/>
        <w:rPr>
          <w:rFonts w:ascii="Tahoma" w:hAnsi="Tahoma" w:cs="Tahoma"/>
          <w:sz w:val="20"/>
        </w:rPr>
        <w:sectPr w:rsidR="00901638" w:rsidRPr="00891C08" w:rsidSect="00A14F4F">
          <w:pgSz w:w="16820" w:h="11900" w:orient="landscape"/>
          <w:pgMar w:top="1134" w:right="851" w:bottom="851" w:left="1134" w:header="720" w:footer="720" w:gutter="0"/>
          <w:cols w:space="720"/>
          <w:titlePg/>
          <w:docGrid w:linePitch="360"/>
        </w:sectPr>
      </w:pPr>
    </w:p>
    <w:p w14:paraId="4F035DEC" w14:textId="5DA0079F" w:rsidR="00E1133E" w:rsidRPr="00891C08" w:rsidRDefault="00E1133E" w:rsidP="00391F2D">
      <w:pPr>
        <w:widowControl w:val="0"/>
        <w:ind w:firstLine="0"/>
        <w:jc w:val="right"/>
        <w:rPr>
          <w:rFonts w:ascii="Tahoma" w:eastAsia="Tahoma" w:hAnsi="Tahoma" w:cs="Tahoma"/>
          <w:sz w:val="20"/>
          <w:lang w:eastAsia="en-US"/>
        </w:rPr>
      </w:pPr>
    </w:p>
    <w:sectPr w:rsidR="00E1133E" w:rsidRPr="00891C08" w:rsidSect="00391F2D">
      <w:headerReference w:type="default" r:id="rId18"/>
      <w:footerReference w:type="even" r:id="rId19"/>
      <w:footerReference w:type="default" r:id="rId20"/>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A91E6" w14:textId="77777777" w:rsidR="00673111" w:rsidRDefault="00673111">
      <w:r>
        <w:separator/>
      </w:r>
    </w:p>
    <w:p w14:paraId="4C3C0F7A" w14:textId="77777777" w:rsidR="00673111" w:rsidRDefault="00673111"/>
  </w:endnote>
  <w:endnote w:type="continuationSeparator" w:id="0">
    <w:p w14:paraId="78D40A1D" w14:textId="77777777" w:rsidR="00673111" w:rsidRDefault="00673111">
      <w:r>
        <w:continuationSeparator/>
      </w:r>
    </w:p>
    <w:p w14:paraId="7994F3B1" w14:textId="77777777" w:rsidR="00673111" w:rsidRDefault="00673111"/>
  </w:endnote>
  <w:endnote w:type="continuationNotice" w:id="1">
    <w:p w14:paraId="0F15F27F" w14:textId="77777777" w:rsidR="00673111" w:rsidRDefault="00673111"/>
    <w:p w14:paraId="58049FFE" w14:textId="77777777" w:rsidR="00673111" w:rsidRDefault="00673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ahoma">
    <w:altName w:val=" MS Sans Serif"/>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charset w:val="00"/>
    <w:family w:val="swiss"/>
    <w:pitch w:val="variable"/>
    <w:sig w:usb0="00000203" w:usb1="00000000" w:usb2="00000000" w:usb3="00000000" w:csb0="00000005" w:csb1="00000000"/>
  </w:font>
  <w:font w:name="Franklin Gothic Book">
    <w:charset w:val="CC"/>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Andale Sans UI">
    <w:charset w:val="00"/>
    <w:family w:val="auto"/>
    <w:pitch w:val="variable"/>
    <w:sig w:usb0="00000203" w:usb1="00000000" w:usb2="00000000" w:usb3="00000000" w:csb0="00000005" w:csb1="00000000"/>
  </w:font>
  <w:font w:name="Proxima Nova ExCn Rg">
    <w:altName w:val="Candara"/>
    <w:charset w:val="00"/>
    <w:family w:val="auto"/>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9E695E" w:rsidRDefault="009E695E" w:rsidP="00C24A4E">
    <w:pPr>
      <w:pStyle w:val="affb"/>
      <w:framePr w:wrap="around" w:vAnchor="text" w:hAnchor="margin" w:xAlign="right" w:y="1"/>
      <w:rPr>
        <w:rStyle w:val="afff2"/>
        <w:rFonts w:eastAsia="Tahoma"/>
      </w:rPr>
    </w:pPr>
    <w:r>
      <w:rPr>
        <w:rStyle w:val="afff2"/>
        <w:rFonts w:eastAsia="Tahoma"/>
      </w:rPr>
      <w:fldChar w:fldCharType="begin"/>
    </w:r>
    <w:r>
      <w:rPr>
        <w:rStyle w:val="afff2"/>
        <w:rFonts w:eastAsia="Tahoma"/>
      </w:rPr>
      <w:instrText xml:space="preserve">PAGE  </w:instrText>
    </w:r>
    <w:r>
      <w:rPr>
        <w:rStyle w:val="afff2"/>
        <w:rFonts w:eastAsia="Tahoma"/>
      </w:rPr>
      <w:fldChar w:fldCharType="end"/>
    </w:r>
  </w:p>
  <w:p w14:paraId="305AB10E" w14:textId="77777777" w:rsidR="009E695E" w:rsidRDefault="009E695E" w:rsidP="00C24A4E">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5130F1AC" w:rsidR="009E695E" w:rsidRDefault="009E695E" w:rsidP="00C24A4E">
    <w:pPr>
      <w:pStyle w:val="affb"/>
      <w:framePr w:wrap="around" w:vAnchor="text" w:hAnchor="margin" w:xAlign="right" w:y="1"/>
      <w:rPr>
        <w:rStyle w:val="afff2"/>
        <w:rFonts w:eastAsia="Tahoma"/>
      </w:rPr>
    </w:pPr>
    <w:r>
      <w:rPr>
        <w:rStyle w:val="afff2"/>
        <w:rFonts w:eastAsia="Tahoma"/>
      </w:rPr>
      <w:fldChar w:fldCharType="begin"/>
    </w:r>
    <w:r>
      <w:rPr>
        <w:rStyle w:val="afff2"/>
        <w:rFonts w:eastAsia="Tahoma"/>
      </w:rPr>
      <w:instrText xml:space="preserve">PAGE  </w:instrText>
    </w:r>
    <w:r>
      <w:rPr>
        <w:rStyle w:val="afff2"/>
        <w:rFonts w:eastAsia="Tahoma"/>
      </w:rPr>
      <w:fldChar w:fldCharType="separate"/>
    </w:r>
    <w:r w:rsidR="001828A5">
      <w:rPr>
        <w:rStyle w:val="afff2"/>
        <w:rFonts w:eastAsia="Tahoma"/>
        <w:noProof/>
      </w:rPr>
      <w:t>37</w:t>
    </w:r>
    <w:r>
      <w:rPr>
        <w:rStyle w:val="afff2"/>
        <w:rFonts w:eastAsia="Tahoma"/>
      </w:rPr>
      <w:fldChar w:fldCharType="end"/>
    </w:r>
  </w:p>
  <w:p w14:paraId="77FB4BF2" w14:textId="77777777" w:rsidR="009E695E" w:rsidRDefault="009E695E" w:rsidP="00C24A4E">
    <w:pPr>
      <w:pStyle w:val="aff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A536C" w14:textId="77777777" w:rsidR="00673111" w:rsidRDefault="00673111">
      <w:r>
        <w:separator/>
      </w:r>
    </w:p>
    <w:p w14:paraId="237F024B" w14:textId="77777777" w:rsidR="00673111" w:rsidRDefault="00673111"/>
  </w:footnote>
  <w:footnote w:type="continuationSeparator" w:id="0">
    <w:p w14:paraId="264D9799" w14:textId="77777777" w:rsidR="00673111" w:rsidRDefault="00673111">
      <w:r>
        <w:continuationSeparator/>
      </w:r>
    </w:p>
    <w:p w14:paraId="09BD9816" w14:textId="77777777" w:rsidR="00673111" w:rsidRDefault="00673111"/>
  </w:footnote>
  <w:footnote w:type="continuationNotice" w:id="1">
    <w:p w14:paraId="5541BAC2" w14:textId="77777777" w:rsidR="00673111" w:rsidRDefault="00673111"/>
    <w:p w14:paraId="55A68BBA" w14:textId="77777777" w:rsidR="00673111" w:rsidRDefault="00673111"/>
  </w:footnote>
  <w:footnote w:id="2">
    <w:p w14:paraId="090659AB" w14:textId="516F232F" w:rsidR="009E695E" w:rsidRPr="00A07161" w:rsidRDefault="009E695E" w:rsidP="00E64D22">
      <w:pPr>
        <w:pStyle w:val="aff1"/>
        <w:ind w:firstLine="0"/>
        <w:jc w:val="left"/>
        <w:rPr>
          <w:rFonts w:ascii="Tahoma" w:hAnsi="Tahoma" w:cs="Tahoma"/>
          <w:sz w:val="16"/>
          <w:szCs w:val="16"/>
        </w:rPr>
      </w:pPr>
      <w:r w:rsidRPr="00A07161">
        <w:rPr>
          <w:rStyle w:val="af1"/>
          <w:rFonts w:cs="Tahoma"/>
          <w:sz w:val="16"/>
          <w:szCs w:val="16"/>
        </w:rPr>
        <w:footnoteRef/>
      </w:r>
      <w:r w:rsidRPr="00A07161">
        <w:rPr>
          <w:rFonts w:ascii="Tahoma" w:hAnsi="Tahoma" w:cs="Tahoma"/>
          <w:sz w:val="16"/>
          <w:szCs w:val="16"/>
        </w:rPr>
        <w:t xml:space="preserve"> Идентификатор государственного контракта, ссылка на закон 223-ФЗ и пр.</w:t>
      </w:r>
    </w:p>
  </w:footnote>
  <w:footnote w:id="3">
    <w:p w14:paraId="29E60B5F" w14:textId="12AD3545" w:rsidR="009E695E" w:rsidRPr="00A07161" w:rsidRDefault="009E695E" w:rsidP="00E64D22">
      <w:pPr>
        <w:pStyle w:val="aff1"/>
        <w:ind w:firstLine="0"/>
        <w:jc w:val="left"/>
        <w:rPr>
          <w:rFonts w:ascii="Tahoma" w:hAnsi="Tahoma" w:cs="Tahoma"/>
          <w:sz w:val="16"/>
          <w:szCs w:val="16"/>
        </w:rPr>
      </w:pPr>
      <w:r w:rsidRPr="00A07161">
        <w:rPr>
          <w:rStyle w:val="af1"/>
          <w:rFonts w:cs="Tahoma"/>
          <w:sz w:val="16"/>
          <w:szCs w:val="16"/>
        </w:rPr>
        <w:footnoteRef/>
      </w:r>
      <w:r w:rsidRPr="00A07161">
        <w:rPr>
          <w:rFonts w:ascii="Tahoma" w:hAnsi="Tahoma" w:cs="Tahoma"/>
          <w:sz w:val="16"/>
          <w:szCs w:val="16"/>
        </w:rPr>
        <w:t xml:space="preserve"> Сокращённое наименование юридического лица / ФИО.</w:t>
      </w:r>
    </w:p>
  </w:footnote>
  <w:footnote w:id="4">
    <w:p w14:paraId="794EFDE5" w14:textId="77777777" w:rsidR="009E695E" w:rsidRPr="00A07161" w:rsidRDefault="009E695E" w:rsidP="00E64D22">
      <w:pPr>
        <w:pStyle w:val="aff1"/>
        <w:ind w:firstLine="0"/>
        <w:jc w:val="left"/>
        <w:rPr>
          <w:rFonts w:ascii="Tahoma" w:hAnsi="Tahoma" w:cs="Tahoma"/>
          <w:sz w:val="16"/>
          <w:szCs w:val="16"/>
        </w:rPr>
      </w:pPr>
      <w:r w:rsidRPr="00A07161">
        <w:rPr>
          <w:rStyle w:val="af1"/>
          <w:rFonts w:cs="Tahoma"/>
          <w:sz w:val="16"/>
          <w:szCs w:val="16"/>
        </w:rPr>
        <w:footnoteRef/>
      </w:r>
      <w:r w:rsidRPr="00A07161">
        <w:rPr>
          <w:rFonts w:ascii="Tahoma" w:hAnsi="Tahoma" w:cs="Tahoma"/>
          <w:sz w:val="16"/>
          <w:szCs w:val="16"/>
        </w:rPr>
        <w:t xml:space="preserve"> Должность, ФИО лица, подписывающего Договор.</w:t>
      </w:r>
    </w:p>
  </w:footnote>
  <w:footnote w:id="5">
    <w:p w14:paraId="666F37D8" w14:textId="77777777" w:rsidR="009E695E" w:rsidRPr="00A07161" w:rsidRDefault="009E695E" w:rsidP="00E64D22">
      <w:pPr>
        <w:pStyle w:val="aff1"/>
        <w:ind w:firstLine="0"/>
        <w:jc w:val="left"/>
        <w:rPr>
          <w:rFonts w:ascii="Tahoma" w:hAnsi="Tahoma" w:cs="Tahoma"/>
          <w:sz w:val="16"/>
          <w:szCs w:val="16"/>
        </w:rPr>
      </w:pPr>
      <w:r w:rsidRPr="00A07161">
        <w:rPr>
          <w:rStyle w:val="af1"/>
          <w:rFonts w:cs="Tahoma"/>
          <w:sz w:val="16"/>
          <w:szCs w:val="16"/>
        </w:rPr>
        <w:footnoteRef/>
      </w:r>
      <w:r w:rsidRPr="00A07161">
        <w:rPr>
          <w:rFonts w:ascii="Tahoma" w:hAnsi="Tahoma" w:cs="Tahoma"/>
          <w:sz w:val="16"/>
          <w:szCs w:val="16"/>
        </w:rPr>
        <w:t xml:space="preserve"> Уполномочивающий документ.</w:t>
      </w:r>
    </w:p>
  </w:footnote>
  <w:footnote w:id="6">
    <w:p w14:paraId="53BE4AD6" w14:textId="77777777" w:rsidR="009E695E" w:rsidRPr="00A07161" w:rsidRDefault="009E695E" w:rsidP="00E64D22">
      <w:pPr>
        <w:pStyle w:val="affff"/>
        <w:spacing w:before="0" w:after="0"/>
        <w:jc w:val="left"/>
      </w:pPr>
      <w:r w:rsidRPr="00A07161">
        <w:rPr>
          <w:rStyle w:val="af1"/>
          <w:sz w:val="16"/>
        </w:rPr>
        <w:footnoteRef/>
      </w:r>
      <w:r w:rsidRPr="00A07161">
        <w:t xml:space="preserve"> Исключается, если сторона – физлицо и договор подписывается этим физлицом (не представителем физлица).</w:t>
      </w:r>
    </w:p>
  </w:footnote>
  <w:footnote w:id="7">
    <w:p w14:paraId="175B0A92" w14:textId="77777777" w:rsidR="009E695E" w:rsidRPr="00A07161" w:rsidRDefault="009E695E" w:rsidP="00E64D22">
      <w:pPr>
        <w:pStyle w:val="aff1"/>
        <w:ind w:firstLine="0"/>
        <w:jc w:val="left"/>
        <w:rPr>
          <w:rFonts w:ascii="Tahoma" w:hAnsi="Tahoma" w:cs="Tahoma"/>
          <w:sz w:val="16"/>
          <w:szCs w:val="16"/>
        </w:rPr>
      </w:pPr>
      <w:r w:rsidRPr="00A07161">
        <w:rPr>
          <w:rStyle w:val="af1"/>
          <w:rFonts w:cs="Tahoma"/>
          <w:sz w:val="16"/>
          <w:szCs w:val="16"/>
        </w:rPr>
        <w:footnoteRef/>
      </w:r>
      <w:r w:rsidRPr="00A07161">
        <w:rPr>
          <w:rFonts w:ascii="Tahoma" w:hAnsi="Tahoma" w:cs="Tahoma"/>
          <w:sz w:val="16"/>
          <w:szCs w:val="16"/>
        </w:rPr>
        <w:t xml:space="preserve"> Должность, ФИО лица, подписывающего Договор.</w:t>
      </w:r>
    </w:p>
  </w:footnote>
  <w:footnote w:id="8">
    <w:p w14:paraId="1AB153D0" w14:textId="77777777" w:rsidR="009E695E" w:rsidRPr="00A07161" w:rsidRDefault="009E695E" w:rsidP="00E64D22">
      <w:pPr>
        <w:pStyle w:val="aff1"/>
        <w:ind w:firstLine="0"/>
        <w:jc w:val="left"/>
        <w:rPr>
          <w:rFonts w:ascii="Tahoma" w:hAnsi="Tahoma" w:cs="Tahoma"/>
          <w:sz w:val="16"/>
          <w:szCs w:val="16"/>
        </w:rPr>
      </w:pPr>
      <w:r w:rsidRPr="00A07161">
        <w:rPr>
          <w:rStyle w:val="af1"/>
          <w:rFonts w:cs="Tahoma"/>
          <w:sz w:val="16"/>
          <w:szCs w:val="16"/>
        </w:rPr>
        <w:footnoteRef/>
      </w:r>
      <w:r w:rsidRPr="00A07161">
        <w:rPr>
          <w:rFonts w:ascii="Tahoma" w:hAnsi="Tahoma" w:cs="Tahoma"/>
          <w:sz w:val="16"/>
          <w:szCs w:val="16"/>
        </w:rPr>
        <w:t xml:space="preserve"> Уполномочивающий документ.</w:t>
      </w:r>
    </w:p>
  </w:footnote>
  <w:footnote w:id="9">
    <w:p w14:paraId="35B7866A" w14:textId="0A59DA86" w:rsidR="009E695E" w:rsidRPr="00E64D22" w:rsidRDefault="009E695E" w:rsidP="00786715">
      <w:pPr>
        <w:pStyle w:val="affff"/>
        <w:spacing w:before="0" w:after="0"/>
        <w:jc w:val="left"/>
      </w:pPr>
      <w:r w:rsidRPr="00E64D22">
        <w:rPr>
          <w:rStyle w:val="af1"/>
          <w:sz w:val="16"/>
        </w:rPr>
        <w:footnoteRef/>
      </w:r>
      <w:r w:rsidRPr="00E64D22">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10">
    <w:p w14:paraId="0BA012D7" w14:textId="5709AE0C" w:rsidR="009E695E" w:rsidRPr="00E64D22" w:rsidRDefault="009E695E" w:rsidP="00786715">
      <w:pPr>
        <w:pStyle w:val="affff"/>
        <w:spacing w:before="0" w:after="0"/>
        <w:jc w:val="left"/>
      </w:pPr>
      <w:r w:rsidRPr="00E64D22">
        <w:rPr>
          <w:rStyle w:val="af1"/>
          <w:sz w:val="16"/>
        </w:rPr>
        <w:footnoteRef/>
      </w:r>
      <w:r w:rsidRPr="00E64D22">
        <w:t xml:space="preserve"> Исключить, если все составляющие Цены Договора облагаются по различным ставкам НДС,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11">
    <w:p w14:paraId="6935817A" w14:textId="2061B1AB" w:rsidR="009E695E" w:rsidRPr="00E64D22" w:rsidRDefault="009E695E" w:rsidP="00786715">
      <w:pPr>
        <w:pStyle w:val="aff1"/>
        <w:ind w:firstLine="0"/>
        <w:jc w:val="left"/>
        <w:rPr>
          <w:rFonts w:ascii="Tahoma" w:hAnsi="Tahoma" w:cs="Tahoma"/>
          <w:sz w:val="16"/>
          <w:szCs w:val="16"/>
        </w:rPr>
      </w:pPr>
      <w:r w:rsidRPr="00E64D22">
        <w:rPr>
          <w:rStyle w:val="af1"/>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12">
    <w:p w14:paraId="789B1969" w14:textId="3FFDA3F2" w:rsidR="009E695E" w:rsidRPr="000B0A1E" w:rsidRDefault="009E695E" w:rsidP="00786715">
      <w:pPr>
        <w:pStyle w:val="aff1"/>
        <w:ind w:firstLine="0"/>
        <w:jc w:val="left"/>
        <w:rPr>
          <w:rFonts w:ascii="Tahoma" w:hAnsi="Tahoma" w:cs="Tahoma"/>
          <w:sz w:val="16"/>
          <w:szCs w:val="16"/>
        </w:rPr>
      </w:pPr>
      <w:r w:rsidRPr="00E64D22">
        <w:rPr>
          <w:rStyle w:val="af1"/>
          <w:rFonts w:cs="Tahoma"/>
          <w:sz w:val="16"/>
          <w:szCs w:val="16"/>
        </w:rPr>
        <w:footnoteRef/>
      </w:r>
      <w:r w:rsidRPr="00E64D22">
        <w:rPr>
          <w:rFonts w:ascii="Tahoma" w:hAnsi="Tahoma" w:cs="Tahoma"/>
          <w:sz w:val="16"/>
          <w:szCs w:val="16"/>
        </w:rPr>
        <w:t xml:space="preserve"> Здесь и далее </w:t>
      </w:r>
      <w:r w:rsidRPr="00E64D22">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E64D22">
        <w:rPr>
          <w:rFonts w:ascii="Tahoma" w:hAnsi="Tahoma" w:cs="Tahoma"/>
          <w:iCs/>
          <w:sz w:val="16"/>
          <w:szCs w:val="16"/>
        </w:rPr>
        <w:t>ХХХ,ХХ</w:t>
      </w:r>
      <w:proofErr w:type="gramEnd"/>
      <w:r w:rsidRPr="00E64D22">
        <w:rPr>
          <w:rFonts w:ascii="Tahoma" w:hAnsi="Tahoma" w:cs="Tahoma"/>
          <w:sz w:val="16"/>
          <w:szCs w:val="16"/>
        </w:rPr>
        <w:t>.</w:t>
      </w:r>
    </w:p>
  </w:footnote>
  <w:footnote w:id="13">
    <w:p w14:paraId="5EDEEB30" w14:textId="77777777" w:rsidR="009E695E" w:rsidRPr="00E64D22" w:rsidRDefault="009E695E" w:rsidP="00786715">
      <w:pPr>
        <w:pStyle w:val="affff"/>
        <w:spacing w:before="0" w:after="0"/>
        <w:jc w:val="left"/>
      </w:pPr>
      <w:r w:rsidRPr="00E64D22">
        <w:rPr>
          <w:rStyle w:val="af1"/>
          <w:sz w:val="16"/>
        </w:rPr>
        <w:footnoteRef/>
      </w:r>
      <w:r w:rsidRPr="00E64D2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4">
    <w:p w14:paraId="7A541102" w14:textId="52190C48" w:rsidR="009E695E" w:rsidRPr="00E64D22" w:rsidRDefault="009E695E" w:rsidP="00786715">
      <w:pPr>
        <w:pStyle w:val="affff"/>
        <w:spacing w:before="0" w:after="0"/>
        <w:jc w:val="left"/>
      </w:pPr>
      <w:r w:rsidRPr="00E64D22">
        <w:rPr>
          <w:rStyle w:val="af1"/>
          <w:sz w:val="16"/>
        </w:rPr>
        <w:footnoteRef/>
      </w:r>
      <w:r w:rsidRPr="00E64D22">
        <w:rPr>
          <w:rStyle w:val="af1"/>
          <w:sz w:val="16"/>
        </w:rPr>
        <w:t xml:space="preserve"> </w:t>
      </w:r>
      <w:r w:rsidRPr="00E64D22">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15">
    <w:p w14:paraId="5CAC5717" w14:textId="77777777" w:rsidR="009E695E" w:rsidRPr="00E64D22" w:rsidRDefault="009E695E" w:rsidP="00786715">
      <w:pPr>
        <w:pStyle w:val="affff"/>
        <w:spacing w:before="0" w:after="0"/>
        <w:jc w:val="left"/>
      </w:pPr>
      <w:r w:rsidRPr="00E64D22">
        <w:rPr>
          <w:rStyle w:val="af1"/>
          <w:sz w:val="16"/>
        </w:rPr>
        <w:footnoteRef/>
      </w:r>
      <w:r w:rsidRPr="00E64D22">
        <w:t xml:space="preserve"> Включить, если НДС не облагается все составляющие Цены Договора.</w:t>
      </w:r>
    </w:p>
  </w:footnote>
  <w:footnote w:id="16">
    <w:p w14:paraId="5F55EB62" w14:textId="0599DA54" w:rsidR="009E695E" w:rsidRPr="00B656CC" w:rsidRDefault="009E695E" w:rsidP="00786715">
      <w:pPr>
        <w:pStyle w:val="aff1"/>
        <w:ind w:firstLine="0"/>
        <w:jc w:val="left"/>
        <w:rPr>
          <w:rFonts w:ascii="Tahoma" w:hAnsi="Tahoma" w:cs="Tahoma"/>
          <w:sz w:val="16"/>
          <w:szCs w:val="16"/>
        </w:rPr>
      </w:pPr>
      <w:r w:rsidRPr="006048F0">
        <w:rPr>
          <w:rStyle w:val="af1"/>
          <w:rFonts w:cs="Tahoma"/>
          <w:sz w:val="16"/>
          <w:szCs w:val="16"/>
        </w:rPr>
        <w:footnoteRef/>
      </w:r>
      <w:r w:rsidRPr="00B656CC">
        <w:rPr>
          <w:rFonts w:ascii="Tahoma" w:hAnsi="Tahoma" w:cs="Tahoma"/>
          <w:sz w:val="16"/>
          <w:szCs w:val="16"/>
        </w:rPr>
        <w:t xml:space="preserve"> Включается</w:t>
      </w:r>
      <w:r>
        <w:rPr>
          <w:rFonts w:ascii="Tahoma" w:hAnsi="Tahoma" w:cs="Tahoma"/>
          <w:sz w:val="16"/>
          <w:szCs w:val="16"/>
        </w:rPr>
        <w:t>,</w:t>
      </w:r>
      <w:r w:rsidRPr="00B656CC">
        <w:rPr>
          <w:rFonts w:ascii="Tahoma" w:hAnsi="Tahoma" w:cs="Tahoma"/>
          <w:sz w:val="16"/>
          <w:szCs w:val="16"/>
        </w:rPr>
        <w:t xml:space="preserve"> если контрагент – физическое лицо</w:t>
      </w:r>
      <w:r>
        <w:rPr>
          <w:rFonts w:ascii="Tahoma" w:hAnsi="Tahoma" w:cs="Tahoma"/>
          <w:sz w:val="16"/>
          <w:szCs w:val="16"/>
        </w:rPr>
        <w:t>, не являющееся индивидуальным предпринимателем</w:t>
      </w:r>
      <w:r w:rsidRPr="00B656CC">
        <w:rPr>
          <w:rFonts w:ascii="Tahoma" w:hAnsi="Tahoma" w:cs="Tahoma"/>
          <w:sz w:val="16"/>
          <w:szCs w:val="16"/>
        </w:rPr>
        <w:t>.</w:t>
      </w:r>
    </w:p>
  </w:footnote>
  <w:footnote w:id="17">
    <w:p w14:paraId="7E33E5AA" w14:textId="536EF753" w:rsidR="009E695E" w:rsidRPr="008F4ECF" w:rsidRDefault="009E695E" w:rsidP="008F4ECF">
      <w:pPr>
        <w:pStyle w:val="aff1"/>
        <w:ind w:firstLine="0"/>
        <w:jc w:val="left"/>
        <w:rPr>
          <w:rFonts w:ascii="Tahoma" w:hAnsi="Tahoma" w:cs="Tahoma"/>
          <w:sz w:val="16"/>
          <w:szCs w:val="16"/>
        </w:rPr>
      </w:pPr>
      <w:r w:rsidRPr="008F4ECF">
        <w:rPr>
          <w:rStyle w:val="af1"/>
          <w:rFonts w:cs="Tahoma"/>
          <w:sz w:val="16"/>
          <w:szCs w:val="16"/>
        </w:rPr>
        <w:footnoteRef/>
      </w:r>
      <w:r w:rsidRPr="008F4ECF">
        <w:rPr>
          <w:rFonts w:ascii="Tahoma" w:hAnsi="Tahoma" w:cs="Tahoma"/>
          <w:sz w:val="16"/>
          <w:szCs w:val="16"/>
        </w:rPr>
        <w:t xml:space="preserve"> Включается, если контрагент</w:t>
      </w:r>
      <w:r>
        <w:rPr>
          <w:rFonts w:ascii="Tahoma" w:hAnsi="Tahoma" w:cs="Tahoma"/>
          <w:sz w:val="16"/>
          <w:szCs w:val="16"/>
        </w:rPr>
        <w:t xml:space="preserve"> является индивидуальным предпринимателем и</w:t>
      </w:r>
      <w:r w:rsidRPr="008F4ECF">
        <w:rPr>
          <w:rFonts w:ascii="Tahoma" w:hAnsi="Tahoma" w:cs="Tahoma"/>
          <w:sz w:val="16"/>
          <w:szCs w:val="16"/>
        </w:rPr>
        <w:t xml:space="preserve"> применяет специальный налоговый режим в виде налога на профессиональный доход (является «самозанятым»).</w:t>
      </w:r>
    </w:p>
  </w:footnote>
  <w:footnote w:id="18">
    <w:p w14:paraId="27FEAD82" w14:textId="77777777" w:rsidR="009E695E" w:rsidRPr="008F4ECF" w:rsidRDefault="009E695E" w:rsidP="008F4ECF">
      <w:pPr>
        <w:pStyle w:val="aff1"/>
        <w:ind w:firstLine="0"/>
        <w:jc w:val="left"/>
        <w:rPr>
          <w:rFonts w:ascii="Tahoma" w:hAnsi="Tahoma" w:cs="Tahoma"/>
          <w:sz w:val="16"/>
          <w:szCs w:val="16"/>
        </w:rPr>
      </w:pPr>
      <w:r w:rsidRPr="008F4ECF">
        <w:rPr>
          <w:rStyle w:val="af1"/>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9">
    <w:p w14:paraId="70532CB7" w14:textId="77777777" w:rsidR="009E695E" w:rsidRPr="008F4ECF" w:rsidRDefault="009E695E" w:rsidP="008F4ECF">
      <w:pPr>
        <w:pStyle w:val="aff1"/>
        <w:ind w:firstLine="0"/>
        <w:jc w:val="left"/>
        <w:rPr>
          <w:rFonts w:ascii="Tahoma" w:hAnsi="Tahoma" w:cs="Tahoma"/>
          <w:b/>
          <w:sz w:val="16"/>
          <w:szCs w:val="16"/>
        </w:rPr>
      </w:pPr>
      <w:r w:rsidRPr="008F4ECF">
        <w:rPr>
          <w:rStyle w:val="af1"/>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20">
    <w:p w14:paraId="41E7562D" w14:textId="77777777" w:rsidR="009E695E" w:rsidRPr="008F4ECF" w:rsidRDefault="009E695E" w:rsidP="008F4ECF">
      <w:pPr>
        <w:pStyle w:val="aff1"/>
        <w:ind w:firstLine="0"/>
        <w:jc w:val="left"/>
        <w:rPr>
          <w:rFonts w:ascii="Tahoma" w:hAnsi="Tahoma" w:cs="Tahoma"/>
          <w:sz w:val="16"/>
          <w:szCs w:val="16"/>
        </w:rPr>
      </w:pPr>
      <w:r w:rsidRPr="008F4ECF">
        <w:rPr>
          <w:rStyle w:val="af1"/>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21">
    <w:p w14:paraId="1594D027" w14:textId="77777777" w:rsidR="009E695E" w:rsidRPr="00E64D22" w:rsidRDefault="009E695E" w:rsidP="00E64D22">
      <w:pPr>
        <w:pStyle w:val="affff"/>
        <w:spacing w:before="0" w:after="0"/>
        <w:jc w:val="left"/>
      </w:pPr>
      <w:r w:rsidRPr="00E64D22">
        <w:rPr>
          <w:rStyle w:val="af1"/>
          <w:sz w:val="16"/>
        </w:rPr>
        <w:footnoteRef/>
      </w:r>
      <w:r w:rsidRPr="00E64D22">
        <w:rPr>
          <w:rStyle w:val="af1"/>
          <w:sz w:val="16"/>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22">
    <w:p w14:paraId="5AAFEB10" w14:textId="73BD0ADC" w:rsidR="009E695E" w:rsidRPr="00E64D22" w:rsidRDefault="009E695E" w:rsidP="00E64D22">
      <w:pPr>
        <w:pStyle w:val="affff"/>
        <w:spacing w:before="0" w:after="0"/>
        <w:jc w:val="left"/>
      </w:pPr>
      <w:r w:rsidRPr="00E64D22">
        <w:rPr>
          <w:rStyle w:val="af1"/>
          <w:sz w:val="16"/>
        </w:rPr>
        <w:footnoteRef/>
      </w:r>
      <w:r w:rsidRPr="00E64D22">
        <w:rPr>
          <w:rStyle w:val="af1"/>
          <w:sz w:val="16"/>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23">
    <w:p w14:paraId="40268D12" w14:textId="09CEEADE" w:rsidR="009E695E" w:rsidRPr="00E64D22" w:rsidRDefault="009E695E" w:rsidP="00E64D22">
      <w:pPr>
        <w:pStyle w:val="affff"/>
        <w:spacing w:before="0" w:after="0"/>
        <w:jc w:val="left"/>
      </w:pPr>
      <w:r w:rsidRPr="00E64D22">
        <w:rPr>
          <w:rStyle w:val="af1"/>
          <w:sz w:val="16"/>
        </w:rPr>
        <w:footnoteRef/>
      </w:r>
      <w:r w:rsidRPr="00E64D22">
        <w:rPr>
          <w:rStyle w:val="af1"/>
          <w:sz w:val="16"/>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24">
    <w:p w14:paraId="1472EC28" w14:textId="47E0DB0C" w:rsidR="009E695E" w:rsidRPr="00E64D22" w:rsidRDefault="009E695E" w:rsidP="00E64D22">
      <w:pPr>
        <w:pStyle w:val="affff"/>
        <w:spacing w:before="0" w:after="0"/>
        <w:jc w:val="left"/>
      </w:pPr>
      <w:r w:rsidRPr="00E64D22">
        <w:rPr>
          <w:rStyle w:val="af1"/>
          <w:sz w:val="16"/>
        </w:rPr>
        <w:footnoteRef/>
      </w:r>
      <w:r w:rsidRPr="00E64D22">
        <w:t xml:space="preserve"> Один или несколько адресов.</w:t>
      </w:r>
    </w:p>
  </w:footnote>
  <w:footnote w:id="25">
    <w:p w14:paraId="44049D9B" w14:textId="77777777" w:rsidR="009E695E" w:rsidRPr="00E64D22" w:rsidRDefault="009E695E" w:rsidP="00E64D22">
      <w:pPr>
        <w:pStyle w:val="affff"/>
        <w:spacing w:before="0" w:after="0"/>
        <w:jc w:val="left"/>
      </w:pPr>
      <w:r w:rsidRPr="00E64D22">
        <w:rPr>
          <w:rStyle w:val="af1"/>
          <w:sz w:val="16"/>
        </w:rPr>
        <w:footnoteRef/>
      </w:r>
      <w:r w:rsidRPr="00E64D22">
        <w:t xml:space="preserve"> Если у контрагента есть «корпоративные» адреса (типа ___@</w:t>
      </w:r>
      <w:proofErr w:type="spellStart"/>
      <w:r w:rsidRPr="00E64D22">
        <w:rPr>
          <w:lang w:val="en-US"/>
        </w:rPr>
        <w:t>nornik</w:t>
      </w:r>
      <w:proofErr w:type="spellEnd"/>
      <w:r w:rsidRPr="00E64D22">
        <w:t>.</w:t>
      </w:r>
      <w:proofErr w:type="spellStart"/>
      <w:r w:rsidRPr="00E64D22">
        <w:rPr>
          <w:lang w:val="en-US"/>
        </w:rPr>
        <w:t>ru</w:t>
      </w:r>
      <w:proofErr w:type="spellEnd"/>
      <w:r w:rsidRPr="00E64D22">
        <w:t>, ___@</w:t>
      </w:r>
      <w:proofErr w:type="spellStart"/>
      <w:r w:rsidRPr="00E64D22">
        <w:rPr>
          <w:lang w:val="en-US"/>
        </w:rPr>
        <w:t>gazprom</w:t>
      </w:r>
      <w:proofErr w:type="spellEnd"/>
      <w:r w:rsidRPr="00E64D22">
        <w:t>.</w:t>
      </w:r>
      <w:proofErr w:type="spellStart"/>
      <w:r w:rsidRPr="00E64D22">
        <w:rPr>
          <w:lang w:val="en-US"/>
        </w:rPr>
        <w:t>ru</w:t>
      </w:r>
      <w:proofErr w:type="spellEnd"/>
      <w:r w:rsidRPr="00E64D22">
        <w:t>), то выбрать первый вариант.</w:t>
      </w:r>
    </w:p>
    <w:p w14:paraId="001F2EE9" w14:textId="77777777" w:rsidR="009E695E" w:rsidRPr="00E64D22" w:rsidRDefault="009E695E" w:rsidP="00E64D22">
      <w:pPr>
        <w:pStyle w:val="affff"/>
        <w:spacing w:before="0" w:after="0"/>
        <w:jc w:val="left"/>
      </w:pPr>
      <w:r w:rsidRPr="00E64D22">
        <w:t>Если «корпоративных» адресов нет или в дополнение к «корпоративным» используются адреса типа ___@</w:t>
      </w:r>
      <w:r w:rsidRPr="00E64D22">
        <w:rPr>
          <w:lang w:val="en-US"/>
        </w:rPr>
        <w:t>mail</w:t>
      </w:r>
      <w:r w:rsidRPr="00E64D22">
        <w:t>.</w:t>
      </w:r>
      <w:proofErr w:type="spellStart"/>
      <w:r w:rsidRPr="00E64D22">
        <w:rPr>
          <w:lang w:val="en-US"/>
        </w:rPr>
        <w:t>ru</w:t>
      </w:r>
      <w:proofErr w:type="spellEnd"/>
      <w:r w:rsidRPr="00E64D22">
        <w:t>, ___@</w:t>
      </w:r>
      <w:proofErr w:type="spellStart"/>
      <w:r w:rsidRPr="00E64D22">
        <w:rPr>
          <w:lang w:val="en-US"/>
        </w:rPr>
        <w:t>yandex</w:t>
      </w:r>
      <w:proofErr w:type="spellEnd"/>
      <w:r w:rsidRPr="00E64D22">
        <w:t>.</w:t>
      </w:r>
      <w:proofErr w:type="spellStart"/>
      <w:r w:rsidRPr="00E64D22">
        <w:rPr>
          <w:lang w:val="en-US"/>
        </w:rPr>
        <w:t>ru</w:t>
      </w:r>
      <w:proofErr w:type="spellEnd"/>
      <w:r w:rsidRPr="00E64D22">
        <w:t>, то дополнить также вторым вариантом.</w:t>
      </w:r>
    </w:p>
  </w:footnote>
  <w:footnote w:id="26">
    <w:p w14:paraId="3FD8266E" w14:textId="36474400" w:rsidR="009E695E" w:rsidRPr="00E64D22" w:rsidRDefault="009E695E" w:rsidP="00E64D22">
      <w:pPr>
        <w:pStyle w:val="affff"/>
        <w:spacing w:before="0" w:after="0"/>
        <w:jc w:val="left"/>
      </w:pPr>
      <w:r w:rsidRPr="00E64D22">
        <w:rPr>
          <w:rStyle w:val="af1"/>
          <w:sz w:val="16"/>
        </w:rPr>
        <w:footnoteRef/>
      </w:r>
      <w:r w:rsidRPr="00E64D22">
        <w:t xml:space="preserve"> Далее перечисляются прикладываемые к Договору приложения. Допускается использовать только приложения, приведённые ниже.</w:t>
      </w:r>
    </w:p>
  </w:footnote>
  <w:footnote w:id="27">
    <w:p w14:paraId="01FDC227" w14:textId="724989A9" w:rsidR="009E695E" w:rsidRPr="00E64D22" w:rsidRDefault="009E695E" w:rsidP="00E64D22">
      <w:pPr>
        <w:pStyle w:val="affff1"/>
      </w:pPr>
      <w:r w:rsidRPr="00E64D22">
        <w:rPr>
          <w:rStyle w:val="af1"/>
          <w:sz w:val="16"/>
        </w:rPr>
        <w:footnoteRef/>
      </w:r>
      <w:r w:rsidRPr="00E64D22">
        <w:t xml:space="preserve"> Включается, если контрагент – юридическое лицо.</w:t>
      </w:r>
    </w:p>
  </w:footnote>
  <w:footnote w:id="28">
    <w:p w14:paraId="3E9A7F70" w14:textId="1B4AE817" w:rsidR="009E695E" w:rsidRPr="00E64D22" w:rsidRDefault="009E695E" w:rsidP="00E64D22">
      <w:pPr>
        <w:pStyle w:val="affff1"/>
      </w:pPr>
      <w:r w:rsidRPr="00E64D22">
        <w:rPr>
          <w:rStyle w:val="af1"/>
          <w:sz w:val="16"/>
        </w:rPr>
        <w:footnoteRef/>
      </w:r>
      <w:r w:rsidRPr="00E64D22">
        <w:t xml:space="preserve"> Включается, если контрагент – индивидуальный предприниматель.</w:t>
      </w:r>
    </w:p>
  </w:footnote>
  <w:footnote w:id="29">
    <w:p w14:paraId="44447FFA" w14:textId="25F4D583" w:rsidR="009E695E" w:rsidRPr="00E64D22" w:rsidRDefault="009E695E" w:rsidP="00E64D22">
      <w:pPr>
        <w:pStyle w:val="affff1"/>
      </w:pPr>
      <w:r w:rsidRPr="00E64D22">
        <w:rPr>
          <w:rStyle w:val="af1"/>
          <w:sz w:val="16"/>
        </w:rPr>
        <w:footnoteRef/>
      </w:r>
      <w:r w:rsidRPr="00E64D22">
        <w:t xml:space="preserve"> Включается, если контрагент – физическое лицо.</w:t>
      </w:r>
    </w:p>
  </w:footnote>
  <w:footnote w:id="30">
    <w:p w14:paraId="5F1A90B1" w14:textId="77777777" w:rsidR="009E695E" w:rsidRPr="00E64D22" w:rsidRDefault="009E695E" w:rsidP="00E64D22">
      <w:pPr>
        <w:pStyle w:val="affff"/>
        <w:spacing w:before="0" w:after="0"/>
        <w:jc w:val="left"/>
      </w:pPr>
      <w:r w:rsidRPr="00E64D22">
        <w:rPr>
          <w:rStyle w:val="af1"/>
          <w:sz w:val="16"/>
        </w:rPr>
        <w:footnoteRef/>
      </w:r>
      <w:r w:rsidRPr="00E64D22">
        <w:t xml:space="preserve"> Включается, если Заказчик – РОКС НН.</w:t>
      </w:r>
    </w:p>
  </w:footnote>
  <w:footnote w:id="31">
    <w:p w14:paraId="2EDC1A05" w14:textId="77777777" w:rsidR="009E695E" w:rsidRDefault="009E695E" w:rsidP="00391F2D">
      <w:pPr>
        <w:pStyle w:val="aff1"/>
      </w:pPr>
      <w:r>
        <w:rPr>
          <w:rStyle w:val="af1"/>
        </w:rPr>
        <w:footnoteRef/>
      </w:r>
      <w:r>
        <w:t xml:space="preserve"> Необходимость кнопки «мертвая рука» уточняется на стадии согласования ППРР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5012E8F6" w:rsidR="009E695E" w:rsidRPr="003571A1" w:rsidRDefault="009E695E">
        <w:pPr>
          <w:pStyle w:val="aff9"/>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1828A5">
          <w:rPr>
            <w:rFonts w:ascii="Tahoma" w:hAnsi="Tahoma" w:cs="Tahoma"/>
            <w:noProof/>
            <w:sz w:val="16"/>
            <w:szCs w:val="16"/>
          </w:rPr>
          <w:t>35</w:t>
        </w:r>
        <w:r w:rsidRPr="003571A1">
          <w:rPr>
            <w:rFonts w:ascii="Tahoma" w:hAnsi="Tahoma" w:cs="Tahoma"/>
            <w:sz w:val="16"/>
            <w:szCs w:val="16"/>
          </w:rPr>
          <w:fldChar w:fldCharType="end"/>
        </w:r>
      </w:p>
    </w:sdtContent>
  </w:sdt>
  <w:p w14:paraId="17C91CC2" w14:textId="77777777" w:rsidR="009E695E" w:rsidRDefault="009E695E" w:rsidP="00884FAF">
    <w:pPr>
      <w:pStyle w:val="aff9"/>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9E695E" w:rsidRDefault="009E695E" w:rsidP="00884FAF">
    <w:pPr>
      <w:pStyle w:val="aff9"/>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9E695E" w:rsidRPr="00A238F5" w:rsidRDefault="009E695E" w:rsidP="00C24A4E">
    <w:pPr>
      <w:pStyle w:val="aff9"/>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2FB038E"/>
    <w:multiLevelType w:val="hybridMultilevel"/>
    <w:tmpl w:val="207827B0"/>
    <w:lvl w:ilvl="0" w:tplc="72162E8A">
      <w:start w:val="1"/>
      <w:numFmt w:val="bullet"/>
      <w:pStyle w:val="20"/>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5" w15:restartNumberingAfterBreak="0">
    <w:nsid w:val="07562C75"/>
    <w:multiLevelType w:val="hybridMultilevel"/>
    <w:tmpl w:val="7C764346"/>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1"/>
      <w:lvlText w:val="%1."/>
      <w:lvlJc w:val="left"/>
      <w:pPr>
        <w:ind w:left="1134" w:hanging="1134"/>
      </w:pPr>
    </w:lvl>
    <w:lvl w:ilvl="1">
      <w:start w:val="1"/>
      <w:numFmt w:val="decimal"/>
      <w:pStyle w:val="3"/>
      <w:lvlText w:val="%1.%2"/>
      <w:lvlJc w:val="left"/>
      <w:pPr>
        <w:ind w:left="2269" w:hanging="1134"/>
      </w:pPr>
    </w:lvl>
    <w:lvl w:ilvl="2">
      <w:start w:val="1"/>
      <w:numFmt w:val="decimal"/>
      <w:pStyle w:val="40"/>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DAE77E0"/>
    <w:multiLevelType w:val="multilevel"/>
    <w:tmpl w:val="A52CF882"/>
    <w:lvl w:ilvl="0">
      <w:start w:val="1"/>
      <w:numFmt w:val="decimal"/>
      <w:pStyle w:val="a0"/>
      <w:lvlText w:val="%1."/>
      <w:lvlJc w:val="left"/>
      <w:pPr>
        <w:tabs>
          <w:tab w:val="num" w:pos="6805"/>
        </w:tabs>
        <w:ind w:left="6238" w:firstLine="0"/>
      </w:pPr>
      <w:rPr>
        <w:rFonts w:hint="default"/>
        <w:vertAlign w:val="baseline"/>
      </w:rPr>
    </w:lvl>
    <w:lvl w:ilvl="1">
      <w:start w:val="1"/>
      <w:numFmt w:val="decimal"/>
      <w:pStyle w:val="a1"/>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87C4F81"/>
    <w:multiLevelType w:val="hybridMultilevel"/>
    <w:tmpl w:val="7ED8C736"/>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2EEE0AAF"/>
    <w:multiLevelType w:val="hybridMultilevel"/>
    <w:tmpl w:val="8FE23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A958F2"/>
    <w:multiLevelType w:val="hybridMultilevel"/>
    <w:tmpl w:val="01E8741C"/>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B6C508F"/>
    <w:multiLevelType w:val="hybridMultilevel"/>
    <w:tmpl w:val="9956EC56"/>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A101076"/>
    <w:multiLevelType w:val="multilevel"/>
    <w:tmpl w:val="9D0A2418"/>
    <w:lvl w:ilvl="0">
      <w:start w:val="1"/>
      <w:numFmt w:val="decimal"/>
      <w:pStyle w:val="10"/>
      <w:lvlText w:val="%1."/>
      <w:lvlJc w:val="left"/>
      <w:pPr>
        <w:tabs>
          <w:tab w:val="num" w:pos="567"/>
        </w:tabs>
        <w:ind w:left="567" w:hanging="567"/>
      </w:pPr>
      <w:rPr>
        <w:rFonts w:hint="default"/>
      </w:rPr>
    </w:lvl>
    <w:lvl w:ilvl="1">
      <w:start w:val="1"/>
      <w:numFmt w:val="decimal"/>
      <w:pStyle w:val="22"/>
      <w:lvlText w:val="%1.%2."/>
      <w:lvlJc w:val="left"/>
      <w:pPr>
        <w:tabs>
          <w:tab w:val="num" w:pos="851"/>
        </w:tabs>
        <w:ind w:left="851" w:hanging="284"/>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lvlText w:val="%1.%2.%3.%4."/>
      <w:lvlJc w:val="left"/>
      <w:pPr>
        <w:tabs>
          <w:tab w:val="num" w:pos="-327"/>
        </w:tabs>
        <w:ind w:left="-399" w:hanging="648"/>
      </w:pPr>
      <w:rPr>
        <w:rFonts w:hint="default"/>
      </w:rPr>
    </w:lvl>
    <w:lvl w:ilvl="4">
      <w:start w:val="1"/>
      <w:numFmt w:val="decimal"/>
      <w:lvlText w:val="%1.%2.%3.%4.%5."/>
      <w:lvlJc w:val="left"/>
      <w:pPr>
        <w:tabs>
          <w:tab w:val="num" w:pos="393"/>
        </w:tabs>
        <w:ind w:left="105" w:hanging="792"/>
      </w:pPr>
      <w:rPr>
        <w:rFonts w:hint="default"/>
      </w:rPr>
    </w:lvl>
    <w:lvl w:ilvl="5">
      <w:start w:val="1"/>
      <w:numFmt w:val="decimal"/>
      <w:lvlText w:val="%1.%2.%3.%4.%5.%6."/>
      <w:lvlJc w:val="left"/>
      <w:pPr>
        <w:tabs>
          <w:tab w:val="num" w:pos="753"/>
        </w:tabs>
        <w:ind w:left="609" w:hanging="936"/>
      </w:pPr>
      <w:rPr>
        <w:rFonts w:hint="default"/>
      </w:rPr>
    </w:lvl>
    <w:lvl w:ilvl="6">
      <w:start w:val="1"/>
      <w:numFmt w:val="decimal"/>
      <w:lvlText w:val="%1.%2.%3.%4.%5.%6.%7."/>
      <w:lvlJc w:val="left"/>
      <w:pPr>
        <w:tabs>
          <w:tab w:val="num" w:pos="1473"/>
        </w:tabs>
        <w:ind w:left="1113" w:hanging="1080"/>
      </w:pPr>
      <w:rPr>
        <w:rFonts w:hint="default"/>
      </w:rPr>
    </w:lvl>
    <w:lvl w:ilvl="7">
      <w:start w:val="1"/>
      <w:numFmt w:val="decimal"/>
      <w:lvlText w:val="%1.%2.%3.%4.%5.%6.%7.%8."/>
      <w:lvlJc w:val="left"/>
      <w:pPr>
        <w:tabs>
          <w:tab w:val="num" w:pos="1833"/>
        </w:tabs>
        <w:ind w:left="1617" w:hanging="1224"/>
      </w:pPr>
      <w:rPr>
        <w:rFonts w:hint="default"/>
      </w:rPr>
    </w:lvl>
    <w:lvl w:ilvl="8">
      <w:start w:val="1"/>
      <w:numFmt w:val="decimal"/>
      <w:lvlText w:val="%1.%2.%3.%4.%5.%6.%7.%8.%9."/>
      <w:lvlJc w:val="left"/>
      <w:pPr>
        <w:tabs>
          <w:tab w:val="num" w:pos="2553"/>
        </w:tabs>
        <w:ind w:left="2193" w:hanging="1440"/>
      </w:pPr>
      <w:rPr>
        <w:rFonts w:hint="default"/>
      </w:r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4FC32CA3"/>
    <w:multiLevelType w:val="hybridMultilevel"/>
    <w:tmpl w:val="6AEC4462"/>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62F3409C"/>
    <w:multiLevelType w:val="multilevel"/>
    <w:tmpl w:val="11D8FBB4"/>
    <w:lvl w:ilvl="0">
      <w:start w:val="1"/>
      <w:numFmt w:val="decimal"/>
      <w:pStyle w:val="a4"/>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3"/>
      <w:suff w:val="nothing"/>
      <w:lvlText w:val="%1"/>
      <w:lvlJc w:val="left"/>
      <w:pPr>
        <w:ind w:left="1418" w:hanging="851"/>
      </w:pPr>
      <w:rPr>
        <w:rFonts w:cs="Times New Roman" w:hint="default"/>
      </w:rPr>
    </w:lvl>
    <w:lvl w:ilvl="2">
      <w:start w:val="1"/>
      <w:numFmt w:val="none"/>
      <w:pStyle w:val="31"/>
      <w:suff w:val="nothing"/>
      <w:lvlText w:val="%1"/>
      <w:lvlJc w:val="left"/>
      <w:pPr>
        <w:ind w:left="1701" w:hanging="851"/>
      </w:pPr>
      <w:rPr>
        <w:rFonts w:cs="Times New Roman" w:hint="default"/>
      </w:rPr>
    </w:lvl>
    <w:lvl w:ilvl="3">
      <w:start w:val="1"/>
      <w:numFmt w:val="none"/>
      <w:pStyle w:val="41"/>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6" w15:restartNumberingAfterBreak="0">
    <w:nsid w:val="699D6C93"/>
    <w:multiLevelType w:val="hybridMultilevel"/>
    <w:tmpl w:val="2C5C203C"/>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367A49"/>
    <w:multiLevelType w:val="hybridMultilevel"/>
    <w:tmpl w:val="282EBEF4"/>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7623710A"/>
    <w:multiLevelType w:val="hybridMultilevel"/>
    <w:tmpl w:val="B386B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89D75A4"/>
    <w:multiLevelType w:val="hybridMultilevel"/>
    <w:tmpl w:val="DC7C224E"/>
    <w:lvl w:ilvl="0" w:tplc="04190001">
      <w:start w:val="1"/>
      <w:numFmt w:val="bullet"/>
      <w:lvlText w:val=""/>
      <w:lvlJc w:val="left"/>
      <w:pPr>
        <w:ind w:left="2874" w:hanging="360"/>
      </w:pPr>
      <w:rPr>
        <w:rFonts w:ascii="Symbol" w:hAnsi="Symbol" w:hint="default"/>
      </w:rPr>
    </w:lvl>
    <w:lvl w:ilvl="1" w:tplc="04190003" w:tentative="1">
      <w:start w:val="1"/>
      <w:numFmt w:val="bullet"/>
      <w:lvlText w:val="o"/>
      <w:lvlJc w:val="left"/>
      <w:pPr>
        <w:ind w:left="3594" w:hanging="360"/>
      </w:pPr>
      <w:rPr>
        <w:rFonts w:ascii="Courier New" w:hAnsi="Courier New" w:cs="Courier New" w:hint="default"/>
      </w:rPr>
    </w:lvl>
    <w:lvl w:ilvl="2" w:tplc="04190005" w:tentative="1">
      <w:start w:val="1"/>
      <w:numFmt w:val="bullet"/>
      <w:lvlText w:val=""/>
      <w:lvlJc w:val="left"/>
      <w:pPr>
        <w:ind w:left="4314" w:hanging="360"/>
      </w:pPr>
      <w:rPr>
        <w:rFonts w:ascii="Wingdings" w:hAnsi="Wingdings" w:hint="default"/>
      </w:rPr>
    </w:lvl>
    <w:lvl w:ilvl="3" w:tplc="04190001" w:tentative="1">
      <w:start w:val="1"/>
      <w:numFmt w:val="bullet"/>
      <w:lvlText w:val=""/>
      <w:lvlJc w:val="left"/>
      <w:pPr>
        <w:ind w:left="5034" w:hanging="360"/>
      </w:pPr>
      <w:rPr>
        <w:rFonts w:ascii="Symbol" w:hAnsi="Symbol" w:hint="default"/>
      </w:rPr>
    </w:lvl>
    <w:lvl w:ilvl="4" w:tplc="04190003" w:tentative="1">
      <w:start w:val="1"/>
      <w:numFmt w:val="bullet"/>
      <w:lvlText w:val="o"/>
      <w:lvlJc w:val="left"/>
      <w:pPr>
        <w:ind w:left="5754" w:hanging="360"/>
      </w:pPr>
      <w:rPr>
        <w:rFonts w:ascii="Courier New" w:hAnsi="Courier New" w:cs="Courier New" w:hint="default"/>
      </w:rPr>
    </w:lvl>
    <w:lvl w:ilvl="5" w:tplc="04190005" w:tentative="1">
      <w:start w:val="1"/>
      <w:numFmt w:val="bullet"/>
      <w:lvlText w:val=""/>
      <w:lvlJc w:val="left"/>
      <w:pPr>
        <w:ind w:left="6474" w:hanging="360"/>
      </w:pPr>
      <w:rPr>
        <w:rFonts w:ascii="Wingdings" w:hAnsi="Wingdings" w:hint="default"/>
      </w:rPr>
    </w:lvl>
    <w:lvl w:ilvl="6" w:tplc="04190001" w:tentative="1">
      <w:start w:val="1"/>
      <w:numFmt w:val="bullet"/>
      <w:lvlText w:val=""/>
      <w:lvlJc w:val="left"/>
      <w:pPr>
        <w:ind w:left="7194" w:hanging="360"/>
      </w:pPr>
      <w:rPr>
        <w:rFonts w:ascii="Symbol" w:hAnsi="Symbol" w:hint="default"/>
      </w:rPr>
    </w:lvl>
    <w:lvl w:ilvl="7" w:tplc="04190003" w:tentative="1">
      <w:start w:val="1"/>
      <w:numFmt w:val="bullet"/>
      <w:lvlText w:val="o"/>
      <w:lvlJc w:val="left"/>
      <w:pPr>
        <w:ind w:left="7914" w:hanging="360"/>
      </w:pPr>
      <w:rPr>
        <w:rFonts w:ascii="Courier New" w:hAnsi="Courier New" w:cs="Courier New" w:hint="default"/>
      </w:rPr>
    </w:lvl>
    <w:lvl w:ilvl="8" w:tplc="04190005" w:tentative="1">
      <w:start w:val="1"/>
      <w:numFmt w:val="bullet"/>
      <w:lvlText w:val=""/>
      <w:lvlJc w:val="left"/>
      <w:pPr>
        <w:ind w:left="8634" w:hanging="360"/>
      </w:pPr>
      <w:rPr>
        <w:rFonts w:ascii="Wingdings" w:hAnsi="Wingdings" w:hint="default"/>
      </w:rPr>
    </w:lvl>
  </w:abstractNum>
  <w:abstractNum w:abstractNumId="31" w15:restartNumberingAfterBreak="0">
    <w:nsid w:val="7C0342C4"/>
    <w:multiLevelType w:val="hybridMultilevel"/>
    <w:tmpl w:val="5B2ACF70"/>
    <w:lvl w:ilvl="0" w:tplc="8F369CC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8"/>
  </w:num>
  <w:num w:numId="4">
    <w:abstractNumId w:val="6"/>
  </w:num>
  <w:num w:numId="5">
    <w:abstractNumId w:val="17"/>
  </w:num>
  <w:num w:numId="6">
    <w:abstractNumId w:val="0"/>
  </w:num>
  <w:num w:numId="7">
    <w:abstractNumId w:val="19"/>
  </w:num>
  <w:num w:numId="8">
    <w:abstractNumId w:val="31"/>
  </w:num>
  <w:num w:numId="9">
    <w:abstractNumId w:val="15"/>
  </w:num>
  <w:num w:numId="10">
    <w:abstractNumId w:val="2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4"/>
  </w:num>
  <w:num w:numId="14">
    <w:abstractNumId w:val="4"/>
  </w:num>
  <w:num w:numId="15">
    <w:abstractNumId w:val="13"/>
  </w:num>
  <w:num w:numId="16">
    <w:abstractNumId w:val="10"/>
  </w:num>
  <w:num w:numId="17">
    <w:abstractNumId w:val="27"/>
  </w:num>
  <w:num w:numId="18">
    <w:abstractNumId w:val="11"/>
  </w:num>
  <w:num w:numId="19">
    <w:abstractNumId w:val="21"/>
  </w:num>
  <w:num w:numId="20">
    <w:abstractNumId w:val="14"/>
  </w:num>
  <w:num w:numId="21">
    <w:abstractNumId w:val="20"/>
  </w:num>
  <w:num w:numId="22">
    <w:abstractNumId w:val="5"/>
  </w:num>
  <w:num w:numId="23">
    <w:abstractNumId w:val="28"/>
  </w:num>
  <w:num w:numId="24">
    <w:abstractNumId w:val="26"/>
  </w:num>
  <w:num w:numId="25">
    <w:abstractNumId w:val="23"/>
  </w:num>
  <w:num w:numId="26">
    <w:abstractNumId w:val="18"/>
  </w:num>
  <w:num w:numId="27">
    <w:abstractNumId w:val="16"/>
  </w:num>
  <w:num w:numId="28">
    <w:abstractNumId w:val="12"/>
  </w:num>
  <w:num w:numId="29">
    <w:abstractNumId w:val="30"/>
  </w:num>
  <w:num w:numId="30">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9F0"/>
    <w:rsid w:val="00004C5D"/>
    <w:rsid w:val="00004CA9"/>
    <w:rsid w:val="00004CF9"/>
    <w:rsid w:val="00004D7F"/>
    <w:rsid w:val="00004EFE"/>
    <w:rsid w:val="0000560F"/>
    <w:rsid w:val="000066C6"/>
    <w:rsid w:val="000072E0"/>
    <w:rsid w:val="00007A11"/>
    <w:rsid w:val="00007D2F"/>
    <w:rsid w:val="00007E36"/>
    <w:rsid w:val="00010602"/>
    <w:rsid w:val="0001128F"/>
    <w:rsid w:val="000113B9"/>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3D"/>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60"/>
    <w:rsid w:val="00042B93"/>
    <w:rsid w:val="00042D91"/>
    <w:rsid w:val="00042F63"/>
    <w:rsid w:val="00042F72"/>
    <w:rsid w:val="00043B6E"/>
    <w:rsid w:val="00043C29"/>
    <w:rsid w:val="00044403"/>
    <w:rsid w:val="00044731"/>
    <w:rsid w:val="00044A33"/>
    <w:rsid w:val="00044BFB"/>
    <w:rsid w:val="000451CA"/>
    <w:rsid w:val="00045AA1"/>
    <w:rsid w:val="00045BD9"/>
    <w:rsid w:val="00046285"/>
    <w:rsid w:val="0004722E"/>
    <w:rsid w:val="00047F3F"/>
    <w:rsid w:val="00050143"/>
    <w:rsid w:val="0005106D"/>
    <w:rsid w:val="00052EE0"/>
    <w:rsid w:val="00054039"/>
    <w:rsid w:val="00055299"/>
    <w:rsid w:val="000554BD"/>
    <w:rsid w:val="00055815"/>
    <w:rsid w:val="00056253"/>
    <w:rsid w:val="00056BD3"/>
    <w:rsid w:val="000577C4"/>
    <w:rsid w:val="00057B96"/>
    <w:rsid w:val="000608EE"/>
    <w:rsid w:val="00060EBA"/>
    <w:rsid w:val="0006117C"/>
    <w:rsid w:val="000613F2"/>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5BB"/>
    <w:rsid w:val="00084EB6"/>
    <w:rsid w:val="00084F07"/>
    <w:rsid w:val="0008542C"/>
    <w:rsid w:val="00087882"/>
    <w:rsid w:val="00087983"/>
    <w:rsid w:val="00091385"/>
    <w:rsid w:val="0009190D"/>
    <w:rsid w:val="00091AB4"/>
    <w:rsid w:val="00092BEE"/>
    <w:rsid w:val="00092FB5"/>
    <w:rsid w:val="000934F0"/>
    <w:rsid w:val="00093679"/>
    <w:rsid w:val="00095C2C"/>
    <w:rsid w:val="00095CC1"/>
    <w:rsid w:val="00095E52"/>
    <w:rsid w:val="00095E5E"/>
    <w:rsid w:val="00095F5B"/>
    <w:rsid w:val="00096019"/>
    <w:rsid w:val="0009684F"/>
    <w:rsid w:val="0009685D"/>
    <w:rsid w:val="00096F5C"/>
    <w:rsid w:val="000971AE"/>
    <w:rsid w:val="00097CF7"/>
    <w:rsid w:val="000A0106"/>
    <w:rsid w:val="000A01AD"/>
    <w:rsid w:val="000A0C8A"/>
    <w:rsid w:val="000A21E6"/>
    <w:rsid w:val="000A23EF"/>
    <w:rsid w:val="000A2571"/>
    <w:rsid w:val="000A3148"/>
    <w:rsid w:val="000A334B"/>
    <w:rsid w:val="000A3BD7"/>
    <w:rsid w:val="000A4C71"/>
    <w:rsid w:val="000A56EC"/>
    <w:rsid w:val="000A7135"/>
    <w:rsid w:val="000A715D"/>
    <w:rsid w:val="000A7FD8"/>
    <w:rsid w:val="000B0A14"/>
    <w:rsid w:val="000B0A1E"/>
    <w:rsid w:val="000B1157"/>
    <w:rsid w:val="000B1733"/>
    <w:rsid w:val="000B1FEB"/>
    <w:rsid w:val="000B2EAA"/>
    <w:rsid w:val="000B3061"/>
    <w:rsid w:val="000B34E8"/>
    <w:rsid w:val="000B3A79"/>
    <w:rsid w:val="000B3C27"/>
    <w:rsid w:val="000B4D12"/>
    <w:rsid w:val="000B4DAE"/>
    <w:rsid w:val="000B53F6"/>
    <w:rsid w:val="000B54FB"/>
    <w:rsid w:val="000B5519"/>
    <w:rsid w:val="000B5830"/>
    <w:rsid w:val="000B672A"/>
    <w:rsid w:val="000B79A7"/>
    <w:rsid w:val="000C013A"/>
    <w:rsid w:val="000C0937"/>
    <w:rsid w:val="000C0A68"/>
    <w:rsid w:val="000C2EDD"/>
    <w:rsid w:val="000C39EE"/>
    <w:rsid w:val="000C3A27"/>
    <w:rsid w:val="000C42BC"/>
    <w:rsid w:val="000C45E2"/>
    <w:rsid w:val="000C4D0E"/>
    <w:rsid w:val="000C5138"/>
    <w:rsid w:val="000C5F68"/>
    <w:rsid w:val="000C62F2"/>
    <w:rsid w:val="000C6899"/>
    <w:rsid w:val="000C7173"/>
    <w:rsid w:val="000C7257"/>
    <w:rsid w:val="000C77A9"/>
    <w:rsid w:val="000C7A56"/>
    <w:rsid w:val="000C7A79"/>
    <w:rsid w:val="000C7ACA"/>
    <w:rsid w:val="000C7D73"/>
    <w:rsid w:val="000D067A"/>
    <w:rsid w:val="000D093E"/>
    <w:rsid w:val="000D0FBE"/>
    <w:rsid w:val="000D14E1"/>
    <w:rsid w:val="000D179B"/>
    <w:rsid w:val="000D1A2F"/>
    <w:rsid w:val="000D201D"/>
    <w:rsid w:val="000D2B73"/>
    <w:rsid w:val="000D2E67"/>
    <w:rsid w:val="000D321B"/>
    <w:rsid w:val="000D3E46"/>
    <w:rsid w:val="000D407A"/>
    <w:rsid w:val="000D4130"/>
    <w:rsid w:val="000D49ED"/>
    <w:rsid w:val="000D4D73"/>
    <w:rsid w:val="000D5C36"/>
    <w:rsid w:val="000D5E6A"/>
    <w:rsid w:val="000D6273"/>
    <w:rsid w:val="000D6CA2"/>
    <w:rsid w:val="000D6EEE"/>
    <w:rsid w:val="000D70ED"/>
    <w:rsid w:val="000D71C7"/>
    <w:rsid w:val="000D7AFE"/>
    <w:rsid w:val="000D7C64"/>
    <w:rsid w:val="000E0426"/>
    <w:rsid w:val="000E08D5"/>
    <w:rsid w:val="000E14F1"/>
    <w:rsid w:val="000E17C1"/>
    <w:rsid w:val="000E262C"/>
    <w:rsid w:val="000E2A72"/>
    <w:rsid w:val="000E2F98"/>
    <w:rsid w:val="000E76CE"/>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5EE8"/>
    <w:rsid w:val="00106147"/>
    <w:rsid w:val="001061CB"/>
    <w:rsid w:val="001071A6"/>
    <w:rsid w:val="00107BA6"/>
    <w:rsid w:val="00107E8D"/>
    <w:rsid w:val="0011076E"/>
    <w:rsid w:val="0011081D"/>
    <w:rsid w:val="0011177A"/>
    <w:rsid w:val="00112A42"/>
    <w:rsid w:val="00113FCB"/>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1AE4"/>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5E2B"/>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198"/>
    <w:rsid w:val="001562F5"/>
    <w:rsid w:val="001564D1"/>
    <w:rsid w:val="00156A9E"/>
    <w:rsid w:val="00156F22"/>
    <w:rsid w:val="00156F30"/>
    <w:rsid w:val="00161559"/>
    <w:rsid w:val="00162EF8"/>
    <w:rsid w:val="00162F7D"/>
    <w:rsid w:val="0016340A"/>
    <w:rsid w:val="001640E1"/>
    <w:rsid w:val="0016416D"/>
    <w:rsid w:val="00164330"/>
    <w:rsid w:val="0016468F"/>
    <w:rsid w:val="0016488C"/>
    <w:rsid w:val="001648A1"/>
    <w:rsid w:val="00164FED"/>
    <w:rsid w:val="0016527F"/>
    <w:rsid w:val="00165557"/>
    <w:rsid w:val="001655A9"/>
    <w:rsid w:val="0016616A"/>
    <w:rsid w:val="00166ADA"/>
    <w:rsid w:val="00166BCD"/>
    <w:rsid w:val="0016738E"/>
    <w:rsid w:val="00167B69"/>
    <w:rsid w:val="001701AE"/>
    <w:rsid w:val="0017044F"/>
    <w:rsid w:val="00171455"/>
    <w:rsid w:val="001718A6"/>
    <w:rsid w:val="00172223"/>
    <w:rsid w:val="001728C3"/>
    <w:rsid w:val="00172BD5"/>
    <w:rsid w:val="00172BF9"/>
    <w:rsid w:val="00172D35"/>
    <w:rsid w:val="001745D8"/>
    <w:rsid w:val="00175AAC"/>
    <w:rsid w:val="00176B5E"/>
    <w:rsid w:val="00176B74"/>
    <w:rsid w:val="001776D2"/>
    <w:rsid w:val="001779F7"/>
    <w:rsid w:val="00180B96"/>
    <w:rsid w:val="001818F4"/>
    <w:rsid w:val="00181AB6"/>
    <w:rsid w:val="00182017"/>
    <w:rsid w:val="00182493"/>
    <w:rsid w:val="001828A5"/>
    <w:rsid w:val="0018351D"/>
    <w:rsid w:val="00183AF8"/>
    <w:rsid w:val="00183BAF"/>
    <w:rsid w:val="001845A0"/>
    <w:rsid w:val="001856BA"/>
    <w:rsid w:val="00186738"/>
    <w:rsid w:val="00186B4C"/>
    <w:rsid w:val="001879D4"/>
    <w:rsid w:val="001879D9"/>
    <w:rsid w:val="00191F5A"/>
    <w:rsid w:val="001930F3"/>
    <w:rsid w:val="00193143"/>
    <w:rsid w:val="001932D2"/>
    <w:rsid w:val="00194555"/>
    <w:rsid w:val="00194640"/>
    <w:rsid w:val="00194BEA"/>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605"/>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49FE"/>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9D2"/>
    <w:rsid w:val="001C1CF8"/>
    <w:rsid w:val="001C2153"/>
    <w:rsid w:val="001C2818"/>
    <w:rsid w:val="001C2C96"/>
    <w:rsid w:val="001C330D"/>
    <w:rsid w:val="001C4941"/>
    <w:rsid w:val="001C50D4"/>
    <w:rsid w:val="001C522C"/>
    <w:rsid w:val="001C5482"/>
    <w:rsid w:val="001C6226"/>
    <w:rsid w:val="001C643A"/>
    <w:rsid w:val="001C6468"/>
    <w:rsid w:val="001C6879"/>
    <w:rsid w:val="001C696F"/>
    <w:rsid w:val="001C6DEE"/>
    <w:rsid w:val="001C7941"/>
    <w:rsid w:val="001C7D97"/>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0E8"/>
    <w:rsid w:val="001E12DA"/>
    <w:rsid w:val="001E2178"/>
    <w:rsid w:val="001E258D"/>
    <w:rsid w:val="001E2AD8"/>
    <w:rsid w:val="001E3685"/>
    <w:rsid w:val="001E3C57"/>
    <w:rsid w:val="001E40F3"/>
    <w:rsid w:val="001E4CAD"/>
    <w:rsid w:val="001E4FAC"/>
    <w:rsid w:val="001E56C2"/>
    <w:rsid w:val="001E5D4F"/>
    <w:rsid w:val="001E73C2"/>
    <w:rsid w:val="001E73D8"/>
    <w:rsid w:val="001E7717"/>
    <w:rsid w:val="001F06E2"/>
    <w:rsid w:val="001F0705"/>
    <w:rsid w:val="001F0BAC"/>
    <w:rsid w:val="001F1254"/>
    <w:rsid w:val="001F1E29"/>
    <w:rsid w:val="001F29CA"/>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5E"/>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1B27"/>
    <w:rsid w:val="00212383"/>
    <w:rsid w:val="002130D2"/>
    <w:rsid w:val="00213858"/>
    <w:rsid w:val="002147EF"/>
    <w:rsid w:val="00214F70"/>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AE3"/>
    <w:rsid w:val="00225DC3"/>
    <w:rsid w:val="00226739"/>
    <w:rsid w:val="00226A12"/>
    <w:rsid w:val="00226CD6"/>
    <w:rsid w:val="00226F2B"/>
    <w:rsid w:val="002271FC"/>
    <w:rsid w:val="00227C8B"/>
    <w:rsid w:val="00230071"/>
    <w:rsid w:val="00232339"/>
    <w:rsid w:val="002323D1"/>
    <w:rsid w:val="00233016"/>
    <w:rsid w:val="002333EC"/>
    <w:rsid w:val="00233537"/>
    <w:rsid w:val="00234093"/>
    <w:rsid w:val="0023410A"/>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C28"/>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492"/>
    <w:rsid w:val="0028276B"/>
    <w:rsid w:val="00282BB7"/>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7C"/>
    <w:rsid w:val="002B7BC9"/>
    <w:rsid w:val="002B7EBB"/>
    <w:rsid w:val="002C099C"/>
    <w:rsid w:val="002C0DEC"/>
    <w:rsid w:val="002C12BB"/>
    <w:rsid w:val="002C1699"/>
    <w:rsid w:val="002C1A4E"/>
    <w:rsid w:val="002C1F1C"/>
    <w:rsid w:val="002C20DD"/>
    <w:rsid w:val="002C2367"/>
    <w:rsid w:val="002C255A"/>
    <w:rsid w:val="002C2C61"/>
    <w:rsid w:val="002C2E37"/>
    <w:rsid w:val="002C3699"/>
    <w:rsid w:val="002C4496"/>
    <w:rsid w:val="002C45C0"/>
    <w:rsid w:val="002C4A6B"/>
    <w:rsid w:val="002C4A6E"/>
    <w:rsid w:val="002C4E12"/>
    <w:rsid w:val="002C518E"/>
    <w:rsid w:val="002C51EF"/>
    <w:rsid w:val="002C52BA"/>
    <w:rsid w:val="002C599A"/>
    <w:rsid w:val="002C6071"/>
    <w:rsid w:val="002C65B8"/>
    <w:rsid w:val="002C69B8"/>
    <w:rsid w:val="002C6D20"/>
    <w:rsid w:val="002C70F7"/>
    <w:rsid w:val="002C7D7A"/>
    <w:rsid w:val="002C7E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2F1"/>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08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79"/>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0B49"/>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3CBD"/>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544"/>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3C"/>
    <w:rsid w:val="003512EA"/>
    <w:rsid w:val="00351961"/>
    <w:rsid w:val="00351B99"/>
    <w:rsid w:val="00351FDD"/>
    <w:rsid w:val="00352919"/>
    <w:rsid w:val="00352D01"/>
    <w:rsid w:val="003541BB"/>
    <w:rsid w:val="00354BF9"/>
    <w:rsid w:val="00354E79"/>
    <w:rsid w:val="00355462"/>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3F18"/>
    <w:rsid w:val="00364364"/>
    <w:rsid w:val="00364B9A"/>
    <w:rsid w:val="0036503F"/>
    <w:rsid w:val="0036580C"/>
    <w:rsid w:val="00365D89"/>
    <w:rsid w:val="0036613D"/>
    <w:rsid w:val="003661A2"/>
    <w:rsid w:val="003663E1"/>
    <w:rsid w:val="0036652C"/>
    <w:rsid w:val="00371085"/>
    <w:rsid w:val="00371A31"/>
    <w:rsid w:val="0037249A"/>
    <w:rsid w:val="0037256A"/>
    <w:rsid w:val="00372A7F"/>
    <w:rsid w:val="003734F3"/>
    <w:rsid w:val="003735F7"/>
    <w:rsid w:val="00374231"/>
    <w:rsid w:val="00374B26"/>
    <w:rsid w:val="00374F44"/>
    <w:rsid w:val="00375A92"/>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822"/>
    <w:rsid w:val="00385B14"/>
    <w:rsid w:val="00385E8B"/>
    <w:rsid w:val="00386C9C"/>
    <w:rsid w:val="00386CBE"/>
    <w:rsid w:val="00387328"/>
    <w:rsid w:val="00387455"/>
    <w:rsid w:val="00387FC2"/>
    <w:rsid w:val="00390A6F"/>
    <w:rsid w:val="00390ED6"/>
    <w:rsid w:val="003911AC"/>
    <w:rsid w:val="003912F2"/>
    <w:rsid w:val="00391511"/>
    <w:rsid w:val="00391F2D"/>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5BC1"/>
    <w:rsid w:val="003B6459"/>
    <w:rsid w:val="003B6A7F"/>
    <w:rsid w:val="003B6E64"/>
    <w:rsid w:val="003B6EEC"/>
    <w:rsid w:val="003B7392"/>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2D61"/>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2D3"/>
    <w:rsid w:val="003C7586"/>
    <w:rsid w:val="003C7C57"/>
    <w:rsid w:val="003C7CDD"/>
    <w:rsid w:val="003D0864"/>
    <w:rsid w:val="003D0BB2"/>
    <w:rsid w:val="003D13A0"/>
    <w:rsid w:val="003D13C9"/>
    <w:rsid w:val="003D19C7"/>
    <w:rsid w:val="003D1FB5"/>
    <w:rsid w:val="003D2621"/>
    <w:rsid w:val="003D28C1"/>
    <w:rsid w:val="003D2AD9"/>
    <w:rsid w:val="003D2ADC"/>
    <w:rsid w:val="003D310F"/>
    <w:rsid w:val="003D31F7"/>
    <w:rsid w:val="003D3913"/>
    <w:rsid w:val="003D3B50"/>
    <w:rsid w:val="003D4436"/>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1B15"/>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6BEC"/>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4C"/>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4F6D"/>
    <w:rsid w:val="0043510C"/>
    <w:rsid w:val="00435B6D"/>
    <w:rsid w:val="00435C56"/>
    <w:rsid w:val="0043695B"/>
    <w:rsid w:val="00436F47"/>
    <w:rsid w:val="00436FF6"/>
    <w:rsid w:val="00437374"/>
    <w:rsid w:val="004376E9"/>
    <w:rsid w:val="0044086B"/>
    <w:rsid w:val="004409A6"/>
    <w:rsid w:val="00442262"/>
    <w:rsid w:val="004425F8"/>
    <w:rsid w:val="00442C03"/>
    <w:rsid w:val="00442DBD"/>
    <w:rsid w:val="004430AF"/>
    <w:rsid w:val="004436BE"/>
    <w:rsid w:val="004443FB"/>
    <w:rsid w:val="004448A3"/>
    <w:rsid w:val="00445431"/>
    <w:rsid w:val="004454BF"/>
    <w:rsid w:val="0044683F"/>
    <w:rsid w:val="00446B4F"/>
    <w:rsid w:val="0044707F"/>
    <w:rsid w:val="00447433"/>
    <w:rsid w:val="00447B50"/>
    <w:rsid w:val="00447EBC"/>
    <w:rsid w:val="00450549"/>
    <w:rsid w:val="00450FCB"/>
    <w:rsid w:val="00451907"/>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97133"/>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4C7"/>
    <w:rsid w:val="004B2AA0"/>
    <w:rsid w:val="004B2B53"/>
    <w:rsid w:val="004B323F"/>
    <w:rsid w:val="004B32E7"/>
    <w:rsid w:val="004B3824"/>
    <w:rsid w:val="004B3A49"/>
    <w:rsid w:val="004B4145"/>
    <w:rsid w:val="004B4F9C"/>
    <w:rsid w:val="004B4FEC"/>
    <w:rsid w:val="004B525C"/>
    <w:rsid w:val="004B5767"/>
    <w:rsid w:val="004B7302"/>
    <w:rsid w:val="004B7C59"/>
    <w:rsid w:val="004B7DCD"/>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2936"/>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5CED"/>
    <w:rsid w:val="004E5F32"/>
    <w:rsid w:val="004E65CC"/>
    <w:rsid w:val="004E7A4A"/>
    <w:rsid w:val="004E7F52"/>
    <w:rsid w:val="004E7FAF"/>
    <w:rsid w:val="004F01C8"/>
    <w:rsid w:val="004F03DD"/>
    <w:rsid w:val="004F0FF7"/>
    <w:rsid w:val="004F172A"/>
    <w:rsid w:val="004F1935"/>
    <w:rsid w:val="004F19F8"/>
    <w:rsid w:val="004F1FCA"/>
    <w:rsid w:val="004F21A0"/>
    <w:rsid w:val="004F3622"/>
    <w:rsid w:val="004F3674"/>
    <w:rsid w:val="004F4635"/>
    <w:rsid w:val="004F4ECD"/>
    <w:rsid w:val="004F593E"/>
    <w:rsid w:val="004F5CC3"/>
    <w:rsid w:val="004F621E"/>
    <w:rsid w:val="004F6E7B"/>
    <w:rsid w:val="004F70AF"/>
    <w:rsid w:val="004F7349"/>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61F"/>
    <w:rsid w:val="0050597A"/>
    <w:rsid w:val="00506C81"/>
    <w:rsid w:val="00507764"/>
    <w:rsid w:val="005104D5"/>
    <w:rsid w:val="005105EE"/>
    <w:rsid w:val="00510AD1"/>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AB0"/>
    <w:rsid w:val="00523C28"/>
    <w:rsid w:val="00523EBC"/>
    <w:rsid w:val="00524844"/>
    <w:rsid w:val="00525115"/>
    <w:rsid w:val="005258BA"/>
    <w:rsid w:val="005259E4"/>
    <w:rsid w:val="00526FB8"/>
    <w:rsid w:val="0052749F"/>
    <w:rsid w:val="005279CA"/>
    <w:rsid w:val="00527B93"/>
    <w:rsid w:val="00527E46"/>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5EB2"/>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01B"/>
    <w:rsid w:val="0058145F"/>
    <w:rsid w:val="005829A7"/>
    <w:rsid w:val="00582CA6"/>
    <w:rsid w:val="00582D88"/>
    <w:rsid w:val="00582F70"/>
    <w:rsid w:val="005831A9"/>
    <w:rsid w:val="00583269"/>
    <w:rsid w:val="00583756"/>
    <w:rsid w:val="00583890"/>
    <w:rsid w:val="00583ACB"/>
    <w:rsid w:val="00584122"/>
    <w:rsid w:val="00585378"/>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A70DC"/>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B7D3F"/>
    <w:rsid w:val="005C037D"/>
    <w:rsid w:val="005C040C"/>
    <w:rsid w:val="005C04EF"/>
    <w:rsid w:val="005C140E"/>
    <w:rsid w:val="005C1C8D"/>
    <w:rsid w:val="005C1D37"/>
    <w:rsid w:val="005C2232"/>
    <w:rsid w:val="005C3E57"/>
    <w:rsid w:val="005C43DA"/>
    <w:rsid w:val="005C44D7"/>
    <w:rsid w:val="005C46CD"/>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AA2"/>
    <w:rsid w:val="00601C92"/>
    <w:rsid w:val="00601CAC"/>
    <w:rsid w:val="006022C8"/>
    <w:rsid w:val="0060250D"/>
    <w:rsid w:val="00602FC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1926"/>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8ED"/>
    <w:rsid w:val="0062690B"/>
    <w:rsid w:val="00627D4F"/>
    <w:rsid w:val="00630974"/>
    <w:rsid w:val="00630B25"/>
    <w:rsid w:val="00630D4D"/>
    <w:rsid w:val="00630D67"/>
    <w:rsid w:val="00631EF3"/>
    <w:rsid w:val="006326DC"/>
    <w:rsid w:val="00632FEC"/>
    <w:rsid w:val="006330C2"/>
    <w:rsid w:val="0063425B"/>
    <w:rsid w:val="00634356"/>
    <w:rsid w:val="00636401"/>
    <w:rsid w:val="00636459"/>
    <w:rsid w:val="00636E5D"/>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6ED"/>
    <w:rsid w:val="00666C2C"/>
    <w:rsid w:val="00667CE9"/>
    <w:rsid w:val="00670604"/>
    <w:rsid w:val="00671021"/>
    <w:rsid w:val="00671371"/>
    <w:rsid w:val="0067157C"/>
    <w:rsid w:val="00671BF7"/>
    <w:rsid w:val="00671FDB"/>
    <w:rsid w:val="006721CB"/>
    <w:rsid w:val="00672392"/>
    <w:rsid w:val="00672591"/>
    <w:rsid w:val="00672C5D"/>
    <w:rsid w:val="00673111"/>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776"/>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0AF"/>
    <w:rsid w:val="00692430"/>
    <w:rsid w:val="006925D6"/>
    <w:rsid w:val="00692B26"/>
    <w:rsid w:val="00692FF6"/>
    <w:rsid w:val="00693B34"/>
    <w:rsid w:val="006946C2"/>
    <w:rsid w:val="00696128"/>
    <w:rsid w:val="006963F4"/>
    <w:rsid w:val="0069663E"/>
    <w:rsid w:val="0069768B"/>
    <w:rsid w:val="006A0019"/>
    <w:rsid w:val="006A1535"/>
    <w:rsid w:val="006A1C6A"/>
    <w:rsid w:val="006A2CA7"/>
    <w:rsid w:val="006A306F"/>
    <w:rsid w:val="006A3F58"/>
    <w:rsid w:val="006A44B2"/>
    <w:rsid w:val="006A551E"/>
    <w:rsid w:val="006A5554"/>
    <w:rsid w:val="006A5AD0"/>
    <w:rsid w:val="006A6508"/>
    <w:rsid w:val="006A7039"/>
    <w:rsid w:val="006B0F5F"/>
    <w:rsid w:val="006B0FF8"/>
    <w:rsid w:val="006B1BF0"/>
    <w:rsid w:val="006B2502"/>
    <w:rsid w:val="006B3668"/>
    <w:rsid w:val="006B42C0"/>
    <w:rsid w:val="006B5110"/>
    <w:rsid w:val="006B561D"/>
    <w:rsid w:val="006B5951"/>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3983"/>
    <w:rsid w:val="007439FC"/>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61"/>
    <w:rsid w:val="00780CA9"/>
    <w:rsid w:val="00781CBD"/>
    <w:rsid w:val="00782315"/>
    <w:rsid w:val="007825AF"/>
    <w:rsid w:val="00782818"/>
    <w:rsid w:val="00782B3D"/>
    <w:rsid w:val="0078355B"/>
    <w:rsid w:val="00783982"/>
    <w:rsid w:val="00783B7C"/>
    <w:rsid w:val="00783D33"/>
    <w:rsid w:val="00784C06"/>
    <w:rsid w:val="00785060"/>
    <w:rsid w:val="007853F6"/>
    <w:rsid w:val="00785B20"/>
    <w:rsid w:val="00786715"/>
    <w:rsid w:val="00786C9E"/>
    <w:rsid w:val="00787542"/>
    <w:rsid w:val="007877CB"/>
    <w:rsid w:val="00787ADF"/>
    <w:rsid w:val="00787BF4"/>
    <w:rsid w:val="007909FC"/>
    <w:rsid w:val="00790B14"/>
    <w:rsid w:val="00791927"/>
    <w:rsid w:val="00791D4C"/>
    <w:rsid w:val="00791D71"/>
    <w:rsid w:val="00791F42"/>
    <w:rsid w:val="0079249E"/>
    <w:rsid w:val="00792AE4"/>
    <w:rsid w:val="00793070"/>
    <w:rsid w:val="007933BD"/>
    <w:rsid w:val="007936BC"/>
    <w:rsid w:val="00793795"/>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4394"/>
    <w:rsid w:val="007A5B31"/>
    <w:rsid w:val="007A647A"/>
    <w:rsid w:val="007A65C0"/>
    <w:rsid w:val="007A70B7"/>
    <w:rsid w:val="007A7215"/>
    <w:rsid w:val="007A73A1"/>
    <w:rsid w:val="007A73E6"/>
    <w:rsid w:val="007B0566"/>
    <w:rsid w:val="007B05BF"/>
    <w:rsid w:val="007B1438"/>
    <w:rsid w:val="007B2609"/>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C2"/>
    <w:rsid w:val="007D05D4"/>
    <w:rsid w:val="007D0E09"/>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02F"/>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370"/>
    <w:rsid w:val="007E4D6D"/>
    <w:rsid w:val="007E4F11"/>
    <w:rsid w:val="007E5603"/>
    <w:rsid w:val="007E56F3"/>
    <w:rsid w:val="007E639B"/>
    <w:rsid w:val="007E65E1"/>
    <w:rsid w:val="007E6BA7"/>
    <w:rsid w:val="007E7696"/>
    <w:rsid w:val="007F0034"/>
    <w:rsid w:val="007F02C0"/>
    <w:rsid w:val="007F0592"/>
    <w:rsid w:val="007F0DF2"/>
    <w:rsid w:val="007F1695"/>
    <w:rsid w:val="007F1857"/>
    <w:rsid w:val="007F1C69"/>
    <w:rsid w:val="007F20B4"/>
    <w:rsid w:val="007F26A6"/>
    <w:rsid w:val="007F2A5C"/>
    <w:rsid w:val="007F3196"/>
    <w:rsid w:val="007F3B06"/>
    <w:rsid w:val="007F46B2"/>
    <w:rsid w:val="007F4F50"/>
    <w:rsid w:val="007F577B"/>
    <w:rsid w:val="007F6B7C"/>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0F71"/>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67C"/>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07E"/>
    <w:rsid w:val="00874EAE"/>
    <w:rsid w:val="00875798"/>
    <w:rsid w:val="00875F18"/>
    <w:rsid w:val="0087670C"/>
    <w:rsid w:val="0087769B"/>
    <w:rsid w:val="00877D93"/>
    <w:rsid w:val="00877F5E"/>
    <w:rsid w:val="0088042F"/>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B23"/>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7F1"/>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4E21"/>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4ECF"/>
    <w:rsid w:val="008F5455"/>
    <w:rsid w:val="008F553E"/>
    <w:rsid w:val="008F721C"/>
    <w:rsid w:val="009000E5"/>
    <w:rsid w:val="0090059E"/>
    <w:rsid w:val="00900C2C"/>
    <w:rsid w:val="00900D16"/>
    <w:rsid w:val="00900EAA"/>
    <w:rsid w:val="00901018"/>
    <w:rsid w:val="00901354"/>
    <w:rsid w:val="00901459"/>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469"/>
    <w:rsid w:val="00943DD5"/>
    <w:rsid w:val="00944762"/>
    <w:rsid w:val="00945B5A"/>
    <w:rsid w:val="00945B77"/>
    <w:rsid w:val="00945EAA"/>
    <w:rsid w:val="00946152"/>
    <w:rsid w:val="0094664C"/>
    <w:rsid w:val="00946BE0"/>
    <w:rsid w:val="00946C80"/>
    <w:rsid w:val="00946E31"/>
    <w:rsid w:val="009471B5"/>
    <w:rsid w:val="00950CC3"/>
    <w:rsid w:val="00952B0A"/>
    <w:rsid w:val="00952CB4"/>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BDC"/>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566B"/>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460"/>
    <w:rsid w:val="0099388F"/>
    <w:rsid w:val="00993F67"/>
    <w:rsid w:val="00993FF4"/>
    <w:rsid w:val="00994053"/>
    <w:rsid w:val="00994058"/>
    <w:rsid w:val="00995184"/>
    <w:rsid w:val="00995C22"/>
    <w:rsid w:val="00996ABF"/>
    <w:rsid w:val="009971D5"/>
    <w:rsid w:val="009A0A3F"/>
    <w:rsid w:val="009A0BEE"/>
    <w:rsid w:val="009A166B"/>
    <w:rsid w:val="009A1F13"/>
    <w:rsid w:val="009A1F9B"/>
    <w:rsid w:val="009A267F"/>
    <w:rsid w:val="009A28B5"/>
    <w:rsid w:val="009A2EC9"/>
    <w:rsid w:val="009A3EE1"/>
    <w:rsid w:val="009A426E"/>
    <w:rsid w:val="009A44CB"/>
    <w:rsid w:val="009A7450"/>
    <w:rsid w:val="009A7F4C"/>
    <w:rsid w:val="009B03B4"/>
    <w:rsid w:val="009B1AFA"/>
    <w:rsid w:val="009B3901"/>
    <w:rsid w:val="009B3B51"/>
    <w:rsid w:val="009B3CCC"/>
    <w:rsid w:val="009B41E0"/>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5459"/>
    <w:rsid w:val="009C69A9"/>
    <w:rsid w:val="009C7133"/>
    <w:rsid w:val="009C7BD3"/>
    <w:rsid w:val="009C7C50"/>
    <w:rsid w:val="009D0449"/>
    <w:rsid w:val="009D0BB3"/>
    <w:rsid w:val="009D0C3C"/>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1"/>
    <w:rsid w:val="009E41FC"/>
    <w:rsid w:val="009E55E0"/>
    <w:rsid w:val="009E563B"/>
    <w:rsid w:val="009E59E5"/>
    <w:rsid w:val="009E627B"/>
    <w:rsid w:val="009E643A"/>
    <w:rsid w:val="009E68E6"/>
    <w:rsid w:val="009E695E"/>
    <w:rsid w:val="009E7859"/>
    <w:rsid w:val="009F0234"/>
    <w:rsid w:val="009F03F0"/>
    <w:rsid w:val="009F0878"/>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161"/>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01FF"/>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94D"/>
    <w:rsid w:val="00A66BC1"/>
    <w:rsid w:val="00A66F0A"/>
    <w:rsid w:val="00A724E2"/>
    <w:rsid w:val="00A724F2"/>
    <w:rsid w:val="00A72A78"/>
    <w:rsid w:val="00A72B6F"/>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232"/>
    <w:rsid w:val="00A833F6"/>
    <w:rsid w:val="00A834B9"/>
    <w:rsid w:val="00A844DE"/>
    <w:rsid w:val="00A8495C"/>
    <w:rsid w:val="00A85737"/>
    <w:rsid w:val="00A859DA"/>
    <w:rsid w:val="00A85CF8"/>
    <w:rsid w:val="00A862A3"/>
    <w:rsid w:val="00A872F7"/>
    <w:rsid w:val="00A87BE1"/>
    <w:rsid w:val="00A90103"/>
    <w:rsid w:val="00A90FBA"/>
    <w:rsid w:val="00A911B1"/>
    <w:rsid w:val="00A914E6"/>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0CA"/>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4C46"/>
    <w:rsid w:val="00AC5BE8"/>
    <w:rsid w:val="00AC5EB5"/>
    <w:rsid w:val="00AC5F8C"/>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DB"/>
    <w:rsid w:val="00AD6FE8"/>
    <w:rsid w:val="00AD7933"/>
    <w:rsid w:val="00AD7B4B"/>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4184"/>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5A1"/>
    <w:rsid w:val="00B116B0"/>
    <w:rsid w:val="00B117F9"/>
    <w:rsid w:val="00B11F95"/>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AE3"/>
    <w:rsid w:val="00B21BA0"/>
    <w:rsid w:val="00B22B3A"/>
    <w:rsid w:val="00B22B4D"/>
    <w:rsid w:val="00B23675"/>
    <w:rsid w:val="00B237E3"/>
    <w:rsid w:val="00B23D55"/>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08A7"/>
    <w:rsid w:val="00B51809"/>
    <w:rsid w:val="00B51CD0"/>
    <w:rsid w:val="00B51EDB"/>
    <w:rsid w:val="00B5231C"/>
    <w:rsid w:val="00B523AC"/>
    <w:rsid w:val="00B524FE"/>
    <w:rsid w:val="00B52802"/>
    <w:rsid w:val="00B5336A"/>
    <w:rsid w:val="00B54BA6"/>
    <w:rsid w:val="00B55BD4"/>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B4A"/>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95"/>
    <w:rsid w:val="00BA67E2"/>
    <w:rsid w:val="00BA6A2C"/>
    <w:rsid w:val="00BA7910"/>
    <w:rsid w:val="00BA7F88"/>
    <w:rsid w:val="00BB060B"/>
    <w:rsid w:val="00BB2133"/>
    <w:rsid w:val="00BB30B4"/>
    <w:rsid w:val="00BB34FD"/>
    <w:rsid w:val="00BB38DB"/>
    <w:rsid w:val="00BB396A"/>
    <w:rsid w:val="00BB4042"/>
    <w:rsid w:val="00BB40A9"/>
    <w:rsid w:val="00BB488B"/>
    <w:rsid w:val="00BB53B3"/>
    <w:rsid w:val="00BB6259"/>
    <w:rsid w:val="00BB63AB"/>
    <w:rsid w:val="00BB63B6"/>
    <w:rsid w:val="00BB65AD"/>
    <w:rsid w:val="00BB6D58"/>
    <w:rsid w:val="00BB6FDD"/>
    <w:rsid w:val="00BB70C6"/>
    <w:rsid w:val="00BB74F7"/>
    <w:rsid w:val="00BB78C8"/>
    <w:rsid w:val="00BC0BA6"/>
    <w:rsid w:val="00BC0FCB"/>
    <w:rsid w:val="00BC1723"/>
    <w:rsid w:val="00BC1EB5"/>
    <w:rsid w:val="00BC25A4"/>
    <w:rsid w:val="00BC2F58"/>
    <w:rsid w:val="00BC3ACC"/>
    <w:rsid w:val="00BC3E3A"/>
    <w:rsid w:val="00BC4B99"/>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552D"/>
    <w:rsid w:val="00BD65D4"/>
    <w:rsid w:val="00BD70C0"/>
    <w:rsid w:val="00BD7337"/>
    <w:rsid w:val="00BD765E"/>
    <w:rsid w:val="00BD7C55"/>
    <w:rsid w:val="00BD7D38"/>
    <w:rsid w:val="00BE0B02"/>
    <w:rsid w:val="00BE1006"/>
    <w:rsid w:val="00BE1197"/>
    <w:rsid w:val="00BE14FE"/>
    <w:rsid w:val="00BE19DA"/>
    <w:rsid w:val="00BE25E5"/>
    <w:rsid w:val="00BE310F"/>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0737"/>
    <w:rsid w:val="00BF15A1"/>
    <w:rsid w:val="00BF1E5E"/>
    <w:rsid w:val="00BF29EF"/>
    <w:rsid w:val="00BF2DE4"/>
    <w:rsid w:val="00BF3A95"/>
    <w:rsid w:val="00BF46C7"/>
    <w:rsid w:val="00BF4A3F"/>
    <w:rsid w:val="00BF5104"/>
    <w:rsid w:val="00BF52BA"/>
    <w:rsid w:val="00BF5E9E"/>
    <w:rsid w:val="00BF6F72"/>
    <w:rsid w:val="00BF7281"/>
    <w:rsid w:val="00BF78BA"/>
    <w:rsid w:val="00BF7DCC"/>
    <w:rsid w:val="00C00551"/>
    <w:rsid w:val="00C00A70"/>
    <w:rsid w:val="00C0109E"/>
    <w:rsid w:val="00C01516"/>
    <w:rsid w:val="00C03097"/>
    <w:rsid w:val="00C0355E"/>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912"/>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11F"/>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710"/>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67F55"/>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0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034"/>
    <w:rsid w:val="00C906C4"/>
    <w:rsid w:val="00C90912"/>
    <w:rsid w:val="00C90A0D"/>
    <w:rsid w:val="00C90D6C"/>
    <w:rsid w:val="00C91B95"/>
    <w:rsid w:val="00C91F21"/>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1D20"/>
    <w:rsid w:val="00D0235F"/>
    <w:rsid w:val="00D02659"/>
    <w:rsid w:val="00D02EAA"/>
    <w:rsid w:val="00D03173"/>
    <w:rsid w:val="00D0377A"/>
    <w:rsid w:val="00D037A9"/>
    <w:rsid w:val="00D038F1"/>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19BD"/>
    <w:rsid w:val="00D121A6"/>
    <w:rsid w:val="00D12208"/>
    <w:rsid w:val="00D128C9"/>
    <w:rsid w:val="00D12D8E"/>
    <w:rsid w:val="00D12FCD"/>
    <w:rsid w:val="00D13413"/>
    <w:rsid w:val="00D13C6A"/>
    <w:rsid w:val="00D143C0"/>
    <w:rsid w:val="00D14551"/>
    <w:rsid w:val="00D14FDB"/>
    <w:rsid w:val="00D158C4"/>
    <w:rsid w:val="00D16398"/>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1D7"/>
    <w:rsid w:val="00D45B69"/>
    <w:rsid w:val="00D45B7B"/>
    <w:rsid w:val="00D45F85"/>
    <w:rsid w:val="00D46A0B"/>
    <w:rsid w:val="00D4739A"/>
    <w:rsid w:val="00D478C8"/>
    <w:rsid w:val="00D47BFB"/>
    <w:rsid w:val="00D47FFB"/>
    <w:rsid w:val="00D50194"/>
    <w:rsid w:val="00D5075B"/>
    <w:rsid w:val="00D5097E"/>
    <w:rsid w:val="00D51AF9"/>
    <w:rsid w:val="00D51C47"/>
    <w:rsid w:val="00D51D86"/>
    <w:rsid w:val="00D532C5"/>
    <w:rsid w:val="00D53C12"/>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4F1E"/>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3F9C"/>
    <w:rsid w:val="00D940A0"/>
    <w:rsid w:val="00D96228"/>
    <w:rsid w:val="00D964FE"/>
    <w:rsid w:val="00D96585"/>
    <w:rsid w:val="00D96972"/>
    <w:rsid w:val="00D96C58"/>
    <w:rsid w:val="00D972A0"/>
    <w:rsid w:val="00DA0BE6"/>
    <w:rsid w:val="00DA0E1D"/>
    <w:rsid w:val="00DA10F7"/>
    <w:rsid w:val="00DA1F56"/>
    <w:rsid w:val="00DA2091"/>
    <w:rsid w:val="00DA2CF5"/>
    <w:rsid w:val="00DA2EF9"/>
    <w:rsid w:val="00DA4075"/>
    <w:rsid w:val="00DA4E71"/>
    <w:rsid w:val="00DA565F"/>
    <w:rsid w:val="00DA7E4C"/>
    <w:rsid w:val="00DB044C"/>
    <w:rsid w:val="00DB0712"/>
    <w:rsid w:val="00DB0FD4"/>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1651"/>
    <w:rsid w:val="00DC2038"/>
    <w:rsid w:val="00DC4182"/>
    <w:rsid w:val="00DC4593"/>
    <w:rsid w:val="00DC49EE"/>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5D0D"/>
    <w:rsid w:val="00DD76EB"/>
    <w:rsid w:val="00DE0E8F"/>
    <w:rsid w:val="00DE1B25"/>
    <w:rsid w:val="00DE1BB0"/>
    <w:rsid w:val="00DE2130"/>
    <w:rsid w:val="00DE332A"/>
    <w:rsid w:val="00DE3EEC"/>
    <w:rsid w:val="00DE4273"/>
    <w:rsid w:val="00DE4575"/>
    <w:rsid w:val="00DE5203"/>
    <w:rsid w:val="00DE56A6"/>
    <w:rsid w:val="00DE6193"/>
    <w:rsid w:val="00DE6357"/>
    <w:rsid w:val="00DE6E56"/>
    <w:rsid w:val="00DE7253"/>
    <w:rsid w:val="00DE765B"/>
    <w:rsid w:val="00DE77E9"/>
    <w:rsid w:val="00DE7CC8"/>
    <w:rsid w:val="00DF163E"/>
    <w:rsid w:val="00DF1E3F"/>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6C7C"/>
    <w:rsid w:val="00E0729F"/>
    <w:rsid w:val="00E07FED"/>
    <w:rsid w:val="00E1126A"/>
    <w:rsid w:val="00E1133E"/>
    <w:rsid w:val="00E11451"/>
    <w:rsid w:val="00E11811"/>
    <w:rsid w:val="00E1199C"/>
    <w:rsid w:val="00E11A1B"/>
    <w:rsid w:val="00E11CA2"/>
    <w:rsid w:val="00E11CC5"/>
    <w:rsid w:val="00E129DA"/>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382"/>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1C"/>
    <w:rsid w:val="00E47DB4"/>
    <w:rsid w:val="00E5081D"/>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4B19"/>
    <w:rsid w:val="00E64D22"/>
    <w:rsid w:val="00E655F3"/>
    <w:rsid w:val="00E66231"/>
    <w:rsid w:val="00E668D1"/>
    <w:rsid w:val="00E70577"/>
    <w:rsid w:val="00E70777"/>
    <w:rsid w:val="00E70CA5"/>
    <w:rsid w:val="00E70DDE"/>
    <w:rsid w:val="00E71157"/>
    <w:rsid w:val="00E727EA"/>
    <w:rsid w:val="00E728F8"/>
    <w:rsid w:val="00E7290C"/>
    <w:rsid w:val="00E7342B"/>
    <w:rsid w:val="00E7388C"/>
    <w:rsid w:val="00E73AED"/>
    <w:rsid w:val="00E74265"/>
    <w:rsid w:val="00E74910"/>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4B0"/>
    <w:rsid w:val="00EA0707"/>
    <w:rsid w:val="00EA11D7"/>
    <w:rsid w:val="00EA19AF"/>
    <w:rsid w:val="00EA1B7C"/>
    <w:rsid w:val="00EA1E56"/>
    <w:rsid w:val="00EA2A0A"/>
    <w:rsid w:val="00EA2ECB"/>
    <w:rsid w:val="00EA38B8"/>
    <w:rsid w:val="00EA3904"/>
    <w:rsid w:val="00EA4AD0"/>
    <w:rsid w:val="00EA4EF9"/>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46"/>
    <w:rsid w:val="00EB69F0"/>
    <w:rsid w:val="00EB7A53"/>
    <w:rsid w:val="00EB7CF4"/>
    <w:rsid w:val="00EC0CB4"/>
    <w:rsid w:val="00EC0E21"/>
    <w:rsid w:val="00EC1765"/>
    <w:rsid w:val="00EC1825"/>
    <w:rsid w:val="00EC243D"/>
    <w:rsid w:val="00EC356B"/>
    <w:rsid w:val="00EC3BB9"/>
    <w:rsid w:val="00EC4259"/>
    <w:rsid w:val="00EC4556"/>
    <w:rsid w:val="00EC4BA1"/>
    <w:rsid w:val="00EC5291"/>
    <w:rsid w:val="00EC556E"/>
    <w:rsid w:val="00EC5624"/>
    <w:rsid w:val="00EC5845"/>
    <w:rsid w:val="00EC5EE2"/>
    <w:rsid w:val="00EC6FD9"/>
    <w:rsid w:val="00EC76BC"/>
    <w:rsid w:val="00EC7C66"/>
    <w:rsid w:val="00EC7FF7"/>
    <w:rsid w:val="00ED03CB"/>
    <w:rsid w:val="00ED1A75"/>
    <w:rsid w:val="00ED1D8C"/>
    <w:rsid w:val="00ED2276"/>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55EE"/>
    <w:rsid w:val="00EE585C"/>
    <w:rsid w:val="00EE5DAF"/>
    <w:rsid w:val="00EE6F12"/>
    <w:rsid w:val="00EE76C3"/>
    <w:rsid w:val="00EE7BD5"/>
    <w:rsid w:val="00EF05B3"/>
    <w:rsid w:val="00EF065B"/>
    <w:rsid w:val="00EF0F21"/>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53E2"/>
    <w:rsid w:val="00F070A1"/>
    <w:rsid w:val="00F07E04"/>
    <w:rsid w:val="00F1192D"/>
    <w:rsid w:val="00F1234B"/>
    <w:rsid w:val="00F12675"/>
    <w:rsid w:val="00F12C7E"/>
    <w:rsid w:val="00F12FA6"/>
    <w:rsid w:val="00F13281"/>
    <w:rsid w:val="00F1348F"/>
    <w:rsid w:val="00F1394C"/>
    <w:rsid w:val="00F13A88"/>
    <w:rsid w:val="00F141FA"/>
    <w:rsid w:val="00F1440A"/>
    <w:rsid w:val="00F14D1C"/>
    <w:rsid w:val="00F14E1B"/>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4A8C"/>
    <w:rsid w:val="00F25046"/>
    <w:rsid w:val="00F25618"/>
    <w:rsid w:val="00F25A46"/>
    <w:rsid w:val="00F2699A"/>
    <w:rsid w:val="00F277A1"/>
    <w:rsid w:val="00F277F0"/>
    <w:rsid w:val="00F27BBD"/>
    <w:rsid w:val="00F27F3C"/>
    <w:rsid w:val="00F3058D"/>
    <w:rsid w:val="00F30A3D"/>
    <w:rsid w:val="00F320B4"/>
    <w:rsid w:val="00F325AA"/>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3138"/>
    <w:rsid w:val="00F5468A"/>
    <w:rsid w:val="00F54D08"/>
    <w:rsid w:val="00F552A8"/>
    <w:rsid w:val="00F55463"/>
    <w:rsid w:val="00F558F9"/>
    <w:rsid w:val="00F566A3"/>
    <w:rsid w:val="00F566EB"/>
    <w:rsid w:val="00F56B0B"/>
    <w:rsid w:val="00F56BE9"/>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23A"/>
    <w:rsid w:val="00F82B98"/>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33D3"/>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C65"/>
    <w:rsid w:val="00FD4D49"/>
    <w:rsid w:val="00FD5887"/>
    <w:rsid w:val="00FD5DC1"/>
    <w:rsid w:val="00FD619E"/>
    <w:rsid w:val="00FD6A77"/>
    <w:rsid w:val="00FD7028"/>
    <w:rsid w:val="00FD7709"/>
    <w:rsid w:val="00FE0158"/>
    <w:rsid w:val="00FE0C5F"/>
    <w:rsid w:val="00FE0D47"/>
    <w:rsid w:val="00FE1948"/>
    <w:rsid w:val="00FE2391"/>
    <w:rsid w:val="00FE24D4"/>
    <w:rsid w:val="00FE318D"/>
    <w:rsid w:val="00FE4D1C"/>
    <w:rsid w:val="00FE58EA"/>
    <w:rsid w:val="00FE6217"/>
    <w:rsid w:val="00FE6A18"/>
    <w:rsid w:val="00FE6A3E"/>
    <w:rsid w:val="00FE6D4C"/>
    <w:rsid w:val="00FE737B"/>
    <w:rsid w:val="00FE745F"/>
    <w:rsid w:val="00FE7CD6"/>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nhideWhenUsed="1" w:qFormat="1"/>
    <w:lsdException w:name="heading 3" w:semiHidden="1" w:unhideWhenUsed="1" w:qFormat="1"/>
    <w:lsdException w:name="heading 4"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rsid w:val="0039216A"/>
    <w:pPr>
      <w:suppressAutoHyphens/>
      <w:ind w:firstLine="709"/>
      <w:jc w:val="both"/>
    </w:pPr>
    <w:rPr>
      <w:rFonts w:cs="Calibri"/>
      <w:sz w:val="22"/>
      <w:lang w:eastAsia="ar-SA"/>
    </w:rPr>
  </w:style>
  <w:style w:type="paragraph" w:styleId="14">
    <w:name w:val="heading 1"/>
    <w:aliases w:val="SL H1 — Simplawyer,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
    <w:basedOn w:val="a5"/>
    <w:next w:val="a5"/>
    <w:link w:val="15"/>
    <w:uiPriority w:val="9"/>
    <w:qFormat/>
    <w:rsid w:val="00A8495C"/>
    <w:pPr>
      <w:keepNext/>
      <w:spacing w:before="240" w:after="120"/>
      <w:ind w:firstLine="0"/>
      <w:jc w:val="center"/>
      <w:outlineLvl w:val="0"/>
    </w:pPr>
    <w:rPr>
      <w:rFonts w:eastAsiaTheme="majorEastAsia" w:cs="Times New Roman"/>
      <w:b/>
      <w:bCs/>
      <w:kern w:val="32"/>
      <w:sz w:val="24"/>
      <w:szCs w:val="24"/>
    </w:rPr>
  </w:style>
  <w:style w:type="paragraph" w:styleId="24">
    <w:name w:val="heading 2"/>
    <w:aliases w:val="Подразделы,H2,H2 Знак,Заголовок 21,2,h2,Б2,RTC,iz2,Numbered text 3,HD2,heading 2,Heading 2 Hidden,Level 2 Topic Heading,H21,Major,CHS,H2-Heading 2,l2,Header2,22,heading2,list2,A,A.B.C.,list 2,Heading2,Heading Indent No L2"/>
    <w:basedOn w:val="a5"/>
    <w:next w:val="a5"/>
    <w:link w:val="25"/>
    <w:uiPriority w:val="99"/>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SL H3 — Simplawyer"/>
    <w:basedOn w:val="a5"/>
    <w:next w:val="a5"/>
    <w:link w:val="33"/>
    <w:uiPriority w:val="99"/>
    <w:qFormat/>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5"/>
    <w:next w:val="a5"/>
    <w:uiPriority w:val="9"/>
    <w:qFormat/>
    <w:pPr>
      <w:keepNext/>
      <w:widowControl w:val="0"/>
      <w:numPr>
        <w:ilvl w:val="3"/>
        <w:numId w:val="1"/>
      </w:numPr>
      <w:snapToGrid w:val="0"/>
      <w:spacing w:before="60" w:after="60"/>
      <w:ind w:left="0" w:firstLine="0"/>
      <w:outlineLvl w:val="3"/>
    </w:pPr>
    <w:rPr>
      <w:b/>
      <w:bCs/>
      <w:sz w:val="24"/>
    </w:rPr>
  </w:style>
  <w:style w:type="paragraph" w:styleId="50">
    <w:name w:val="heading 5"/>
    <w:basedOn w:val="a5"/>
    <w:next w:val="a5"/>
    <w:link w:val="51"/>
    <w:autoRedefine/>
    <w:qFormat/>
    <w:rsid w:val="00391F2D"/>
    <w:pPr>
      <w:keepNext/>
      <w:tabs>
        <w:tab w:val="num" w:pos="1008"/>
      </w:tabs>
      <w:suppressAutoHyphens w:val="0"/>
      <w:spacing w:line="228" w:lineRule="auto"/>
      <w:ind w:right="2268" w:firstLine="0"/>
      <w:jc w:val="left"/>
      <w:outlineLvl w:val="4"/>
    </w:pPr>
    <w:rPr>
      <w:rFonts w:cs="Times New Roman"/>
      <w:b/>
      <w:szCs w:val="22"/>
      <w:lang w:eastAsia="ru-RU"/>
    </w:rPr>
  </w:style>
  <w:style w:type="paragraph" w:styleId="60">
    <w:name w:val="heading 6"/>
    <w:basedOn w:val="a5"/>
    <w:next w:val="a5"/>
    <w:link w:val="61"/>
    <w:unhideWhenUsed/>
    <w:qFormat/>
    <w:rsid w:val="00391F2D"/>
    <w:pPr>
      <w:keepNext/>
      <w:keepLines/>
      <w:suppressAutoHyphens w:val="0"/>
      <w:spacing w:before="200" w:line="259" w:lineRule="auto"/>
      <w:ind w:firstLine="0"/>
      <w:jc w:val="left"/>
      <w:outlineLvl w:val="5"/>
    </w:pPr>
    <w:rPr>
      <w:rFonts w:ascii="Calibri" w:hAnsi="Calibri" w:cs="Times New Roman"/>
      <w:b/>
      <w:bCs/>
      <w:szCs w:val="22"/>
      <w:lang w:eastAsia="ru-RU"/>
    </w:rPr>
  </w:style>
  <w:style w:type="paragraph" w:styleId="7">
    <w:name w:val="heading 7"/>
    <w:basedOn w:val="a5"/>
    <w:next w:val="a5"/>
    <w:link w:val="70"/>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paragraph" w:styleId="80">
    <w:name w:val="heading 8"/>
    <w:basedOn w:val="a5"/>
    <w:next w:val="a5"/>
    <w:link w:val="81"/>
    <w:qFormat/>
    <w:rsid w:val="00391F2D"/>
    <w:pPr>
      <w:keepNext/>
      <w:tabs>
        <w:tab w:val="num" w:pos="1440"/>
      </w:tabs>
      <w:suppressAutoHyphens w:val="0"/>
      <w:spacing w:line="360" w:lineRule="auto"/>
      <w:ind w:left="1440" w:hanging="1440"/>
      <w:jc w:val="center"/>
      <w:outlineLvl w:val="7"/>
    </w:pPr>
    <w:rPr>
      <w:rFonts w:cs="Times New Roman"/>
      <w:b/>
      <w:caps/>
      <w:sz w:val="24"/>
      <w:lang w:eastAsia="ru-RU"/>
    </w:rPr>
  </w:style>
  <w:style w:type="paragraph" w:styleId="90">
    <w:name w:val="heading 9"/>
    <w:basedOn w:val="a5"/>
    <w:next w:val="a5"/>
    <w:link w:val="91"/>
    <w:qFormat/>
    <w:rsid w:val="00391F2D"/>
    <w:pPr>
      <w:keepNext/>
      <w:tabs>
        <w:tab w:val="num" w:pos="1584"/>
      </w:tabs>
      <w:suppressAutoHyphens w:val="0"/>
      <w:ind w:left="1584" w:hanging="1584"/>
      <w:outlineLvl w:val="8"/>
    </w:pPr>
    <w:rPr>
      <w:rFonts w:ascii="Arial" w:hAnsi="Arial" w:cs="Times New Roman"/>
      <w:sz w:val="24"/>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6">
    <w:name w:val="Основной шрифт абзаца1"/>
  </w:style>
  <w:style w:type="character" w:customStyle="1" w:styleId="a9">
    <w:name w:val="Название Знак"/>
    <w:rPr>
      <w:rFonts w:ascii="Times New Roman" w:eastAsia="Times New Roman" w:hAnsi="Times New Roman" w:cs="Times New Roman"/>
      <w:b/>
      <w:szCs w:val="20"/>
    </w:rPr>
  </w:style>
  <w:style w:type="character" w:customStyle="1" w:styleId="aa">
    <w:name w:val="Основной текст с отступом Знак"/>
    <w:rPr>
      <w:rFonts w:ascii="Times New Roman" w:eastAsia="Times New Roman" w:hAnsi="Times New Roman" w:cs="Times New Roman"/>
      <w:szCs w:val="20"/>
    </w:rPr>
  </w:style>
  <w:style w:type="character" w:customStyle="1" w:styleId="34">
    <w:name w:val="Основной текст 3 Знак"/>
    <w:link w:val="35"/>
    <w:uiPriority w:val="99"/>
    <w:rPr>
      <w:rFonts w:ascii="Times New Roman" w:eastAsia="Times New Roman" w:hAnsi="Times New Roman" w:cs="Times New Roman"/>
      <w:sz w:val="24"/>
      <w:szCs w:val="20"/>
      <w:lang w:val="x-none"/>
    </w:rPr>
  </w:style>
  <w:style w:type="character" w:customStyle="1" w:styleId="26">
    <w:name w:val="Основной текст 2 Знак"/>
    <w:link w:val="27"/>
    <w:uiPriority w:val="99"/>
    <w:rPr>
      <w:rFonts w:ascii="Times New Roman" w:eastAsia="Times New Roman" w:hAnsi="Times New Roman" w:cs="Courier New"/>
      <w:sz w:val="24"/>
      <w:szCs w:val="20"/>
    </w:rPr>
  </w:style>
  <w:style w:type="character" w:customStyle="1" w:styleId="42">
    <w:name w:val="Заголовок 4 Знак"/>
    <w:uiPriority w:val="9"/>
    <w:rPr>
      <w:rFonts w:ascii="Times New Roman" w:eastAsia="Times New Roman" w:hAnsi="Times New Roman" w:cs="Times New Roman"/>
      <w:b/>
      <w:bCs/>
      <w:sz w:val="24"/>
      <w:szCs w:val="20"/>
    </w:rPr>
  </w:style>
  <w:style w:type="character" w:customStyle="1" w:styleId="ab">
    <w:name w:val="Текст выноски Знак"/>
    <w:rPr>
      <w:rFonts w:ascii="Tahoma" w:eastAsia="Times New Roman" w:hAnsi="Tahoma" w:cs="Tahoma"/>
      <w:sz w:val="16"/>
      <w:szCs w:val="16"/>
    </w:rPr>
  </w:style>
  <w:style w:type="character" w:customStyle="1" w:styleId="17">
    <w:name w:val="Знак примечания1"/>
    <w:rPr>
      <w:sz w:val="16"/>
      <w:szCs w:val="16"/>
    </w:rPr>
  </w:style>
  <w:style w:type="character" w:customStyle="1" w:styleId="ac">
    <w:name w:val="Текст примечания Знак"/>
    <w:link w:val="ad"/>
    <w:uiPriority w:val="99"/>
    <w:rPr>
      <w:rFonts w:ascii="Times New Roman" w:eastAsia="Times New Roman" w:hAnsi="Times New Roman"/>
    </w:rPr>
  </w:style>
  <w:style w:type="character" w:customStyle="1" w:styleId="ae">
    <w:name w:val="Тема примечания Знак"/>
    <w:uiPriority w:val="99"/>
    <w:rPr>
      <w:rFonts w:ascii="Times New Roman" w:eastAsia="Times New Roman" w:hAnsi="Times New Roman"/>
      <w:b/>
      <w:bCs/>
    </w:rPr>
  </w:style>
  <w:style w:type="character" w:customStyle="1" w:styleId="af">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Pr>
      <w:rFonts w:ascii="Times New Roman" w:eastAsia="Times New Roman" w:hAnsi="Times New Roman"/>
    </w:rPr>
  </w:style>
  <w:style w:type="character" w:customStyle="1" w:styleId="af0">
    <w:name w:val="Символ сноски"/>
    <w:rPr>
      <w:vertAlign w:val="superscript"/>
    </w:rPr>
  </w:style>
  <w:style w:type="character" w:styleId="af1">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qFormat/>
    <w:rsid w:val="00CB7B8C"/>
    <w:rPr>
      <w:rFonts w:ascii="Tahoma" w:hAnsi="Tahoma"/>
      <w:color w:val="FF0000"/>
      <w:sz w:val="20"/>
      <w:vertAlign w:val="superscript"/>
    </w:rPr>
  </w:style>
  <w:style w:type="character" w:customStyle="1" w:styleId="af2">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8">
    <w:name w:val="Основной шрифт абзаца2"/>
  </w:style>
  <w:style w:type="character" w:customStyle="1" w:styleId="af3">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6">
    <w:name w:val="Основной текст (3)_"/>
    <w:rPr>
      <w:rFonts w:ascii="Times New Roman" w:eastAsia="Times New Roman" w:hAnsi="Times New Roman" w:cs="Times New Roman"/>
      <w:i/>
      <w:iCs/>
      <w:sz w:val="16"/>
      <w:szCs w:val="16"/>
    </w:rPr>
  </w:style>
  <w:style w:type="character" w:customStyle="1" w:styleId="37">
    <w:name w:val="Основной текст (3)"/>
    <w:basedOn w:val="36"/>
    <w:rPr>
      <w:rFonts w:ascii="Times New Roman" w:eastAsia="Times New Roman" w:hAnsi="Times New Roman" w:cs="Times New Roman"/>
      <w:i/>
      <w:iCs/>
      <w:sz w:val="16"/>
      <w:szCs w:val="16"/>
    </w:rPr>
  </w:style>
  <w:style w:type="character" w:customStyle="1" w:styleId="38">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8">
    <w:name w:val="Основной текст1"/>
    <w:basedOn w:val="af3"/>
    <w:rPr>
      <w:rFonts w:ascii="Times New Roman" w:eastAsia="Times New Roman" w:hAnsi="Times New Roman" w:cs="Times New Roman"/>
      <w:spacing w:val="0"/>
      <w:sz w:val="16"/>
      <w:szCs w:val="16"/>
    </w:rPr>
  </w:style>
  <w:style w:type="character" w:styleId="af4">
    <w:name w:val="endnote reference"/>
    <w:uiPriority w:val="99"/>
    <w:rPr>
      <w:vertAlign w:val="superscript"/>
    </w:rPr>
  </w:style>
  <w:style w:type="character" w:customStyle="1" w:styleId="af5">
    <w:name w:val="Символы концевой сноски"/>
  </w:style>
  <w:style w:type="paragraph" w:customStyle="1" w:styleId="19">
    <w:name w:val="Заголовок1"/>
    <w:basedOn w:val="a5"/>
    <w:next w:val="af6"/>
    <w:pPr>
      <w:keepNext/>
      <w:spacing w:before="240" w:after="120"/>
    </w:pPr>
    <w:rPr>
      <w:rFonts w:ascii="Arial" w:eastAsia="Lucida Sans Unicode" w:hAnsi="Arial" w:cs="Tahoma"/>
      <w:sz w:val="28"/>
      <w:szCs w:val="28"/>
    </w:rPr>
  </w:style>
  <w:style w:type="paragraph" w:styleId="af6">
    <w:name w:val="Body Text"/>
    <w:basedOn w:val="a5"/>
    <w:link w:val="af7"/>
    <w:uiPriority w:val="99"/>
    <w:qFormat/>
    <w:pPr>
      <w:spacing w:after="120"/>
    </w:pPr>
  </w:style>
  <w:style w:type="paragraph" w:styleId="af8">
    <w:name w:val="List"/>
    <w:basedOn w:val="af6"/>
    <w:rPr>
      <w:rFonts w:ascii="Arial" w:hAnsi="Arial" w:cs="Tahoma"/>
    </w:rPr>
  </w:style>
  <w:style w:type="paragraph" w:customStyle="1" w:styleId="1a">
    <w:name w:val="Название1"/>
    <w:basedOn w:val="a5"/>
    <w:pPr>
      <w:suppressLineNumbers/>
      <w:spacing w:before="120" w:after="120"/>
    </w:pPr>
    <w:rPr>
      <w:rFonts w:ascii="Arial" w:hAnsi="Arial" w:cs="Tahoma"/>
      <w:i/>
      <w:iCs/>
      <w:sz w:val="20"/>
      <w:szCs w:val="24"/>
    </w:rPr>
  </w:style>
  <w:style w:type="paragraph" w:customStyle="1" w:styleId="1b">
    <w:name w:val="Указатель1"/>
    <w:basedOn w:val="a5"/>
    <w:pPr>
      <w:suppressLineNumbers/>
    </w:pPr>
    <w:rPr>
      <w:rFonts w:ascii="Arial" w:hAnsi="Arial" w:cs="Tahoma"/>
    </w:rPr>
  </w:style>
  <w:style w:type="paragraph" w:styleId="af9">
    <w:name w:val="Title"/>
    <w:aliases w:val="SL Doc Title — Simplawyer"/>
    <w:basedOn w:val="a5"/>
    <w:next w:val="afa"/>
    <w:link w:val="afb"/>
    <w:qFormat/>
    <w:pPr>
      <w:ind w:firstLine="0"/>
      <w:jc w:val="center"/>
    </w:pPr>
    <w:rPr>
      <w:b/>
    </w:rPr>
  </w:style>
  <w:style w:type="paragraph" w:styleId="afa">
    <w:name w:val="Subtitle"/>
    <w:basedOn w:val="19"/>
    <w:next w:val="af6"/>
    <w:link w:val="afc"/>
    <w:uiPriority w:val="11"/>
    <w:qFormat/>
    <w:pPr>
      <w:jc w:val="center"/>
    </w:pPr>
    <w:rPr>
      <w:i/>
      <w:iCs/>
    </w:rPr>
  </w:style>
  <w:style w:type="paragraph" w:styleId="afd">
    <w:name w:val="Body Text Indent"/>
    <w:basedOn w:val="a5"/>
    <w:pPr>
      <w:spacing w:line="259" w:lineRule="auto"/>
    </w:pPr>
  </w:style>
  <w:style w:type="paragraph" w:customStyle="1" w:styleId="310">
    <w:name w:val="Основной текст 31"/>
    <w:basedOn w:val="a5"/>
    <w:pPr>
      <w:autoSpaceDE w:val="0"/>
      <w:ind w:firstLine="0"/>
    </w:pPr>
    <w:rPr>
      <w:sz w:val="24"/>
      <w:lang w:val="x-none"/>
    </w:rPr>
  </w:style>
  <w:style w:type="paragraph" w:customStyle="1" w:styleId="210">
    <w:name w:val="Основной текст 21"/>
    <w:basedOn w:val="a5"/>
    <w:pPr>
      <w:autoSpaceDE w:val="0"/>
      <w:spacing w:line="259" w:lineRule="exact"/>
      <w:ind w:firstLine="0"/>
      <w:jc w:val="left"/>
    </w:pPr>
    <w:rPr>
      <w:rFonts w:cs="Courier New"/>
      <w:sz w:val="24"/>
    </w:rPr>
  </w:style>
  <w:style w:type="paragraph" w:styleId="29">
    <w:name w:val="envelope return"/>
    <w:basedOn w:val="a5"/>
    <w:pPr>
      <w:ind w:firstLine="0"/>
      <w:jc w:val="left"/>
    </w:pPr>
    <w:rPr>
      <w:rFonts w:ascii="Bookman Old Style" w:hAnsi="Bookman Old Style"/>
      <w:sz w:val="24"/>
    </w:rPr>
  </w:style>
  <w:style w:type="paragraph" w:styleId="afe">
    <w:name w:val="Balloon Text"/>
    <w:basedOn w:val="a5"/>
    <w:rPr>
      <w:rFonts w:ascii="Tahoma" w:hAnsi="Tahoma" w:cs="Tahoma"/>
      <w:sz w:val="16"/>
      <w:szCs w:val="16"/>
    </w:rPr>
  </w:style>
  <w:style w:type="paragraph" w:customStyle="1" w:styleId="1c">
    <w:name w:val="Текст примечания1"/>
    <w:basedOn w:val="a5"/>
    <w:rPr>
      <w:sz w:val="20"/>
    </w:rPr>
  </w:style>
  <w:style w:type="paragraph" w:styleId="aff">
    <w:name w:val="annotation subject"/>
    <w:basedOn w:val="1c"/>
    <w:next w:val="1c"/>
    <w:uiPriority w:val="99"/>
    <w:rPr>
      <w:b/>
      <w:bCs/>
    </w:rPr>
  </w:style>
  <w:style w:type="paragraph" w:styleId="aff0">
    <w:name w:val="Revision"/>
    <w:uiPriority w:val="99"/>
    <w:pPr>
      <w:suppressAutoHyphens/>
    </w:pPr>
    <w:rPr>
      <w:rFonts w:cs="Calibri"/>
      <w:sz w:val="22"/>
      <w:lang w:eastAsia="ar-SA"/>
    </w:rPr>
  </w:style>
  <w:style w:type="paragraph" w:styleId="aff1">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5"/>
    <w:link w:val="2a"/>
    <w:qFormat/>
    <w:rPr>
      <w:sz w:val="20"/>
    </w:rPr>
  </w:style>
  <w:style w:type="paragraph" w:customStyle="1" w:styleId="aff2">
    <w:name w:val="Содержимое таблицы"/>
    <w:basedOn w:val="a5"/>
    <w:pPr>
      <w:suppressLineNumbers/>
    </w:pPr>
  </w:style>
  <w:style w:type="paragraph" w:customStyle="1" w:styleId="aff3">
    <w:name w:val="Заголовок таблицы"/>
    <w:basedOn w:val="aff2"/>
    <w:pPr>
      <w:jc w:val="center"/>
    </w:pPr>
    <w:rPr>
      <w:b/>
      <w:bCs/>
    </w:rPr>
  </w:style>
  <w:style w:type="paragraph" w:customStyle="1" w:styleId="311">
    <w:name w:val="Основной текст (3)1"/>
    <w:basedOn w:val="a5"/>
    <w:next w:val="a5"/>
    <w:pPr>
      <w:spacing w:after="180" w:line="194" w:lineRule="exact"/>
      <w:ind w:firstLine="0"/>
      <w:jc w:val="right"/>
    </w:pPr>
    <w:rPr>
      <w:rFonts w:cs="Times New Roman"/>
      <w:i/>
      <w:iCs/>
      <w:sz w:val="16"/>
      <w:szCs w:val="16"/>
    </w:rPr>
  </w:style>
  <w:style w:type="paragraph" w:customStyle="1" w:styleId="aff4">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5">
    <w:name w:val="Normal Indent"/>
    <w:basedOn w:val="a5"/>
    <w:rsid w:val="003C11B8"/>
    <w:pPr>
      <w:suppressAutoHyphens w:val="0"/>
      <w:spacing w:after="120"/>
      <w:ind w:firstLine="567"/>
    </w:pPr>
    <w:rPr>
      <w:rFonts w:cs="Times New Roman"/>
      <w:sz w:val="24"/>
      <w:szCs w:val="24"/>
      <w:lang w:eastAsia="zh-CN"/>
    </w:rPr>
  </w:style>
  <w:style w:type="paragraph" w:customStyle="1" w:styleId="1d">
    <w:name w:val="Обычный1"/>
    <w:rsid w:val="003C11B8"/>
    <w:rPr>
      <w:rFonts w:eastAsia="ヒラギノ角ゴ Pro W3"/>
      <w:color w:val="000000"/>
    </w:rPr>
  </w:style>
  <w:style w:type="paragraph" w:styleId="ad">
    <w:name w:val="annotation text"/>
    <w:basedOn w:val="a5"/>
    <w:link w:val="ac"/>
    <w:uiPriority w:val="99"/>
    <w:qFormat/>
    <w:rsid w:val="00E52582"/>
    <w:pPr>
      <w:widowControl w:val="0"/>
      <w:suppressAutoHyphens w:val="0"/>
      <w:spacing w:line="300" w:lineRule="auto"/>
      <w:ind w:firstLine="680"/>
    </w:pPr>
    <w:rPr>
      <w:rFonts w:cs="Times New Roman"/>
      <w:sz w:val="20"/>
      <w:lang w:eastAsia="ru-RU"/>
    </w:rPr>
  </w:style>
  <w:style w:type="character" w:customStyle="1" w:styleId="1e">
    <w:name w:val="Текст примечания Знак1"/>
    <w:uiPriority w:val="99"/>
    <w:semiHidden/>
    <w:rsid w:val="00E52582"/>
    <w:rPr>
      <w:rFonts w:cs="Calibri"/>
      <w:lang w:eastAsia="ar-SA"/>
    </w:rPr>
  </w:style>
  <w:style w:type="character" w:styleId="aff6">
    <w:name w:val="annotation reference"/>
    <w:uiPriority w:val="99"/>
    <w:unhideWhenUsed/>
    <w:rsid w:val="00E52582"/>
    <w:rPr>
      <w:rFonts w:cs="Times New Roman"/>
      <w:sz w:val="16"/>
      <w:szCs w:val="16"/>
    </w:rPr>
  </w:style>
  <w:style w:type="paragraph" w:styleId="2b">
    <w:name w:val="Body Text Indent 2"/>
    <w:basedOn w:val="a5"/>
    <w:link w:val="2c"/>
    <w:uiPriority w:val="99"/>
    <w:unhideWhenUsed/>
    <w:rsid w:val="00340427"/>
    <w:pPr>
      <w:spacing w:after="120" w:line="480" w:lineRule="auto"/>
      <w:ind w:left="283"/>
    </w:pPr>
  </w:style>
  <w:style w:type="character" w:customStyle="1" w:styleId="2c">
    <w:name w:val="Основной текст с отступом 2 Знак"/>
    <w:link w:val="2b"/>
    <w:uiPriority w:val="99"/>
    <w:rsid w:val="00340427"/>
    <w:rPr>
      <w:rFonts w:cs="Calibri"/>
      <w:sz w:val="22"/>
      <w:lang w:eastAsia="ar-SA"/>
    </w:rPr>
  </w:style>
  <w:style w:type="paragraph" w:styleId="aff7">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5"/>
    <w:link w:val="aff8"/>
    <w:uiPriority w:val="34"/>
    <w:qFormat/>
    <w:rsid w:val="00672591"/>
    <w:pPr>
      <w:ind w:left="708"/>
    </w:pPr>
  </w:style>
  <w:style w:type="character" w:customStyle="1" w:styleId="39">
    <w:name w:val="Заголовок №3_"/>
    <w:link w:val="3a"/>
    <w:rsid w:val="000267F0"/>
    <w:rPr>
      <w:b/>
      <w:bCs/>
      <w:sz w:val="28"/>
      <w:szCs w:val="28"/>
      <w:shd w:val="clear" w:color="auto" w:fill="FFFFFF"/>
    </w:rPr>
  </w:style>
  <w:style w:type="paragraph" w:customStyle="1" w:styleId="3a">
    <w:name w:val="Заголовок №3"/>
    <w:basedOn w:val="a5"/>
    <w:link w:val="39"/>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d">
    <w:name w:val="Сноска (2)_"/>
    <w:link w:val="2e"/>
    <w:rsid w:val="005A4DAC"/>
    <w:rPr>
      <w:b/>
      <w:bCs/>
      <w:sz w:val="18"/>
      <w:szCs w:val="18"/>
      <w:shd w:val="clear" w:color="auto" w:fill="FFFFFF"/>
    </w:rPr>
  </w:style>
  <w:style w:type="paragraph" w:customStyle="1" w:styleId="2e">
    <w:name w:val="Сноска (2)"/>
    <w:basedOn w:val="a5"/>
    <w:link w:val="2d"/>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5">
    <w:name w:val="Заголовок 1 Знак"/>
    <w:aliases w:val="SL H1 — Simplawyer Знак,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
    <w:basedOn w:val="a6"/>
    <w:link w:val="14"/>
    <w:uiPriority w:val="9"/>
    <w:rsid w:val="001404D5"/>
    <w:rPr>
      <w:rFonts w:eastAsiaTheme="majorEastAsia"/>
      <w:b/>
      <w:bCs/>
      <w:kern w:val="32"/>
      <w:sz w:val="24"/>
      <w:szCs w:val="24"/>
      <w:lang w:eastAsia="ar-SA"/>
    </w:rPr>
  </w:style>
  <w:style w:type="paragraph" w:styleId="aff9">
    <w:name w:val="header"/>
    <w:aliases w:val="TI Upper Header"/>
    <w:basedOn w:val="a5"/>
    <w:link w:val="affa"/>
    <w:unhideWhenUsed/>
    <w:rsid w:val="00DD3CF7"/>
    <w:pPr>
      <w:tabs>
        <w:tab w:val="center" w:pos="4677"/>
        <w:tab w:val="right" w:pos="9355"/>
      </w:tabs>
    </w:pPr>
  </w:style>
  <w:style w:type="character" w:customStyle="1" w:styleId="affa">
    <w:name w:val="Верхний колонтитул Знак"/>
    <w:aliases w:val="TI Upper Header Знак"/>
    <w:basedOn w:val="a6"/>
    <w:link w:val="aff9"/>
    <w:rsid w:val="00DD3CF7"/>
    <w:rPr>
      <w:rFonts w:cs="Calibri"/>
      <w:sz w:val="22"/>
      <w:lang w:eastAsia="ar-SA"/>
    </w:rPr>
  </w:style>
  <w:style w:type="paragraph" w:styleId="affb">
    <w:name w:val="footer"/>
    <w:basedOn w:val="a5"/>
    <w:link w:val="affc"/>
    <w:unhideWhenUsed/>
    <w:rsid w:val="00DD3CF7"/>
    <w:pPr>
      <w:tabs>
        <w:tab w:val="center" w:pos="4677"/>
        <w:tab w:val="right" w:pos="9355"/>
      </w:tabs>
    </w:pPr>
  </w:style>
  <w:style w:type="character" w:customStyle="1" w:styleId="affc">
    <w:name w:val="Нижний колонтитул Знак"/>
    <w:basedOn w:val="a6"/>
    <w:link w:val="affb"/>
    <w:rsid w:val="00DD3CF7"/>
    <w:rPr>
      <w:rFonts w:cs="Calibri"/>
      <w:sz w:val="22"/>
      <w:lang w:eastAsia="ar-SA"/>
    </w:rPr>
  </w:style>
  <w:style w:type="paragraph" w:styleId="affd">
    <w:name w:val="endnote text"/>
    <w:basedOn w:val="a5"/>
    <w:link w:val="affe"/>
    <w:uiPriority w:val="99"/>
    <w:rsid w:val="004E3601"/>
    <w:pPr>
      <w:suppressAutoHyphens w:val="0"/>
      <w:ind w:firstLine="0"/>
      <w:jc w:val="left"/>
    </w:pPr>
    <w:rPr>
      <w:rFonts w:ascii="PragmaticaCTT" w:hAnsi="PragmaticaCTT" w:cs="Times New Roman"/>
      <w:sz w:val="20"/>
      <w:lang w:eastAsia="ru-RU"/>
    </w:rPr>
  </w:style>
  <w:style w:type="character" w:customStyle="1" w:styleId="affe">
    <w:name w:val="Текст концевой сноски Знак"/>
    <w:basedOn w:val="a6"/>
    <w:link w:val="affd"/>
    <w:uiPriority w:val="99"/>
    <w:rsid w:val="004E3601"/>
    <w:rPr>
      <w:rFonts w:ascii="PragmaticaCTT" w:hAnsi="PragmaticaCTT"/>
    </w:rPr>
  </w:style>
  <w:style w:type="paragraph" w:styleId="afff">
    <w:name w:val="Normal (Web)"/>
    <w:aliases w:val="Обычный (Web),Обычный (веб) Знак Знак,Обычный (Web) Знак Знак Знак"/>
    <w:basedOn w:val="a5"/>
    <w:link w:val="afff0"/>
    <w:uiPriority w:val="99"/>
    <w:unhideWhenUsed/>
    <w:qFormat/>
    <w:rsid w:val="003C3466"/>
    <w:pPr>
      <w:suppressAutoHyphens w:val="0"/>
      <w:spacing w:before="100" w:beforeAutospacing="1" w:after="100" w:afterAutospacing="1"/>
      <w:ind w:firstLine="0"/>
      <w:jc w:val="left"/>
    </w:pPr>
    <w:rPr>
      <w:rFonts w:cs="Times New Roman"/>
      <w:sz w:val="24"/>
      <w:szCs w:val="24"/>
      <w:lang w:eastAsia="ru-RU"/>
    </w:rPr>
  </w:style>
  <w:style w:type="character" w:styleId="afff1">
    <w:name w:val="Hyperlink"/>
    <w:basedOn w:val="a6"/>
    <w:unhideWhenUsed/>
    <w:rsid w:val="00821BE0"/>
    <w:rPr>
      <w:color w:val="0563C1" w:themeColor="hyperlink"/>
      <w:u w:val="single"/>
    </w:rPr>
  </w:style>
  <w:style w:type="character" w:customStyle="1" w:styleId="70">
    <w:name w:val="Заголовок 7 Знак"/>
    <w:basedOn w:val="a6"/>
    <w:link w:val="7"/>
    <w:rsid w:val="00FE0158"/>
    <w:rPr>
      <w:rFonts w:asciiTheme="majorHAnsi" w:eastAsiaTheme="majorEastAsia" w:hAnsiTheme="majorHAnsi" w:cstheme="majorBidi"/>
      <w:i/>
      <w:iCs/>
      <w:color w:val="1F4D78" w:themeColor="accent1" w:themeShade="7F"/>
      <w:sz w:val="22"/>
      <w:lang w:eastAsia="ar-SA"/>
    </w:rPr>
  </w:style>
  <w:style w:type="character" w:styleId="afff2">
    <w:name w:val="page number"/>
    <w:basedOn w:val="a6"/>
    <w:rsid w:val="00FE0158"/>
  </w:style>
  <w:style w:type="table" w:customStyle="1" w:styleId="1f">
    <w:name w:val="Сетка таблицы1"/>
    <w:basedOn w:val="a7"/>
    <w:next w:val="afff3"/>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Grid"/>
    <w:basedOn w:val="a7"/>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6"/>
    <w:link w:val="aff7"/>
    <w:uiPriority w:val="34"/>
    <w:qFormat/>
    <w:locked/>
    <w:rsid w:val="00500A40"/>
    <w:rPr>
      <w:rFonts w:cs="Calibri"/>
      <w:sz w:val="22"/>
      <w:lang w:eastAsia="ar-SA"/>
    </w:rPr>
  </w:style>
  <w:style w:type="character" w:customStyle="1" w:styleId="25">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Level 2 Topic Heading Знак,H21 Знак,Major Знак,CHS Знак,l2 Знак,22 Знак"/>
    <w:basedOn w:val="a6"/>
    <w:link w:val="24"/>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f4">
    <w:name w:val="FollowedHyperlink"/>
    <w:basedOn w:val="a6"/>
    <w:unhideWhenUsed/>
    <w:rsid w:val="009907D8"/>
    <w:rPr>
      <w:color w:val="954F72" w:themeColor="followedHyperlink"/>
      <w:u w:val="single"/>
    </w:rPr>
  </w:style>
  <w:style w:type="paragraph" w:styleId="afff5">
    <w:name w:val="No Spacing"/>
    <w:link w:val="afff6"/>
    <w:uiPriority w:val="1"/>
    <w:qFormat/>
    <w:rsid w:val="005831A9"/>
    <w:pPr>
      <w:jc w:val="both"/>
    </w:pPr>
    <w:rPr>
      <w:rFonts w:ascii="Calibri" w:eastAsia="Calibri" w:hAnsi="Calibri"/>
      <w:sz w:val="22"/>
      <w:szCs w:val="22"/>
      <w:lang w:eastAsia="en-US"/>
    </w:rPr>
  </w:style>
  <w:style w:type="character" w:customStyle="1" w:styleId="afb">
    <w:name w:val="Заголовок Знак"/>
    <w:aliases w:val="SL Doc Title — Simplawyer Знак"/>
    <w:basedOn w:val="a6"/>
    <w:link w:val="af9"/>
    <w:rsid w:val="00705D59"/>
    <w:rPr>
      <w:rFonts w:cs="Calibri"/>
      <w:b/>
      <w:sz w:val="22"/>
      <w:lang w:eastAsia="ar-SA"/>
    </w:rPr>
  </w:style>
  <w:style w:type="paragraph" w:customStyle="1" w:styleId="afff7">
    <w:name w:val="Наименование договора"/>
    <w:basedOn w:val="af9"/>
    <w:link w:val="afff8"/>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f">
    <w:name w:val="Сетка таблицы2"/>
    <w:basedOn w:val="a7"/>
    <w:next w:val="afff3"/>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Наименование договора Знак"/>
    <w:basedOn w:val="afb"/>
    <w:link w:val="afff7"/>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5"/>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3">
    <w:name w:val="Заголовок 3 Знак"/>
    <w:aliases w:val="SL H3 — Simplawyer Знак"/>
    <w:basedOn w:val="a6"/>
    <w:link w:val="32"/>
    <w:uiPriority w:val="99"/>
    <w:rsid w:val="00666C2C"/>
    <w:rPr>
      <w:bCs/>
      <w:sz w:val="24"/>
      <w:szCs w:val="24"/>
    </w:rPr>
  </w:style>
  <w:style w:type="paragraph" w:customStyle="1" w:styleId="SL0Text8Simplawyer">
    <w:name w:val="SL 0 Text 8 — Simplawyer"/>
    <w:basedOn w:val="a5"/>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0">
    <w:name w:val="Раздел"/>
    <w:basedOn w:val="14"/>
    <w:link w:val="afff9"/>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a">
    <w:name w:val="Intense Emphasis"/>
    <w:basedOn w:val="a6"/>
    <w:uiPriority w:val="21"/>
    <w:qFormat/>
    <w:rsid w:val="00851123"/>
    <w:rPr>
      <w:i/>
      <w:iCs/>
      <w:color w:val="5B9BD5" w:themeColor="accent1"/>
    </w:rPr>
  </w:style>
  <w:style w:type="character" w:customStyle="1" w:styleId="afff9">
    <w:name w:val="Раздел Знак"/>
    <w:basedOn w:val="15"/>
    <w:link w:val="a0"/>
    <w:rsid w:val="00F50F6A"/>
    <w:rPr>
      <w:rFonts w:ascii="Tahoma" w:eastAsia="Tahoma" w:hAnsi="Tahoma" w:cs="Tahoma"/>
      <w:b/>
      <w:bCs/>
      <w:kern w:val="32"/>
      <w:sz w:val="24"/>
      <w:szCs w:val="24"/>
      <w:lang w:eastAsia="en-US"/>
    </w:rPr>
  </w:style>
  <w:style w:type="paragraph" w:customStyle="1" w:styleId="a1">
    <w:name w:val="Пункт с номером"/>
    <w:basedOn w:val="32"/>
    <w:link w:val="afffb"/>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c"/>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b">
    <w:name w:val="Пункт с номером Знак"/>
    <w:basedOn w:val="33"/>
    <w:link w:val="a1"/>
    <w:rsid w:val="00A81B13"/>
    <w:rPr>
      <w:rFonts w:ascii="Tahoma" w:eastAsia="Tahoma" w:hAnsi="Tahoma" w:cs="Tahoma"/>
      <w:bCs w:val="0"/>
      <w:sz w:val="24"/>
      <w:szCs w:val="24"/>
      <w:lang w:eastAsia="en-US"/>
    </w:rPr>
  </w:style>
  <w:style w:type="table" w:customStyle="1" w:styleId="3b">
    <w:name w:val="Сетка таблицы3"/>
    <w:basedOn w:val="a7"/>
    <w:next w:val="afff3"/>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List Bullet"/>
    <w:basedOn w:val="a5"/>
    <w:unhideWhenUsed/>
    <w:rsid w:val="009240C8"/>
    <w:pPr>
      <w:ind w:left="1571" w:hanging="360"/>
      <w:contextualSpacing/>
    </w:pPr>
  </w:style>
  <w:style w:type="paragraph" w:customStyle="1" w:styleId="afffd">
    <w:name w:val="Пункт без номера"/>
    <w:basedOn w:val="32"/>
    <w:link w:val="afffe"/>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f">
    <w:name w:val="Сноска"/>
    <w:basedOn w:val="aff1"/>
    <w:link w:val="affff0"/>
    <w:rsid w:val="00265AD7"/>
    <w:pPr>
      <w:spacing w:before="120" w:after="120"/>
      <w:ind w:firstLine="0"/>
    </w:pPr>
    <w:rPr>
      <w:rFonts w:ascii="Tahoma" w:hAnsi="Tahoma" w:cs="Tahoma"/>
      <w:sz w:val="16"/>
      <w:szCs w:val="16"/>
    </w:rPr>
  </w:style>
  <w:style w:type="character" w:customStyle="1" w:styleId="afffe">
    <w:name w:val="Пункт без номера Знак"/>
    <w:basedOn w:val="33"/>
    <w:link w:val="afffd"/>
    <w:rsid w:val="00892CB4"/>
    <w:rPr>
      <w:rFonts w:ascii="Tahoma" w:eastAsia="Tahoma" w:hAnsi="Tahoma" w:cs="Tahoma"/>
      <w:bCs w:val="0"/>
      <w:sz w:val="24"/>
      <w:szCs w:val="24"/>
      <w:lang w:eastAsia="en-US"/>
    </w:rPr>
  </w:style>
  <w:style w:type="character" w:customStyle="1" w:styleId="2a">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6"/>
    <w:link w:val="aff1"/>
    <w:uiPriority w:val="99"/>
    <w:rsid w:val="00892CB4"/>
    <w:rPr>
      <w:rFonts w:cs="Calibri"/>
      <w:lang w:eastAsia="ar-SA"/>
    </w:rPr>
  </w:style>
  <w:style w:type="character" w:customStyle="1" w:styleId="affff0">
    <w:name w:val="Сноска Знак"/>
    <w:basedOn w:val="2a"/>
    <w:link w:val="affff"/>
    <w:rsid w:val="00265AD7"/>
    <w:rPr>
      <w:rFonts w:ascii="Tahoma" w:hAnsi="Tahoma" w:cs="Tahoma"/>
      <w:sz w:val="16"/>
      <w:szCs w:val="16"/>
      <w:lang w:eastAsia="ar-SA"/>
    </w:rPr>
  </w:style>
  <w:style w:type="paragraph" w:customStyle="1" w:styleId="SL0TextSimplawyer">
    <w:name w:val="SL 0 Text — Simplawyer"/>
    <w:basedOn w:val="af6"/>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7"/>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6"/>
    <w:link w:val="111"/>
    <w:rsid w:val="00BF46C7"/>
    <w:rPr>
      <w:rFonts w:eastAsia="Calibri"/>
      <w:sz w:val="24"/>
      <w:szCs w:val="24"/>
    </w:rPr>
  </w:style>
  <w:style w:type="table" w:customStyle="1" w:styleId="62">
    <w:name w:val="Сетка таблицы6"/>
    <w:basedOn w:val="a7"/>
    <w:next w:val="afff3"/>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7"/>
    <w:next w:val="afff3"/>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fff3"/>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Без интервала1"/>
    <w:link w:val="NoSpacingChar"/>
    <w:rsid w:val="00F15824"/>
    <w:pPr>
      <w:spacing w:after="200" w:line="276" w:lineRule="auto"/>
    </w:pPr>
    <w:rPr>
      <w:rFonts w:ascii="Calibri" w:hAnsi="Calibri"/>
      <w:sz w:val="22"/>
      <w:szCs w:val="22"/>
    </w:rPr>
  </w:style>
  <w:style w:type="paragraph" w:customStyle="1" w:styleId="affff1">
    <w:name w:val="Сноска текст"/>
    <w:basedOn w:val="aff1"/>
    <w:link w:val="affff2"/>
    <w:qFormat/>
    <w:rsid w:val="002727E4"/>
    <w:pPr>
      <w:ind w:firstLine="0"/>
      <w:jc w:val="left"/>
    </w:pPr>
    <w:rPr>
      <w:rFonts w:ascii="Tahoma" w:hAnsi="Tahoma" w:cs="Tahoma"/>
      <w:sz w:val="16"/>
      <w:szCs w:val="16"/>
    </w:rPr>
  </w:style>
  <w:style w:type="character" w:customStyle="1" w:styleId="affff2">
    <w:name w:val="Сноска текст Знак"/>
    <w:basedOn w:val="2a"/>
    <w:link w:val="affff1"/>
    <w:rsid w:val="002727E4"/>
    <w:rPr>
      <w:rFonts w:ascii="Tahoma" w:hAnsi="Tahoma" w:cs="Tahoma"/>
      <w:sz w:val="16"/>
      <w:szCs w:val="16"/>
      <w:lang w:eastAsia="ar-SA"/>
    </w:rPr>
  </w:style>
  <w:style w:type="character" w:customStyle="1" w:styleId="NoSpacingChar">
    <w:name w:val="No Spacing Char"/>
    <w:link w:val="1f0"/>
    <w:locked/>
    <w:rsid w:val="00F15824"/>
    <w:rPr>
      <w:rFonts w:ascii="Calibri" w:hAnsi="Calibri"/>
      <w:sz w:val="22"/>
      <w:szCs w:val="22"/>
    </w:rPr>
  </w:style>
  <w:style w:type="paragraph" w:styleId="2">
    <w:name w:val="List Bullet 2"/>
    <w:basedOn w:val="a5"/>
    <w:autoRedefine/>
    <w:rsid w:val="00143E98"/>
    <w:pPr>
      <w:widowControl w:val="0"/>
      <w:numPr>
        <w:numId w:val="6"/>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5"/>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7">
    <w:name w:val="Основной текст Знак"/>
    <w:basedOn w:val="a6"/>
    <w:link w:val="af6"/>
    <w:uiPriority w:val="99"/>
    <w:rsid w:val="00B4303D"/>
    <w:rPr>
      <w:rFonts w:cs="Calibri"/>
      <w:sz w:val="22"/>
      <w:lang w:eastAsia="ar-SA"/>
    </w:rPr>
  </w:style>
  <w:style w:type="paragraph" w:styleId="affff3">
    <w:name w:val="Block Text"/>
    <w:basedOn w:val="a5"/>
    <w:rsid w:val="00B4303D"/>
    <w:pPr>
      <w:suppressAutoHyphens w:val="0"/>
      <w:ind w:left="567" w:right="-1347" w:firstLine="0"/>
      <w:jc w:val="left"/>
    </w:pPr>
    <w:rPr>
      <w:rFonts w:cs="Times New Roman"/>
      <w:sz w:val="24"/>
      <w:lang w:eastAsia="ru-RU"/>
    </w:rPr>
  </w:style>
  <w:style w:type="paragraph" w:styleId="affff4">
    <w:name w:val="Document Map"/>
    <w:basedOn w:val="a5"/>
    <w:link w:val="affff5"/>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f5">
    <w:name w:val="Схема документа Знак"/>
    <w:basedOn w:val="a6"/>
    <w:link w:val="affff4"/>
    <w:uiPriority w:val="99"/>
    <w:semiHidden/>
    <w:rsid w:val="00B4303D"/>
    <w:rPr>
      <w:rFonts w:ascii="Tahoma" w:hAnsi="Tahoma"/>
      <w:sz w:val="24"/>
      <w:shd w:val="clear" w:color="auto" w:fill="000080"/>
    </w:rPr>
  </w:style>
  <w:style w:type="paragraph" w:customStyle="1" w:styleId="affff6">
    <w:name w:val="Нормальный Текст"/>
    <w:basedOn w:val="a5"/>
    <w:rsid w:val="00B4303D"/>
    <w:pPr>
      <w:widowControl w:val="0"/>
      <w:suppressAutoHyphens w:val="0"/>
      <w:autoSpaceDE w:val="0"/>
      <w:autoSpaceDN w:val="0"/>
      <w:adjustRightInd w:val="0"/>
    </w:pPr>
    <w:rPr>
      <w:rFonts w:cs="Times New Roman"/>
      <w:sz w:val="24"/>
      <w:lang w:eastAsia="ru-RU"/>
    </w:rPr>
  </w:style>
  <w:style w:type="paragraph" w:customStyle="1" w:styleId="affff7">
    <w:name w:val="Пункт"/>
    <w:basedOn w:val="af6"/>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 w:type="character" w:customStyle="1" w:styleId="51">
    <w:name w:val="Заголовок 5 Знак"/>
    <w:basedOn w:val="a6"/>
    <w:link w:val="50"/>
    <w:rsid w:val="00391F2D"/>
    <w:rPr>
      <w:b/>
      <w:sz w:val="22"/>
      <w:szCs w:val="22"/>
    </w:rPr>
  </w:style>
  <w:style w:type="character" w:customStyle="1" w:styleId="61">
    <w:name w:val="Заголовок 6 Знак"/>
    <w:basedOn w:val="a6"/>
    <w:link w:val="60"/>
    <w:rsid w:val="00391F2D"/>
    <w:rPr>
      <w:rFonts w:ascii="Calibri" w:hAnsi="Calibri"/>
      <w:b/>
      <w:bCs/>
      <w:sz w:val="22"/>
      <w:szCs w:val="22"/>
    </w:rPr>
  </w:style>
  <w:style w:type="character" w:customStyle="1" w:styleId="81">
    <w:name w:val="Заголовок 8 Знак"/>
    <w:basedOn w:val="a6"/>
    <w:link w:val="80"/>
    <w:rsid w:val="00391F2D"/>
    <w:rPr>
      <w:b/>
      <w:caps/>
      <w:sz w:val="24"/>
    </w:rPr>
  </w:style>
  <w:style w:type="character" w:customStyle="1" w:styleId="91">
    <w:name w:val="Заголовок 9 Знак"/>
    <w:basedOn w:val="a6"/>
    <w:link w:val="90"/>
    <w:rsid w:val="00391F2D"/>
    <w:rPr>
      <w:rFonts w:ascii="Arial" w:hAnsi="Arial"/>
      <w:sz w:val="24"/>
    </w:rPr>
  </w:style>
  <w:style w:type="paragraph" w:customStyle="1" w:styleId="3c">
    <w:name w:val="Пункт_3"/>
    <w:basedOn w:val="a5"/>
    <w:uiPriority w:val="99"/>
    <w:rsid w:val="00391F2D"/>
    <w:pPr>
      <w:suppressAutoHyphens w:val="0"/>
      <w:ind w:firstLine="0"/>
    </w:pPr>
    <w:rPr>
      <w:rFonts w:cs="Times New Roman"/>
      <w:sz w:val="28"/>
      <w:szCs w:val="28"/>
      <w:lang w:eastAsia="ru-RU"/>
    </w:rPr>
  </w:style>
  <w:style w:type="paragraph" w:styleId="1f1">
    <w:name w:val="toc 1"/>
    <w:basedOn w:val="a5"/>
    <w:next w:val="a5"/>
    <w:autoRedefine/>
    <w:uiPriority w:val="39"/>
    <w:unhideWhenUsed/>
    <w:rsid w:val="00391F2D"/>
    <w:pPr>
      <w:suppressAutoHyphens w:val="0"/>
      <w:spacing w:after="100" w:line="259" w:lineRule="auto"/>
      <w:ind w:firstLine="0"/>
      <w:jc w:val="left"/>
    </w:pPr>
    <w:rPr>
      <w:rFonts w:asciiTheme="minorHAnsi" w:eastAsiaTheme="minorHAnsi" w:hAnsiTheme="minorHAnsi" w:cstheme="minorBidi"/>
      <w:szCs w:val="22"/>
      <w:lang w:eastAsia="en-US"/>
    </w:rPr>
  </w:style>
  <w:style w:type="paragraph" w:customStyle="1" w:styleId="Style23">
    <w:name w:val="Style23"/>
    <w:basedOn w:val="a5"/>
    <w:rsid w:val="00391F2D"/>
    <w:pPr>
      <w:widowControl w:val="0"/>
      <w:suppressAutoHyphens w:val="0"/>
      <w:autoSpaceDE w:val="0"/>
      <w:spacing w:line="338" w:lineRule="exact"/>
      <w:ind w:firstLine="706"/>
    </w:pPr>
    <w:rPr>
      <w:rFonts w:eastAsia="Calibri" w:cs="Times New Roman"/>
      <w:sz w:val="24"/>
      <w:szCs w:val="24"/>
    </w:rPr>
  </w:style>
  <w:style w:type="character" w:customStyle="1" w:styleId="afff0">
    <w:name w:val="Обычный (веб) Знак"/>
    <w:aliases w:val="Обычный (Web) Знак,Обычный (веб) Знак Знак Знак,Обычный (Web) Знак Знак Знак Знак"/>
    <w:link w:val="afff"/>
    <w:uiPriority w:val="99"/>
    <w:locked/>
    <w:rsid w:val="00391F2D"/>
    <w:rPr>
      <w:sz w:val="24"/>
      <w:szCs w:val="24"/>
    </w:rPr>
  </w:style>
  <w:style w:type="paragraph" w:customStyle="1" w:styleId="53">
    <w:name w:val="Пункт_5"/>
    <w:basedOn w:val="a5"/>
    <w:uiPriority w:val="99"/>
    <w:rsid w:val="00391F2D"/>
    <w:pPr>
      <w:ind w:left="720" w:hanging="360"/>
      <w:jc w:val="left"/>
    </w:pPr>
    <w:rPr>
      <w:rFonts w:cs="Times New Roman"/>
      <w:sz w:val="20"/>
    </w:rPr>
  </w:style>
  <w:style w:type="paragraph" w:customStyle="1" w:styleId="43">
    <w:name w:val="Пункт_4"/>
    <w:basedOn w:val="a5"/>
    <w:link w:val="44"/>
    <w:uiPriority w:val="99"/>
    <w:rsid w:val="00391F2D"/>
    <w:pPr>
      <w:ind w:left="720" w:hanging="360"/>
      <w:jc w:val="left"/>
    </w:pPr>
    <w:rPr>
      <w:rFonts w:cs="Times New Roman"/>
      <w:sz w:val="20"/>
    </w:rPr>
  </w:style>
  <w:style w:type="character" w:customStyle="1" w:styleId="44">
    <w:name w:val="Пункт_4 Знак"/>
    <w:link w:val="43"/>
    <w:uiPriority w:val="99"/>
    <w:locked/>
    <w:rsid w:val="00391F2D"/>
    <w:rPr>
      <w:lang w:eastAsia="ar-SA"/>
    </w:rPr>
  </w:style>
  <w:style w:type="paragraph" w:customStyle="1" w:styleId="pj">
    <w:name w:val="pj"/>
    <w:basedOn w:val="a5"/>
    <w:rsid w:val="00391F2D"/>
    <w:pPr>
      <w:suppressAutoHyphens w:val="0"/>
      <w:spacing w:before="100" w:beforeAutospacing="1" w:after="100" w:afterAutospacing="1"/>
      <w:ind w:firstLine="0"/>
      <w:jc w:val="left"/>
    </w:pPr>
    <w:rPr>
      <w:rFonts w:eastAsiaTheme="minorHAnsi" w:cs="Times New Roman"/>
      <w:color w:val="000000"/>
      <w:sz w:val="24"/>
      <w:szCs w:val="24"/>
      <w:lang w:eastAsia="ru-RU"/>
    </w:rPr>
  </w:style>
  <w:style w:type="character" w:customStyle="1" w:styleId="afff6">
    <w:name w:val="Без интервала Знак"/>
    <w:link w:val="afff5"/>
    <w:uiPriority w:val="1"/>
    <w:rsid w:val="00391F2D"/>
    <w:rPr>
      <w:rFonts w:ascii="Calibri" w:eastAsia="Calibri" w:hAnsi="Calibri"/>
      <w:sz w:val="22"/>
      <w:szCs w:val="22"/>
      <w:lang w:eastAsia="en-US"/>
    </w:rPr>
  </w:style>
  <w:style w:type="character" w:customStyle="1" w:styleId="Calibri7pt">
    <w:name w:val="Основной текст + Calibri;7 pt"/>
    <w:basedOn w:val="a6"/>
    <w:rsid w:val="00391F2D"/>
    <w:rPr>
      <w:rFonts w:ascii="Calibri" w:eastAsia="Calibri" w:hAnsi="Calibri" w:cs="Calibri"/>
      <w:b w:val="0"/>
      <w:bCs w:val="0"/>
      <w:i w:val="0"/>
      <w:iCs w:val="0"/>
      <w:smallCaps w:val="0"/>
      <w:strike w:val="0"/>
      <w:color w:val="000000"/>
      <w:spacing w:val="0"/>
      <w:w w:val="100"/>
      <w:position w:val="0"/>
      <w:sz w:val="14"/>
      <w:szCs w:val="14"/>
      <w:u w:val="none"/>
      <w:lang w:val="ru-RU"/>
    </w:rPr>
  </w:style>
  <w:style w:type="paragraph" w:customStyle="1" w:styleId="3d">
    <w:name w:val="Подзаголовок_3"/>
    <w:basedOn w:val="3c"/>
    <w:uiPriority w:val="99"/>
    <w:rsid w:val="00391F2D"/>
    <w:pPr>
      <w:keepNext/>
      <w:spacing w:before="240" w:after="120"/>
      <w:outlineLvl w:val="2"/>
    </w:pPr>
    <w:rPr>
      <w:b/>
    </w:rPr>
  </w:style>
  <w:style w:type="paragraph" w:customStyle="1" w:styleId="-6">
    <w:name w:val="Пункт-6"/>
    <w:basedOn w:val="a5"/>
    <w:uiPriority w:val="99"/>
    <w:rsid w:val="00391F2D"/>
    <w:pPr>
      <w:tabs>
        <w:tab w:val="num" w:pos="1701"/>
      </w:tabs>
      <w:suppressAutoHyphens w:val="0"/>
      <w:spacing w:line="288" w:lineRule="auto"/>
      <w:ind w:firstLine="567"/>
    </w:pPr>
    <w:rPr>
      <w:rFonts w:cs="Times New Roman"/>
      <w:sz w:val="28"/>
      <w:szCs w:val="24"/>
      <w:lang w:eastAsia="ru-RU"/>
    </w:rPr>
  </w:style>
  <w:style w:type="paragraph" w:styleId="affff8">
    <w:name w:val="TOC Heading"/>
    <w:basedOn w:val="14"/>
    <w:next w:val="a5"/>
    <w:uiPriority w:val="39"/>
    <w:unhideWhenUsed/>
    <w:qFormat/>
    <w:rsid w:val="00391F2D"/>
    <w:pPr>
      <w:keepLines/>
      <w:suppressAutoHyphens w:val="0"/>
      <w:spacing w:after="0" w:line="259" w:lineRule="auto"/>
      <w:jc w:val="left"/>
      <w:outlineLvl w:val="9"/>
    </w:pPr>
    <w:rPr>
      <w:rFonts w:asciiTheme="majorHAnsi" w:hAnsiTheme="majorHAnsi" w:cstheme="majorBidi"/>
      <w:b w:val="0"/>
      <w:bCs w:val="0"/>
      <w:color w:val="2E74B5" w:themeColor="accent1" w:themeShade="BF"/>
      <w:kern w:val="0"/>
      <w:sz w:val="32"/>
      <w:szCs w:val="32"/>
      <w:lang w:eastAsia="ru-RU"/>
    </w:rPr>
  </w:style>
  <w:style w:type="table" w:customStyle="1" w:styleId="TableGrid0">
    <w:name w:val="Table Grid0"/>
    <w:basedOn w:val="a7"/>
    <w:uiPriority w:val="39"/>
    <w:rsid w:val="00391F2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e">
    <w:name w:val="toc 3"/>
    <w:basedOn w:val="a5"/>
    <w:next w:val="a5"/>
    <w:autoRedefine/>
    <w:uiPriority w:val="39"/>
    <w:unhideWhenUsed/>
    <w:rsid w:val="00391F2D"/>
    <w:pPr>
      <w:tabs>
        <w:tab w:val="right" w:leader="dot" w:pos="9639"/>
      </w:tabs>
      <w:suppressAutoHyphens w:val="0"/>
      <w:spacing w:after="100" w:line="259" w:lineRule="auto"/>
      <w:ind w:left="440" w:right="-1" w:firstLine="0"/>
      <w:jc w:val="left"/>
    </w:pPr>
    <w:rPr>
      <w:rFonts w:asciiTheme="minorHAnsi" w:eastAsiaTheme="minorHAnsi" w:hAnsiTheme="minorHAnsi" w:cstheme="minorBidi"/>
      <w:szCs w:val="22"/>
      <w:lang w:eastAsia="en-US"/>
    </w:rPr>
  </w:style>
  <w:style w:type="character" w:customStyle="1" w:styleId="apple-converted-space">
    <w:name w:val="apple-converted-space"/>
    <w:basedOn w:val="a6"/>
    <w:rsid w:val="00391F2D"/>
  </w:style>
  <w:style w:type="paragraph" w:customStyle="1" w:styleId="3f">
    <w:name w:val="Стиль3 Знак Знак"/>
    <w:basedOn w:val="2b"/>
    <w:rsid w:val="00391F2D"/>
    <w:pPr>
      <w:widowControl w:val="0"/>
      <w:tabs>
        <w:tab w:val="num" w:pos="227"/>
      </w:tabs>
      <w:suppressAutoHyphens w:val="0"/>
      <w:adjustRightInd w:val="0"/>
      <w:spacing w:before="120" w:after="0" w:line="240" w:lineRule="auto"/>
      <w:ind w:left="0" w:firstLine="0"/>
      <w:textAlignment w:val="baseline"/>
    </w:pPr>
    <w:rPr>
      <w:rFonts w:cs="Times New Roman"/>
      <w:sz w:val="24"/>
      <w:lang w:eastAsia="ru-RU"/>
    </w:rPr>
  </w:style>
  <w:style w:type="paragraph" w:customStyle="1" w:styleId="3f0">
    <w:name w:val="Стиль3"/>
    <w:basedOn w:val="2b"/>
    <w:rsid w:val="00391F2D"/>
    <w:pPr>
      <w:widowControl w:val="0"/>
      <w:tabs>
        <w:tab w:val="num" w:pos="1307"/>
      </w:tabs>
      <w:suppressAutoHyphens w:val="0"/>
      <w:adjustRightInd w:val="0"/>
      <w:spacing w:before="120" w:after="0" w:line="240" w:lineRule="auto"/>
      <w:ind w:left="1080" w:firstLine="0"/>
      <w:textAlignment w:val="baseline"/>
    </w:pPr>
    <w:rPr>
      <w:rFonts w:cs="Times New Roman"/>
      <w:sz w:val="24"/>
      <w:lang w:eastAsia="ru-RU"/>
    </w:rPr>
  </w:style>
  <w:style w:type="paragraph" w:styleId="35">
    <w:name w:val="Body Text 3"/>
    <w:basedOn w:val="a5"/>
    <w:link w:val="34"/>
    <w:uiPriority w:val="99"/>
    <w:rsid w:val="00391F2D"/>
    <w:pPr>
      <w:suppressAutoHyphens w:val="0"/>
      <w:spacing w:after="120"/>
      <w:ind w:firstLine="0"/>
      <w:jc w:val="left"/>
    </w:pPr>
    <w:rPr>
      <w:rFonts w:cs="Times New Roman"/>
      <w:sz w:val="24"/>
      <w:lang w:val="x-none" w:eastAsia="ru-RU"/>
    </w:rPr>
  </w:style>
  <w:style w:type="character" w:customStyle="1" w:styleId="312">
    <w:name w:val="Основной текст 3 Знак1"/>
    <w:basedOn w:val="a6"/>
    <w:uiPriority w:val="99"/>
    <w:semiHidden/>
    <w:rsid w:val="00391F2D"/>
    <w:rPr>
      <w:rFonts w:cs="Calibri"/>
      <w:sz w:val="16"/>
      <w:szCs w:val="16"/>
      <w:lang w:eastAsia="ar-SA"/>
    </w:rPr>
  </w:style>
  <w:style w:type="character" w:customStyle="1" w:styleId="affff9">
    <w:name w:val="Основной шрифт"/>
    <w:rsid w:val="00391F2D"/>
  </w:style>
  <w:style w:type="paragraph" w:customStyle="1" w:styleId="affffa">
    <w:name w:val="Словарная статья"/>
    <w:basedOn w:val="a5"/>
    <w:next w:val="a5"/>
    <w:rsid w:val="00391F2D"/>
    <w:pPr>
      <w:suppressAutoHyphens w:val="0"/>
      <w:autoSpaceDE w:val="0"/>
      <w:autoSpaceDN w:val="0"/>
      <w:adjustRightInd w:val="0"/>
      <w:ind w:right="118" w:firstLine="0"/>
    </w:pPr>
    <w:rPr>
      <w:rFonts w:ascii="Arial" w:hAnsi="Arial" w:cs="Times New Roman"/>
      <w:sz w:val="20"/>
      <w:lang w:eastAsia="ru-RU"/>
    </w:rPr>
  </w:style>
  <w:style w:type="paragraph" w:customStyle="1" w:styleId="ConsPlusNormal">
    <w:name w:val="ConsPlusNormal"/>
    <w:link w:val="ConsPlusNormal0"/>
    <w:rsid w:val="00391F2D"/>
    <w:pPr>
      <w:widowControl w:val="0"/>
      <w:autoSpaceDE w:val="0"/>
      <w:autoSpaceDN w:val="0"/>
    </w:pPr>
    <w:rPr>
      <w:rFonts w:ascii="Calibri" w:hAnsi="Calibri" w:cs="Calibri"/>
      <w:sz w:val="22"/>
    </w:rPr>
  </w:style>
  <w:style w:type="character" w:customStyle="1" w:styleId="FontStyle128">
    <w:name w:val="Font Style128"/>
    <w:rsid w:val="00391F2D"/>
    <w:rPr>
      <w:rFonts w:ascii="Times New Roman" w:hAnsi="Times New Roman" w:cs="Times New Roman"/>
      <w:color w:val="000000"/>
      <w:sz w:val="26"/>
    </w:rPr>
  </w:style>
  <w:style w:type="paragraph" w:customStyle="1" w:styleId="Times12">
    <w:name w:val="Times 12"/>
    <w:basedOn w:val="a5"/>
    <w:rsid w:val="00391F2D"/>
    <w:pPr>
      <w:overflowPunct w:val="0"/>
      <w:autoSpaceDE w:val="0"/>
      <w:ind w:firstLine="567"/>
    </w:pPr>
    <w:rPr>
      <w:rFonts w:cs="Times New Roman"/>
      <w:sz w:val="24"/>
      <w:szCs w:val="24"/>
    </w:rPr>
  </w:style>
  <w:style w:type="paragraph" w:customStyle="1" w:styleId="affffb">
    <w:name w:val="Пункт б/н"/>
    <w:basedOn w:val="a5"/>
    <w:rsid w:val="00391F2D"/>
    <w:pPr>
      <w:snapToGrid w:val="0"/>
      <w:spacing w:line="360" w:lineRule="auto"/>
      <w:ind w:firstLine="567"/>
    </w:pPr>
    <w:rPr>
      <w:rFonts w:cs="Times New Roman"/>
      <w:szCs w:val="22"/>
    </w:rPr>
  </w:style>
  <w:style w:type="paragraph" w:customStyle="1" w:styleId="affffc">
    <w:name w:val="Ариал"/>
    <w:basedOn w:val="a5"/>
    <w:rsid w:val="00391F2D"/>
    <w:pPr>
      <w:spacing w:before="120" w:after="120" w:line="360" w:lineRule="auto"/>
      <w:ind w:firstLine="851"/>
    </w:pPr>
    <w:rPr>
      <w:rFonts w:ascii="Arial" w:hAnsi="Arial" w:cs="Arial"/>
      <w:sz w:val="24"/>
      <w:szCs w:val="24"/>
    </w:rPr>
  </w:style>
  <w:style w:type="paragraph" w:customStyle="1" w:styleId="affffd">
    <w:name w:val="Ариал Таблица"/>
    <w:basedOn w:val="affffc"/>
    <w:rsid w:val="00391F2D"/>
    <w:pPr>
      <w:widowControl w:val="0"/>
      <w:spacing w:before="0" w:after="0" w:line="240" w:lineRule="auto"/>
      <w:ind w:firstLine="0"/>
    </w:pPr>
  </w:style>
  <w:style w:type="paragraph" w:customStyle="1" w:styleId="affffe">
    <w:name w:val="Таблица шапка"/>
    <w:basedOn w:val="a5"/>
    <w:rsid w:val="00391F2D"/>
    <w:pPr>
      <w:keepNext/>
      <w:snapToGrid w:val="0"/>
      <w:spacing w:before="40" w:after="40"/>
      <w:ind w:left="57" w:right="57" w:firstLine="0"/>
      <w:jc w:val="left"/>
    </w:pPr>
    <w:rPr>
      <w:rFonts w:cs="Times New Roman"/>
      <w:szCs w:val="22"/>
    </w:rPr>
  </w:style>
  <w:style w:type="paragraph" w:customStyle="1" w:styleId="afffff">
    <w:name w:val="Таблица текст"/>
    <w:basedOn w:val="a5"/>
    <w:rsid w:val="00391F2D"/>
    <w:pPr>
      <w:snapToGrid w:val="0"/>
      <w:spacing w:before="40" w:after="40"/>
      <w:ind w:left="57" w:right="57" w:firstLine="0"/>
      <w:jc w:val="left"/>
    </w:pPr>
    <w:rPr>
      <w:rFonts w:cs="Times New Roman"/>
      <w:sz w:val="24"/>
      <w:szCs w:val="24"/>
    </w:rPr>
  </w:style>
  <w:style w:type="character" w:customStyle="1" w:styleId="1f2">
    <w:name w:val="Нижний колонтитул Знак1"/>
    <w:basedOn w:val="a6"/>
    <w:rsid w:val="00391F2D"/>
    <w:rPr>
      <w:rFonts w:ascii="Times New Roman" w:eastAsia="Times New Roman" w:hAnsi="Times New Roman" w:cs="Times New Roman"/>
      <w:sz w:val="20"/>
      <w:szCs w:val="20"/>
      <w:lang w:eastAsia="ar-SA"/>
    </w:rPr>
  </w:style>
  <w:style w:type="paragraph" w:customStyle="1" w:styleId="Aieoiaio">
    <w:name w:val="Aieoiaio"/>
    <w:basedOn w:val="a5"/>
    <w:rsid w:val="00391F2D"/>
    <w:pPr>
      <w:suppressAutoHyphens w:val="0"/>
      <w:overflowPunct w:val="0"/>
      <w:autoSpaceDE w:val="0"/>
      <w:autoSpaceDN w:val="0"/>
      <w:adjustRightInd w:val="0"/>
      <w:ind w:firstLine="720"/>
      <w:textAlignment w:val="baseline"/>
    </w:pPr>
    <w:rPr>
      <w:rFonts w:cs="Times New Roman"/>
      <w:bCs/>
      <w:sz w:val="24"/>
      <w:szCs w:val="22"/>
      <w:lang w:eastAsia="ru-RU"/>
    </w:rPr>
  </w:style>
  <w:style w:type="paragraph" w:customStyle="1" w:styleId="1f3">
    <w:name w:val="Заголовок_1"/>
    <w:basedOn w:val="a5"/>
    <w:uiPriority w:val="99"/>
    <w:locked/>
    <w:rsid w:val="00391F2D"/>
    <w:pPr>
      <w:keepNext/>
      <w:keepLines/>
      <w:tabs>
        <w:tab w:val="num" w:pos="0"/>
        <w:tab w:val="num" w:pos="643"/>
      </w:tabs>
      <w:spacing w:before="360" w:after="120"/>
      <w:ind w:left="643" w:firstLine="0"/>
      <w:jc w:val="center"/>
      <w:outlineLvl w:val="0"/>
    </w:pPr>
    <w:rPr>
      <w:rFonts w:ascii="Arial" w:hAnsi="Arial" w:cs="Arial"/>
      <w:b/>
      <w:bCs/>
      <w:caps/>
      <w:sz w:val="36"/>
      <w:szCs w:val="28"/>
      <w:lang w:eastAsia="ru-RU"/>
    </w:rPr>
  </w:style>
  <w:style w:type="character" w:customStyle="1" w:styleId="1f4">
    <w:name w:val="Основной текст Знак1"/>
    <w:basedOn w:val="a6"/>
    <w:rsid w:val="00391F2D"/>
    <w:rPr>
      <w:rFonts w:ascii="Times New Roman" w:eastAsia="Times New Roman" w:hAnsi="Times New Roman" w:cs="Times New Roman"/>
      <w:i/>
      <w:sz w:val="18"/>
      <w:szCs w:val="20"/>
      <w:lang w:eastAsia="ar-SA"/>
    </w:rPr>
  </w:style>
  <w:style w:type="paragraph" w:customStyle="1" w:styleId="Default">
    <w:name w:val="Default"/>
    <w:rsid w:val="00391F2D"/>
    <w:pPr>
      <w:autoSpaceDE w:val="0"/>
      <w:autoSpaceDN w:val="0"/>
      <w:adjustRightInd w:val="0"/>
    </w:pPr>
    <w:rPr>
      <w:rFonts w:eastAsiaTheme="minorHAnsi"/>
      <w:color w:val="000000"/>
      <w:sz w:val="24"/>
      <w:szCs w:val="24"/>
      <w:lang w:eastAsia="en-US"/>
    </w:rPr>
  </w:style>
  <w:style w:type="paragraph" w:customStyle="1" w:styleId="ConsNormal">
    <w:name w:val="ConsNormal"/>
    <w:rsid w:val="00391F2D"/>
    <w:pPr>
      <w:autoSpaceDE w:val="0"/>
      <w:autoSpaceDN w:val="0"/>
      <w:adjustRightInd w:val="0"/>
      <w:ind w:firstLine="720"/>
    </w:pPr>
    <w:rPr>
      <w:rFonts w:ascii="Arial" w:hAnsi="Arial" w:cs="Arial"/>
    </w:rPr>
  </w:style>
  <w:style w:type="paragraph" w:customStyle="1" w:styleId="8">
    <w:name w:val="8 пт (нум. список)"/>
    <w:basedOn w:val="a5"/>
    <w:semiHidden/>
    <w:rsid w:val="00391F2D"/>
    <w:pPr>
      <w:numPr>
        <w:ilvl w:val="2"/>
        <w:numId w:val="9"/>
      </w:numPr>
      <w:suppressAutoHyphens w:val="0"/>
      <w:spacing w:before="40" w:after="40"/>
    </w:pPr>
    <w:rPr>
      <w:rFonts w:cs="Times New Roman"/>
      <w:sz w:val="16"/>
      <w:szCs w:val="24"/>
      <w:lang w:val="en-US" w:eastAsia="ru-RU"/>
    </w:rPr>
  </w:style>
  <w:style w:type="paragraph" w:customStyle="1" w:styleId="9">
    <w:name w:val="9 пт (нум. список)"/>
    <w:basedOn w:val="a5"/>
    <w:semiHidden/>
    <w:rsid w:val="00391F2D"/>
    <w:pPr>
      <w:numPr>
        <w:ilvl w:val="1"/>
        <w:numId w:val="9"/>
      </w:numPr>
      <w:suppressAutoHyphens w:val="0"/>
      <w:spacing w:before="144" w:after="144"/>
    </w:pPr>
    <w:rPr>
      <w:rFonts w:cs="Times New Roman"/>
      <w:sz w:val="24"/>
      <w:szCs w:val="24"/>
      <w:lang w:eastAsia="ru-RU"/>
    </w:rPr>
  </w:style>
  <w:style w:type="paragraph" w:customStyle="1" w:styleId="NumberList">
    <w:name w:val="Number List"/>
    <w:basedOn w:val="a5"/>
    <w:rsid w:val="00391F2D"/>
    <w:pPr>
      <w:numPr>
        <w:numId w:val="9"/>
      </w:numPr>
      <w:suppressAutoHyphens w:val="0"/>
      <w:spacing w:before="120"/>
    </w:pPr>
    <w:rPr>
      <w:rFonts w:cs="Times New Roman"/>
      <w:sz w:val="24"/>
      <w:szCs w:val="24"/>
      <w:lang w:eastAsia="ru-RU"/>
    </w:rPr>
  </w:style>
  <w:style w:type="paragraph" w:customStyle="1" w:styleId="ConsPlusNonformat">
    <w:name w:val="ConsPlusNonformat"/>
    <w:uiPriority w:val="99"/>
    <w:qFormat/>
    <w:rsid w:val="00391F2D"/>
    <w:pPr>
      <w:suppressAutoHyphens/>
      <w:autoSpaceDE w:val="0"/>
    </w:pPr>
    <w:rPr>
      <w:rFonts w:ascii="Courier New" w:hAnsi="Courier New" w:cs="Courier New"/>
      <w:lang w:eastAsia="ar-SA"/>
    </w:rPr>
  </w:style>
  <w:style w:type="paragraph" w:customStyle="1" w:styleId="afffff0">
    <w:name w:val="Нормальный"/>
    <w:rsid w:val="00391F2D"/>
    <w:pPr>
      <w:widowControl w:val="0"/>
    </w:pPr>
  </w:style>
  <w:style w:type="paragraph" w:styleId="2f0">
    <w:name w:val="toc 2"/>
    <w:basedOn w:val="a5"/>
    <w:next w:val="a5"/>
    <w:autoRedefine/>
    <w:uiPriority w:val="39"/>
    <w:unhideWhenUsed/>
    <w:rsid w:val="00391F2D"/>
    <w:pPr>
      <w:suppressAutoHyphens w:val="0"/>
      <w:spacing w:after="100" w:line="259" w:lineRule="auto"/>
      <w:ind w:left="220" w:firstLine="0"/>
      <w:jc w:val="left"/>
    </w:pPr>
    <w:rPr>
      <w:rFonts w:asciiTheme="minorHAnsi" w:eastAsiaTheme="minorHAnsi" w:hAnsiTheme="minorHAnsi" w:cstheme="minorBidi"/>
      <w:szCs w:val="22"/>
      <w:lang w:eastAsia="en-US"/>
    </w:rPr>
  </w:style>
  <w:style w:type="character" w:customStyle="1" w:styleId="710">
    <w:name w:val="Знак7 Знак1 Знак"/>
    <w:aliases w:val="Знак8 Знак Знак,Знак7 Знак,Знак6 Знак Знак, Знак6 Знак Знак"/>
    <w:locked/>
    <w:rsid w:val="00391F2D"/>
  </w:style>
  <w:style w:type="character" w:styleId="afffff1">
    <w:name w:val="Strong"/>
    <w:basedOn w:val="a6"/>
    <w:uiPriority w:val="22"/>
    <w:qFormat/>
    <w:rsid w:val="00391F2D"/>
    <w:rPr>
      <w:b/>
      <w:bCs/>
    </w:rPr>
  </w:style>
  <w:style w:type="paragraph" w:customStyle="1" w:styleId="1f5">
    <w:name w:val="Абзац списка1"/>
    <w:basedOn w:val="a5"/>
    <w:rsid w:val="00391F2D"/>
    <w:pPr>
      <w:suppressAutoHyphens w:val="0"/>
      <w:spacing w:after="200" w:line="276" w:lineRule="auto"/>
      <w:ind w:left="720" w:firstLine="0"/>
      <w:jc w:val="left"/>
    </w:pPr>
    <w:rPr>
      <w:rFonts w:ascii="Calibri" w:eastAsiaTheme="minorHAnsi" w:hAnsi="Calibri" w:cs="Times New Roman"/>
      <w:szCs w:val="22"/>
      <w:lang w:eastAsia="en-US"/>
    </w:rPr>
  </w:style>
  <w:style w:type="character" w:customStyle="1" w:styleId="content1">
    <w:name w:val="content1"/>
    <w:basedOn w:val="a6"/>
    <w:rsid w:val="00391F2D"/>
    <w:rPr>
      <w:sz w:val="18"/>
      <w:szCs w:val="18"/>
    </w:rPr>
  </w:style>
  <w:style w:type="paragraph" w:customStyle="1" w:styleId="afffff2">
    <w:name w:val="Текст письма"/>
    <w:basedOn w:val="a5"/>
    <w:autoRedefine/>
    <w:rsid w:val="00391F2D"/>
    <w:pPr>
      <w:suppressAutoHyphens w:val="0"/>
      <w:spacing w:after="240" w:line="312" w:lineRule="auto"/>
      <w:ind w:left="1701" w:right="3342" w:firstLine="0"/>
      <w:jc w:val="left"/>
    </w:pPr>
    <w:rPr>
      <w:rFonts w:ascii="Franklin Gothic Book" w:hAnsi="Franklin Gothic Book" w:cs="Times New Roman"/>
      <w:color w:val="000000"/>
      <w:spacing w:val="2"/>
      <w:sz w:val="21"/>
      <w:szCs w:val="24"/>
      <w:lang w:val="en-US" w:eastAsia="en-US" w:bidi="en-US"/>
    </w:rPr>
  </w:style>
  <w:style w:type="paragraph" w:customStyle="1" w:styleId="610">
    <w:name w:val="Заголовок 61"/>
    <w:basedOn w:val="a5"/>
    <w:next w:val="a5"/>
    <w:uiPriority w:val="9"/>
    <w:semiHidden/>
    <w:unhideWhenUsed/>
    <w:qFormat/>
    <w:rsid w:val="00391F2D"/>
    <w:pPr>
      <w:widowControl w:val="0"/>
      <w:suppressAutoHyphens w:val="0"/>
      <w:autoSpaceDE w:val="0"/>
      <w:autoSpaceDN w:val="0"/>
      <w:adjustRightInd w:val="0"/>
      <w:spacing w:before="240" w:after="60"/>
      <w:ind w:firstLine="0"/>
      <w:jc w:val="left"/>
      <w:outlineLvl w:val="5"/>
    </w:pPr>
    <w:rPr>
      <w:rFonts w:asciiTheme="minorHAnsi" w:hAnsiTheme="minorHAnsi" w:cstheme="minorBidi"/>
      <w:b/>
      <w:bCs/>
      <w:szCs w:val="22"/>
      <w:lang w:eastAsia="ru-RU"/>
    </w:rPr>
  </w:style>
  <w:style w:type="numbering" w:customStyle="1" w:styleId="1f6">
    <w:name w:val="Нет списка1"/>
    <w:next w:val="a8"/>
    <w:uiPriority w:val="99"/>
    <w:semiHidden/>
    <w:unhideWhenUsed/>
    <w:rsid w:val="00391F2D"/>
  </w:style>
  <w:style w:type="paragraph" w:customStyle="1" w:styleId="1f7">
    <w:name w:val="Подзаголовок1"/>
    <w:basedOn w:val="a5"/>
    <w:next w:val="a5"/>
    <w:uiPriority w:val="11"/>
    <w:qFormat/>
    <w:rsid w:val="00391F2D"/>
    <w:pPr>
      <w:widowControl w:val="0"/>
      <w:suppressAutoHyphens w:val="0"/>
      <w:autoSpaceDE w:val="0"/>
      <w:autoSpaceDN w:val="0"/>
      <w:adjustRightInd w:val="0"/>
      <w:spacing w:after="60"/>
      <w:ind w:firstLine="0"/>
      <w:jc w:val="center"/>
      <w:outlineLvl w:val="1"/>
    </w:pPr>
    <w:rPr>
      <w:rFonts w:ascii="Cambria" w:hAnsi="Cambria" w:cs="Times New Roman"/>
      <w:sz w:val="24"/>
      <w:szCs w:val="24"/>
      <w:lang w:eastAsia="ru-RU"/>
    </w:rPr>
  </w:style>
  <w:style w:type="character" w:customStyle="1" w:styleId="afc">
    <w:name w:val="Подзаголовок Знак"/>
    <w:link w:val="afa"/>
    <w:uiPriority w:val="11"/>
    <w:rsid w:val="00391F2D"/>
    <w:rPr>
      <w:rFonts w:ascii="Arial" w:eastAsia="Lucida Sans Unicode" w:hAnsi="Arial" w:cs="Tahoma"/>
      <w:i/>
      <w:iCs/>
      <w:sz w:val="28"/>
      <w:szCs w:val="28"/>
      <w:lang w:eastAsia="ar-SA"/>
    </w:rPr>
  </w:style>
  <w:style w:type="numbering" w:customStyle="1" w:styleId="110">
    <w:name w:val="Нет списка11"/>
    <w:next w:val="a8"/>
    <w:uiPriority w:val="99"/>
    <w:semiHidden/>
    <w:unhideWhenUsed/>
    <w:rsid w:val="00391F2D"/>
  </w:style>
  <w:style w:type="paragraph" w:customStyle="1" w:styleId="xl101">
    <w:name w:val="xl101"/>
    <w:basedOn w:val="a5"/>
    <w:rsid w:val="00391F2D"/>
    <w:pPr>
      <w:shd w:val="clear" w:color="000000" w:fill="FFFFFF"/>
      <w:suppressAutoHyphens w:val="0"/>
      <w:spacing w:before="100" w:beforeAutospacing="1" w:after="100" w:afterAutospacing="1"/>
      <w:ind w:firstLine="0"/>
      <w:jc w:val="right"/>
    </w:pPr>
    <w:rPr>
      <w:rFonts w:ascii="Tahoma" w:hAnsi="Tahoma" w:cs="Tahoma"/>
      <w:sz w:val="20"/>
      <w:lang w:eastAsia="ru-RU"/>
    </w:rPr>
  </w:style>
  <w:style w:type="paragraph" w:customStyle="1" w:styleId="xl102">
    <w:name w:val="xl102"/>
    <w:basedOn w:val="a5"/>
    <w:rsid w:val="00391F2D"/>
    <w:pP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03">
    <w:name w:val="xl103"/>
    <w:basedOn w:val="a5"/>
    <w:rsid w:val="00391F2D"/>
    <w:pPr>
      <w:shd w:val="clear" w:color="000000" w:fill="FFFFFF"/>
      <w:suppressAutoHyphens w:val="0"/>
      <w:spacing w:before="100" w:beforeAutospacing="1" w:after="100" w:afterAutospacing="1"/>
      <w:ind w:firstLine="0"/>
      <w:jc w:val="center"/>
      <w:textAlignment w:val="center"/>
    </w:pPr>
    <w:rPr>
      <w:rFonts w:ascii="Tahoma" w:hAnsi="Tahoma" w:cs="Tahoma"/>
      <w:sz w:val="16"/>
      <w:szCs w:val="16"/>
      <w:lang w:eastAsia="ru-RU"/>
    </w:rPr>
  </w:style>
  <w:style w:type="paragraph" w:customStyle="1" w:styleId="xl104">
    <w:name w:val="xl104"/>
    <w:basedOn w:val="a5"/>
    <w:rsid w:val="00391F2D"/>
    <w:pPr>
      <w:shd w:val="clear" w:color="000000" w:fill="FFFFFF"/>
      <w:suppressAutoHyphens w:val="0"/>
      <w:spacing w:before="100" w:beforeAutospacing="1" w:after="100" w:afterAutospacing="1"/>
      <w:ind w:firstLine="0"/>
      <w:jc w:val="right"/>
      <w:textAlignment w:val="center"/>
    </w:pPr>
    <w:rPr>
      <w:rFonts w:ascii="Tahoma" w:hAnsi="Tahoma" w:cs="Tahoma"/>
      <w:sz w:val="16"/>
      <w:szCs w:val="16"/>
      <w:lang w:eastAsia="ru-RU"/>
    </w:rPr>
  </w:style>
  <w:style w:type="paragraph" w:customStyle="1" w:styleId="xl105">
    <w:name w:val="xl105"/>
    <w:basedOn w:val="a5"/>
    <w:rsid w:val="00391F2D"/>
    <w:pPr>
      <w:suppressAutoHyphens w:val="0"/>
      <w:spacing w:before="100" w:beforeAutospacing="1" w:after="100" w:afterAutospacing="1"/>
      <w:ind w:firstLine="0"/>
      <w:jc w:val="center"/>
      <w:textAlignment w:val="center"/>
    </w:pPr>
    <w:rPr>
      <w:rFonts w:ascii="Tahoma" w:hAnsi="Tahoma" w:cs="Tahoma"/>
      <w:sz w:val="16"/>
      <w:szCs w:val="16"/>
      <w:lang w:eastAsia="ru-RU"/>
    </w:rPr>
  </w:style>
  <w:style w:type="paragraph" w:customStyle="1" w:styleId="xl106">
    <w:name w:val="xl106"/>
    <w:basedOn w:val="a5"/>
    <w:rsid w:val="00391F2D"/>
    <w:pP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07">
    <w:name w:val="xl107"/>
    <w:basedOn w:val="a5"/>
    <w:rsid w:val="00391F2D"/>
    <w:pPr>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08">
    <w:name w:val="xl108"/>
    <w:basedOn w:val="a5"/>
    <w:rsid w:val="00391F2D"/>
    <w:pP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09">
    <w:name w:val="xl109"/>
    <w:basedOn w:val="a5"/>
    <w:rsid w:val="00391F2D"/>
    <w:pP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110">
    <w:name w:val="xl110"/>
    <w:basedOn w:val="a5"/>
    <w:rsid w:val="00391F2D"/>
    <w:pPr>
      <w:shd w:val="clear" w:color="000000" w:fill="FFFFFF"/>
      <w:suppressAutoHyphens w:val="0"/>
      <w:spacing w:before="100" w:beforeAutospacing="1" w:after="100" w:afterAutospacing="1"/>
      <w:ind w:firstLine="0"/>
      <w:jc w:val="center"/>
      <w:textAlignment w:val="center"/>
    </w:pPr>
    <w:rPr>
      <w:rFonts w:ascii="Tahoma" w:hAnsi="Tahoma" w:cs="Tahoma"/>
      <w:sz w:val="14"/>
      <w:szCs w:val="14"/>
      <w:lang w:eastAsia="ru-RU"/>
    </w:rPr>
  </w:style>
  <w:style w:type="paragraph" w:customStyle="1" w:styleId="xl111">
    <w:name w:val="xl111"/>
    <w:basedOn w:val="a5"/>
    <w:rsid w:val="00391F2D"/>
    <w:pPr>
      <w:shd w:val="clear" w:color="000000" w:fill="FFFFFF"/>
      <w:suppressAutoHyphens w:val="0"/>
      <w:spacing w:before="100" w:beforeAutospacing="1" w:after="100" w:afterAutospacing="1"/>
      <w:ind w:firstLine="0"/>
      <w:jc w:val="center"/>
      <w:textAlignment w:val="center"/>
    </w:pPr>
    <w:rPr>
      <w:rFonts w:ascii="Tahoma" w:hAnsi="Tahoma" w:cs="Tahoma"/>
      <w:sz w:val="14"/>
      <w:szCs w:val="14"/>
      <w:lang w:eastAsia="ru-RU"/>
    </w:rPr>
  </w:style>
  <w:style w:type="paragraph" w:customStyle="1" w:styleId="xl112">
    <w:name w:val="xl112"/>
    <w:basedOn w:val="a5"/>
    <w:rsid w:val="00391F2D"/>
    <w:pPr>
      <w:suppressAutoHyphens w:val="0"/>
      <w:spacing w:before="100" w:beforeAutospacing="1" w:after="100" w:afterAutospacing="1"/>
      <w:ind w:firstLine="0"/>
      <w:jc w:val="center"/>
      <w:textAlignment w:val="center"/>
    </w:pPr>
    <w:rPr>
      <w:rFonts w:ascii="Tahoma" w:hAnsi="Tahoma" w:cs="Tahoma"/>
      <w:sz w:val="14"/>
      <w:szCs w:val="14"/>
      <w:lang w:eastAsia="ru-RU"/>
    </w:rPr>
  </w:style>
  <w:style w:type="paragraph" w:customStyle="1" w:styleId="xl113">
    <w:name w:val="xl113"/>
    <w:basedOn w:val="a5"/>
    <w:rsid w:val="00391F2D"/>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14">
    <w:name w:val="xl114"/>
    <w:basedOn w:val="a5"/>
    <w:rsid w:val="00391F2D"/>
    <w:pPr>
      <w:shd w:val="clear" w:color="000000" w:fill="FFFFFF"/>
      <w:suppressAutoHyphens w:val="0"/>
      <w:spacing w:before="100" w:beforeAutospacing="1" w:after="100" w:afterAutospacing="1"/>
      <w:ind w:firstLine="0"/>
      <w:jc w:val="right"/>
      <w:textAlignment w:val="center"/>
    </w:pPr>
    <w:rPr>
      <w:rFonts w:ascii="Tahoma" w:hAnsi="Tahoma" w:cs="Tahoma"/>
      <w:sz w:val="18"/>
      <w:szCs w:val="18"/>
      <w:lang w:eastAsia="ru-RU"/>
    </w:rPr>
  </w:style>
  <w:style w:type="paragraph" w:customStyle="1" w:styleId="xl115">
    <w:name w:val="xl115"/>
    <w:basedOn w:val="a5"/>
    <w:rsid w:val="00391F2D"/>
    <w:pPr>
      <w:shd w:val="clear" w:color="000000" w:fill="FFFFFF"/>
      <w:suppressAutoHyphens w:val="0"/>
      <w:spacing w:before="100" w:beforeAutospacing="1" w:after="100" w:afterAutospacing="1"/>
      <w:ind w:firstLine="0"/>
      <w:jc w:val="left"/>
    </w:pPr>
    <w:rPr>
      <w:rFonts w:ascii="Tahoma" w:hAnsi="Tahoma" w:cs="Tahoma"/>
      <w:sz w:val="20"/>
      <w:lang w:eastAsia="ru-RU"/>
    </w:rPr>
  </w:style>
  <w:style w:type="paragraph" w:customStyle="1" w:styleId="xl116">
    <w:name w:val="xl116"/>
    <w:basedOn w:val="a5"/>
    <w:rsid w:val="00391F2D"/>
    <w:pPr>
      <w:shd w:val="clear" w:color="000000" w:fill="FFFFFF"/>
      <w:suppressAutoHyphens w:val="0"/>
      <w:spacing w:before="100" w:beforeAutospacing="1" w:after="100" w:afterAutospacing="1"/>
      <w:ind w:firstLine="0"/>
      <w:jc w:val="center"/>
    </w:pPr>
    <w:rPr>
      <w:rFonts w:ascii="Tahoma" w:hAnsi="Tahoma" w:cs="Tahoma"/>
      <w:b/>
      <w:bCs/>
      <w:sz w:val="20"/>
      <w:lang w:eastAsia="ru-RU"/>
    </w:rPr>
  </w:style>
  <w:style w:type="paragraph" w:customStyle="1" w:styleId="xl117">
    <w:name w:val="xl117"/>
    <w:basedOn w:val="a5"/>
    <w:rsid w:val="00391F2D"/>
    <w:pP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18">
    <w:name w:val="xl118"/>
    <w:basedOn w:val="a5"/>
    <w:rsid w:val="00391F2D"/>
    <w:pPr>
      <w:suppressAutoHyphens w:val="0"/>
      <w:spacing w:before="100" w:beforeAutospacing="1" w:after="100" w:afterAutospacing="1"/>
      <w:ind w:firstLine="0"/>
      <w:jc w:val="center"/>
    </w:pPr>
    <w:rPr>
      <w:rFonts w:ascii="Tahoma" w:hAnsi="Tahoma" w:cs="Tahoma"/>
      <w:sz w:val="20"/>
      <w:lang w:eastAsia="ru-RU"/>
    </w:rPr>
  </w:style>
  <w:style w:type="paragraph" w:customStyle="1" w:styleId="xl119">
    <w:name w:val="xl119"/>
    <w:basedOn w:val="a5"/>
    <w:rsid w:val="00391F2D"/>
    <w:pPr>
      <w:shd w:val="clear" w:color="000000" w:fill="FFFFFF"/>
      <w:suppressAutoHyphens w:val="0"/>
      <w:spacing w:before="100" w:beforeAutospacing="1" w:after="100" w:afterAutospacing="1"/>
      <w:ind w:firstLine="0"/>
      <w:jc w:val="left"/>
    </w:pPr>
    <w:rPr>
      <w:rFonts w:ascii="Tahoma" w:hAnsi="Tahoma" w:cs="Tahoma"/>
      <w:sz w:val="20"/>
      <w:lang w:eastAsia="ru-RU"/>
    </w:rPr>
  </w:style>
  <w:style w:type="paragraph" w:customStyle="1" w:styleId="xl120">
    <w:name w:val="xl120"/>
    <w:basedOn w:val="a5"/>
    <w:rsid w:val="00391F2D"/>
    <w:pPr>
      <w:shd w:val="clear" w:color="000000" w:fill="FFFFFF"/>
      <w:suppressAutoHyphens w:val="0"/>
      <w:spacing w:before="100" w:beforeAutospacing="1" w:after="100" w:afterAutospacing="1"/>
      <w:ind w:firstLine="0"/>
      <w:jc w:val="center"/>
      <w:textAlignment w:val="center"/>
    </w:pPr>
    <w:rPr>
      <w:rFonts w:ascii="Tahoma" w:hAnsi="Tahoma" w:cs="Tahoma"/>
      <w:sz w:val="8"/>
      <w:szCs w:val="8"/>
      <w:lang w:eastAsia="ru-RU"/>
    </w:rPr>
  </w:style>
  <w:style w:type="paragraph" w:customStyle="1" w:styleId="xl121">
    <w:name w:val="xl121"/>
    <w:basedOn w:val="a5"/>
    <w:rsid w:val="00391F2D"/>
    <w:pPr>
      <w:shd w:val="clear" w:color="000000" w:fill="FFFFFF"/>
      <w:suppressAutoHyphens w:val="0"/>
      <w:spacing w:before="100" w:beforeAutospacing="1" w:after="100" w:afterAutospacing="1"/>
      <w:ind w:firstLine="0"/>
      <w:jc w:val="center"/>
      <w:textAlignment w:val="center"/>
    </w:pPr>
    <w:rPr>
      <w:rFonts w:ascii="Tahoma" w:hAnsi="Tahoma" w:cs="Tahoma"/>
      <w:sz w:val="8"/>
      <w:szCs w:val="8"/>
      <w:lang w:eastAsia="ru-RU"/>
    </w:rPr>
  </w:style>
  <w:style w:type="paragraph" w:customStyle="1" w:styleId="xl122">
    <w:name w:val="xl122"/>
    <w:basedOn w:val="a5"/>
    <w:rsid w:val="00391F2D"/>
    <w:pPr>
      <w:suppressAutoHyphens w:val="0"/>
      <w:spacing w:before="100" w:beforeAutospacing="1" w:after="100" w:afterAutospacing="1"/>
      <w:ind w:firstLine="0"/>
      <w:jc w:val="center"/>
      <w:textAlignment w:val="center"/>
    </w:pPr>
    <w:rPr>
      <w:rFonts w:ascii="Tahoma" w:hAnsi="Tahoma" w:cs="Tahoma"/>
      <w:sz w:val="8"/>
      <w:szCs w:val="8"/>
      <w:lang w:eastAsia="ru-RU"/>
    </w:rPr>
  </w:style>
  <w:style w:type="paragraph" w:customStyle="1" w:styleId="xl123">
    <w:name w:val="xl123"/>
    <w:basedOn w:val="a5"/>
    <w:rsid w:val="00391F2D"/>
    <w:pPr>
      <w:shd w:val="clear" w:color="000000" w:fill="FFFFFF"/>
      <w:suppressAutoHyphens w:val="0"/>
      <w:spacing w:before="100" w:beforeAutospacing="1" w:after="100" w:afterAutospacing="1"/>
      <w:ind w:firstLine="0"/>
      <w:jc w:val="right"/>
    </w:pPr>
    <w:rPr>
      <w:rFonts w:ascii="Tahoma" w:hAnsi="Tahoma" w:cs="Tahoma"/>
      <w:sz w:val="16"/>
      <w:szCs w:val="16"/>
      <w:lang w:eastAsia="ru-RU"/>
    </w:rPr>
  </w:style>
  <w:style w:type="paragraph" w:customStyle="1" w:styleId="xl124">
    <w:name w:val="xl124"/>
    <w:basedOn w:val="a5"/>
    <w:rsid w:val="00391F2D"/>
    <w:pP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25">
    <w:name w:val="xl125"/>
    <w:basedOn w:val="a5"/>
    <w:rsid w:val="00391F2D"/>
    <w:pP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26">
    <w:name w:val="xl126"/>
    <w:basedOn w:val="a5"/>
    <w:rsid w:val="00391F2D"/>
    <w:pPr>
      <w:shd w:val="clear" w:color="000000" w:fill="FFFFFF"/>
      <w:suppressAutoHyphens w:val="0"/>
      <w:spacing w:before="100" w:beforeAutospacing="1" w:after="100" w:afterAutospacing="1"/>
      <w:ind w:firstLineChars="300" w:firstLine="300"/>
      <w:jc w:val="left"/>
      <w:textAlignment w:val="center"/>
    </w:pPr>
    <w:rPr>
      <w:rFonts w:ascii="Tahoma" w:hAnsi="Tahoma" w:cs="Tahoma"/>
      <w:sz w:val="20"/>
      <w:lang w:eastAsia="ru-RU"/>
    </w:rPr>
  </w:style>
  <w:style w:type="paragraph" w:customStyle="1" w:styleId="xl127">
    <w:name w:val="xl127"/>
    <w:basedOn w:val="a5"/>
    <w:rsid w:val="00391F2D"/>
    <w:pPr>
      <w:shd w:val="clear" w:color="000000" w:fill="FFFFFF"/>
      <w:suppressAutoHyphens w:val="0"/>
      <w:spacing w:before="100" w:beforeAutospacing="1" w:after="100" w:afterAutospacing="1"/>
      <w:ind w:firstLine="0"/>
      <w:jc w:val="left"/>
      <w:textAlignment w:val="center"/>
    </w:pPr>
    <w:rPr>
      <w:rFonts w:ascii="Tahoma" w:hAnsi="Tahoma" w:cs="Tahoma"/>
      <w:sz w:val="16"/>
      <w:szCs w:val="16"/>
      <w:lang w:eastAsia="ru-RU"/>
    </w:rPr>
  </w:style>
  <w:style w:type="paragraph" w:customStyle="1" w:styleId="xl128">
    <w:name w:val="xl128"/>
    <w:basedOn w:val="a5"/>
    <w:rsid w:val="00391F2D"/>
    <w:pPr>
      <w:shd w:val="clear" w:color="000000" w:fill="FFFFFF"/>
      <w:suppressAutoHyphens w:val="0"/>
      <w:spacing w:before="100" w:beforeAutospacing="1" w:after="100" w:afterAutospacing="1"/>
      <w:ind w:firstLine="0"/>
      <w:jc w:val="center"/>
    </w:pPr>
    <w:rPr>
      <w:rFonts w:ascii="Tahoma" w:hAnsi="Tahoma" w:cs="Tahoma"/>
      <w:sz w:val="14"/>
      <w:szCs w:val="14"/>
      <w:lang w:eastAsia="ru-RU"/>
    </w:rPr>
  </w:style>
  <w:style w:type="paragraph" w:customStyle="1" w:styleId="xl129">
    <w:name w:val="xl129"/>
    <w:basedOn w:val="a5"/>
    <w:rsid w:val="00391F2D"/>
    <w:pPr>
      <w:shd w:val="clear" w:color="000000" w:fill="FFFFFF"/>
      <w:suppressAutoHyphens w:val="0"/>
      <w:spacing w:before="100" w:beforeAutospacing="1" w:after="100" w:afterAutospacing="1"/>
      <w:ind w:firstLine="0"/>
      <w:jc w:val="center"/>
    </w:pPr>
    <w:rPr>
      <w:rFonts w:ascii="Tahoma" w:hAnsi="Tahoma" w:cs="Tahoma"/>
      <w:sz w:val="14"/>
      <w:szCs w:val="14"/>
      <w:lang w:eastAsia="ru-RU"/>
    </w:rPr>
  </w:style>
  <w:style w:type="paragraph" w:customStyle="1" w:styleId="xl130">
    <w:name w:val="xl130"/>
    <w:basedOn w:val="a5"/>
    <w:rsid w:val="00391F2D"/>
    <w:pP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31">
    <w:name w:val="xl131"/>
    <w:basedOn w:val="a5"/>
    <w:rsid w:val="00391F2D"/>
    <w:pPr>
      <w:shd w:val="clear" w:color="000000" w:fill="FFFFFF"/>
      <w:suppressAutoHyphens w:val="0"/>
      <w:spacing w:before="100" w:beforeAutospacing="1" w:after="100" w:afterAutospacing="1"/>
      <w:ind w:firstLine="0"/>
      <w:jc w:val="left"/>
      <w:textAlignment w:val="center"/>
    </w:pPr>
    <w:rPr>
      <w:rFonts w:ascii="Tahoma" w:hAnsi="Tahoma" w:cs="Tahoma"/>
      <w:sz w:val="14"/>
      <w:szCs w:val="14"/>
      <w:lang w:eastAsia="ru-RU"/>
    </w:rPr>
  </w:style>
  <w:style w:type="paragraph" w:customStyle="1" w:styleId="xl132">
    <w:name w:val="xl132"/>
    <w:basedOn w:val="a5"/>
    <w:rsid w:val="00391F2D"/>
    <w:pP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133">
    <w:name w:val="xl133"/>
    <w:basedOn w:val="a5"/>
    <w:rsid w:val="00391F2D"/>
    <w:pPr>
      <w:pBdr>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34">
    <w:name w:val="xl134"/>
    <w:basedOn w:val="a5"/>
    <w:rsid w:val="00391F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5">
    <w:name w:val="xl135"/>
    <w:basedOn w:val="a5"/>
    <w:rsid w:val="00391F2D"/>
    <w:pPr>
      <w:pBdr>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6">
    <w:name w:val="xl136"/>
    <w:basedOn w:val="a5"/>
    <w:rsid w:val="00391F2D"/>
    <w:pPr>
      <w:pBdr>
        <w:bottom w:val="single" w:sz="4" w:space="0" w:color="auto"/>
      </w:pBdr>
      <w:shd w:val="clear" w:color="000000" w:fill="FFFFFF"/>
      <w:suppressAutoHyphens w:val="0"/>
      <w:spacing w:before="100" w:beforeAutospacing="1" w:after="100" w:afterAutospacing="1"/>
      <w:ind w:firstLine="0"/>
      <w:jc w:val="left"/>
    </w:pPr>
    <w:rPr>
      <w:rFonts w:ascii="Tahoma" w:hAnsi="Tahoma" w:cs="Tahoma"/>
      <w:sz w:val="20"/>
      <w:lang w:eastAsia="ru-RU"/>
    </w:rPr>
  </w:style>
  <w:style w:type="paragraph" w:customStyle="1" w:styleId="xl137">
    <w:name w:val="xl137"/>
    <w:basedOn w:val="a5"/>
    <w:rsid w:val="00391F2D"/>
    <w:pPr>
      <w:pBdr>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8">
    <w:name w:val="xl138"/>
    <w:basedOn w:val="a5"/>
    <w:rsid w:val="00391F2D"/>
    <w:pPr>
      <w:pBdr>
        <w:top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9">
    <w:name w:val="xl139"/>
    <w:basedOn w:val="a5"/>
    <w:rsid w:val="00391F2D"/>
    <w:pPr>
      <w:pBdr>
        <w:top w:val="single" w:sz="4"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0">
    <w:name w:val="xl140"/>
    <w:basedOn w:val="a5"/>
    <w:rsid w:val="00391F2D"/>
    <w:pPr>
      <w:pBdr>
        <w:top w:val="single" w:sz="4"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1">
    <w:name w:val="xl141"/>
    <w:basedOn w:val="a5"/>
    <w:rsid w:val="00391F2D"/>
    <w:pPr>
      <w:pBdr>
        <w:top w:val="single" w:sz="4"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2">
    <w:name w:val="xl142"/>
    <w:basedOn w:val="a5"/>
    <w:rsid w:val="00391F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3">
    <w:name w:val="xl143"/>
    <w:basedOn w:val="a5"/>
    <w:rsid w:val="00391F2D"/>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4">
    <w:name w:val="xl144"/>
    <w:basedOn w:val="a5"/>
    <w:rsid w:val="00391F2D"/>
    <w:pPr>
      <w:pBdr>
        <w:top w:val="single" w:sz="4" w:space="0" w:color="auto"/>
        <w:left w:val="single" w:sz="8"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5">
    <w:name w:val="xl145"/>
    <w:basedOn w:val="a5"/>
    <w:rsid w:val="00391F2D"/>
    <w:pPr>
      <w:pBdr>
        <w:top w:val="single" w:sz="4"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6">
    <w:name w:val="xl146"/>
    <w:basedOn w:val="a5"/>
    <w:rsid w:val="00391F2D"/>
    <w:pPr>
      <w:pBdr>
        <w:top w:val="single" w:sz="4"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7">
    <w:name w:val="xl147"/>
    <w:basedOn w:val="a5"/>
    <w:rsid w:val="00391F2D"/>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8">
    <w:name w:val="xl148"/>
    <w:basedOn w:val="a5"/>
    <w:rsid w:val="00391F2D"/>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9">
    <w:name w:val="xl149"/>
    <w:basedOn w:val="a5"/>
    <w:rsid w:val="00391F2D"/>
    <w:pPr>
      <w:pBdr>
        <w:top w:val="single" w:sz="8"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0">
    <w:name w:val="xl150"/>
    <w:basedOn w:val="a5"/>
    <w:rsid w:val="00391F2D"/>
    <w:pPr>
      <w:pBdr>
        <w:top w:val="single" w:sz="8"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1">
    <w:name w:val="xl151"/>
    <w:basedOn w:val="a5"/>
    <w:rsid w:val="00391F2D"/>
    <w:pPr>
      <w:pBdr>
        <w:top w:val="single" w:sz="4" w:space="0" w:color="auto"/>
        <w:left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2">
    <w:name w:val="xl152"/>
    <w:basedOn w:val="a5"/>
    <w:rsid w:val="00391F2D"/>
    <w:pPr>
      <w:pBdr>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3">
    <w:name w:val="xl153"/>
    <w:basedOn w:val="a5"/>
    <w:rsid w:val="00391F2D"/>
    <w:pPr>
      <w:pBdr>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4">
    <w:name w:val="xl154"/>
    <w:basedOn w:val="a5"/>
    <w:rsid w:val="00391F2D"/>
    <w:pPr>
      <w:pBdr>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5">
    <w:name w:val="xl155"/>
    <w:basedOn w:val="a5"/>
    <w:rsid w:val="00391F2D"/>
    <w:pPr>
      <w:pBdr>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6">
    <w:name w:val="xl156"/>
    <w:basedOn w:val="a5"/>
    <w:rsid w:val="00391F2D"/>
    <w:pP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7">
    <w:name w:val="xl157"/>
    <w:basedOn w:val="a5"/>
    <w:rsid w:val="00391F2D"/>
    <w:pPr>
      <w:pBdr>
        <w:lef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8">
    <w:name w:val="xl158"/>
    <w:basedOn w:val="a5"/>
    <w:rsid w:val="00391F2D"/>
    <w:pPr>
      <w:pBdr>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9">
    <w:name w:val="xl159"/>
    <w:basedOn w:val="a5"/>
    <w:rsid w:val="00391F2D"/>
    <w:pPr>
      <w:pBdr>
        <w:top w:val="single" w:sz="4" w:space="0" w:color="auto"/>
        <w:lef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0">
    <w:name w:val="xl160"/>
    <w:basedOn w:val="a5"/>
    <w:rsid w:val="00391F2D"/>
    <w:pPr>
      <w:pBdr>
        <w:top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1">
    <w:name w:val="xl161"/>
    <w:basedOn w:val="a5"/>
    <w:rsid w:val="00391F2D"/>
    <w:pPr>
      <w:pBdr>
        <w:top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2">
    <w:name w:val="xl162"/>
    <w:basedOn w:val="a5"/>
    <w:rsid w:val="00391F2D"/>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3">
    <w:name w:val="xl163"/>
    <w:basedOn w:val="a5"/>
    <w:rsid w:val="00391F2D"/>
    <w:pPr>
      <w:pBdr>
        <w:top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4">
    <w:name w:val="xl164"/>
    <w:basedOn w:val="a5"/>
    <w:rsid w:val="00391F2D"/>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5">
    <w:name w:val="xl165"/>
    <w:basedOn w:val="a5"/>
    <w:rsid w:val="00391F2D"/>
    <w:pPr>
      <w:pBdr>
        <w:top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66">
    <w:name w:val="xl166"/>
    <w:basedOn w:val="a5"/>
    <w:rsid w:val="00391F2D"/>
    <w:pPr>
      <w:pBdr>
        <w:top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67">
    <w:name w:val="xl167"/>
    <w:basedOn w:val="a5"/>
    <w:rsid w:val="00391F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68">
    <w:name w:val="xl168"/>
    <w:basedOn w:val="a5"/>
    <w:rsid w:val="00391F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69">
    <w:name w:val="xl169"/>
    <w:basedOn w:val="a5"/>
    <w:rsid w:val="00391F2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0">
    <w:name w:val="xl170"/>
    <w:basedOn w:val="a5"/>
    <w:rsid w:val="00391F2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1">
    <w:name w:val="xl171"/>
    <w:basedOn w:val="a5"/>
    <w:rsid w:val="00391F2D"/>
    <w:pPr>
      <w:pBdr>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2">
    <w:name w:val="xl172"/>
    <w:basedOn w:val="a5"/>
    <w:rsid w:val="00391F2D"/>
    <w:pPr>
      <w:pBdr>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3">
    <w:name w:val="xl173"/>
    <w:basedOn w:val="a5"/>
    <w:rsid w:val="00391F2D"/>
    <w:pPr>
      <w:pBdr>
        <w:left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4">
    <w:name w:val="xl174"/>
    <w:basedOn w:val="a5"/>
    <w:rsid w:val="00391F2D"/>
    <w:pPr>
      <w:pBdr>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5">
    <w:name w:val="xl175"/>
    <w:basedOn w:val="a5"/>
    <w:rsid w:val="00391F2D"/>
    <w:pPr>
      <w:pBdr>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6">
    <w:name w:val="xl176"/>
    <w:basedOn w:val="a5"/>
    <w:rsid w:val="00391F2D"/>
    <w:pPr>
      <w:pBdr>
        <w:top w:val="single" w:sz="4" w:space="0" w:color="auto"/>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7">
    <w:name w:val="xl177"/>
    <w:basedOn w:val="a5"/>
    <w:rsid w:val="00391F2D"/>
    <w:pPr>
      <w:pBdr>
        <w:top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8">
    <w:name w:val="xl178"/>
    <w:basedOn w:val="a5"/>
    <w:rsid w:val="00391F2D"/>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9">
    <w:name w:val="xl179"/>
    <w:basedOn w:val="a5"/>
    <w:rsid w:val="00391F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80">
    <w:name w:val="xl180"/>
    <w:basedOn w:val="a5"/>
    <w:rsid w:val="00391F2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81">
    <w:name w:val="xl181"/>
    <w:basedOn w:val="a5"/>
    <w:rsid w:val="00391F2D"/>
    <w:pPr>
      <w:pBdr>
        <w:left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2">
    <w:name w:val="xl182"/>
    <w:basedOn w:val="a5"/>
    <w:rsid w:val="00391F2D"/>
    <w:pPr>
      <w:pBdr>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3">
    <w:name w:val="xl183"/>
    <w:basedOn w:val="a5"/>
    <w:rsid w:val="00391F2D"/>
    <w:pPr>
      <w:pBdr>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4">
    <w:name w:val="xl184"/>
    <w:basedOn w:val="a5"/>
    <w:rsid w:val="00391F2D"/>
    <w:pPr>
      <w:pBdr>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5">
    <w:name w:val="xl185"/>
    <w:basedOn w:val="a5"/>
    <w:rsid w:val="00391F2D"/>
    <w:pPr>
      <w:pBdr>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6">
    <w:name w:val="xl186"/>
    <w:basedOn w:val="a5"/>
    <w:rsid w:val="00391F2D"/>
    <w:pPr>
      <w:pBdr>
        <w:top w:val="single" w:sz="4" w:space="0" w:color="auto"/>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7">
    <w:name w:val="xl187"/>
    <w:basedOn w:val="a5"/>
    <w:rsid w:val="00391F2D"/>
    <w:pPr>
      <w:pBdr>
        <w:top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8">
    <w:name w:val="xl188"/>
    <w:basedOn w:val="a5"/>
    <w:rsid w:val="00391F2D"/>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9">
    <w:name w:val="xl189"/>
    <w:basedOn w:val="a5"/>
    <w:rsid w:val="00391F2D"/>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0">
    <w:name w:val="xl190"/>
    <w:basedOn w:val="a5"/>
    <w:rsid w:val="00391F2D"/>
    <w:pPr>
      <w:pBdr>
        <w:top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1">
    <w:name w:val="xl191"/>
    <w:basedOn w:val="a5"/>
    <w:rsid w:val="00391F2D"/>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2">
    <w:name w:val="xl192"/>
    <w:basedOn w:val="a5"/>
    <w:rsid w:val="00391F2D"/>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93">
    <w:name w:val="xl193"/>
    <w:basedOn w:val="a5"/>
    <w:rsid w:val="00391F2D"/>
    <w:pPr>
      <w:shd w:val="clear" w:color="000000" w:fill="FFFFFF"/>
      <w:suppressAutoHyphens w:val="0"/>
      <w:spacing w:before="100" w:beforeAutospacing="1" w:after="100" w:afterAutospacing="1"/>
      <w:ind w:firstLine="0"/>
      <w:jc w:val="right"/>
      <w:textAlignment w:val="center"/>
    </w:pPr>
    <w:rPr>
      <w:rFonts w:ascii="Tahoma" w:hAnsi="Tahoma" w:cs="Tahoma"/>
      <w:b/>
      <w:bCs/>
      <w:sz w:val="24"/>
      <w:szCs w:val="24"/>
      <w:lang w:eastAsia="ru-RU"/>
    </w:rPr>
  </w:style>
  <w:style w:type="paragraph" w:customStyle="1" w:styleId="xl194">
    <w:name w:val="xl194"/>
    <w:basedOn w:val="a5"/>
    <w:rsid w:val="00391F2D"/>
    <w:pPr>
      <w:shd w:val="clear" w:color="000000" w:fill="FFFFFF"/>
      <w:suppressAutoHyphens w:val="0"/>
      <w:spacing w:before="100" w:beforeAutospacing="1" w:after="100" w:afterAutospacing="1"/>
      <w:ind w:firstLine="0"/>
      <w:jc w:val="right"/>
    </w:pPr>
    <w:rPr>
      <w:rFonts w:ascii="Tahoma" w:hAnsi="Tahoma" w:cs="Tahoma"/>
      <w:b/>
      <w:bCs/>
      <w:sz w:val="24"/>
      <w:szCs w:val="24"/>
      <w:lang w:eastAsia="ru-RU"/>
    </w:rPr>
  </w:style>
  <w:style w:type="paragraph" w:customStyle="1" w:styleId="xl195">
    <w:name w:val="xl195"/>
    <w:basedOn w:val="a5"/>
    <w:rsid w:val="00391F2D"/>
    <w:pPr>
      <w:pBdr>
        <w:top w:val="single" w:sz="8" w:space="0" w:color="auto"/>
        <w:left w:val="single" w:sz="8"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6">
    <w:name w:val="xl196"/>
    <w:basedOn w:val="a5"/>
    <w:rsid w:val="00391F2D"/>
    <w:pPr>
      <w:pBdr>
        <w:top w:val="single" w:sz="8"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7">
    <w:name w:val="xl197"/>
    <w:basedOn w:val="a5"/>
    <w:rsid w:val="00391F2D"/>
    <w:pPr>
      <w:pBdr>
        <w:top w:val="single" w:sz="8"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8">
    <w:name w:val="xl198"/>
    <w:basedOn w:val="a5"/>
    <w:rsid w:val="00391F2D"/>
    <w:pP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99">
    <w:name w:val="xl199"/>
    <w:basedOn w:val="a5"/>
    <w:rsid w:val="00391F2D"/>
    <w:pPr>
      <w:pBdr>
        <w:top w:val="single" w:sz="4" w:space="0" w:color="auto"/>
        <w:left w:val="single" w:sz="8" w:space="0" w:color="auto"/>
        <w:bottom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0">
    <w:name w:val="xl200"/>
    <w:basedOn w:val="a5"/>
    <w:rsid w:val="00391F2D"/>
    <w:pPr>
      <w:pBdr>
        <w:top w:val="single" w:sz="4" w:space="0" w:color="auto"/>
        <w:bottom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1">
    <w:name w:val="xl201"/>
    <w:basedOn w:val="a5"/>
    <w:rsid w:val="00391F2D"/>
    <w:pPr>
      <w:pBdr>
        <w:top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2">
    <w:name w:val="xl202"/>
    <w:basedOn w:val="a5"/>
    <w:rsid w:val="00391F2D"/>
    <w:pPr>
      <w:pBdr>
        <w:top w:val="single" w:sz="4" w:space="0" w:color="auto"/>
        <w:left w:val="single" w:sz="8"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3">
    <w:name w:val="xl203"/>
    <w:basedOn w:val="a5"/>
    <w:rsid w:val="00391F2D"/>
    <w:pPr>
      <w:pBdr>
        <w:top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4">
    <w:name w:val="xl204"/>
    <w:basedOn w:val="a5"/>
    <w:rsid w:val="00391F2D"/>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5">
    <w:name w:val="xl205"/>
    <w:basedOn w:val="a5"/>
    <w:rsid w:val="00391F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206">
    <w:name w:val="xl206"/>
    <w:basedOn w:val="a5"/>
    <w:rsid w:val="00391F2D"/>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207">
    <w:name w:val="xl207"/>
    <w:basedOn w:val="a5"/>
    <w:rsid w:val="00391F2D"/>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208">
    <w:name w:val="xl208"/>
    <w:basedOn w:val="a5"/>
    <w:rsid w:val="00391F2D"/>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209">
    <w:name w:val="xl209"/>
    <w:basedOn w:val="a5"/>
    <w:rsid w:val="00391F2D"/>
    <w:pPr>
      <w:pBdr>
        <w:top w:val="single" w:sz="4" w:space="0" w:color="auto"/>
        <w:lef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0">
    <w:name w:val="xl210"/>
    <w:basedOn w:val="a5"/>
    <w:rsid w:val="00391F2D"/>
    <w:pPr>
      <w:pBdr>
        <w:top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1">
    <w:name w:val="xl211"/>
    <w:basedOn w:val="a5"/>
    <w:rsid w:val="00391F2D"/>
    <w:pPr>
      <w:pBdr>
        <w:left w:val="single" w:sz="8"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2">
    <w:name w:val="xl212"/>
    <w:basedOn w:val="a5"/>
    <w:rsid w:val="00391F2D"/>
    <w:pPr>
      <w:pBdr>
        <w:bottom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character" w:customStyle="1" w:styleId="1f8">
    <w:name w:val="Подзаголовок Знак1"/>
    <w:basedOn w:val="a6"/>
    <w:uiPriority w:val="11"/>
    <w:rsid w:val="00391F2D"/>
    <w:rPr>
      <w:rFonts w:eastAsiaTheme="minorEastAsia"/>
      <w:color w:val="5A5A5A" w:themeColor="text1" w:themeTint="A5"/>
      <w:spacing w:val="15"/>
    </w:rPr>
  </w:style>
  <w:style w:type="character" w:customStyle="1" w:styleId="611">
    <w:name w:val="Заголовок 6 Знак1"/>
    <w:basedOn w:val="a6"/>
    <w:uiPriority w:val="9"/>
    <w:semiHidden/>
    <w:rsid w:val="00391F2D"/>
    <w:rPr>
      <w:rFonts w:asciiTheme="majorHAnsi" w:eastAsiaTheme="majorEastAsia" w:hAnsiTheme="majorHAnsi" w:cstheme="majorBidi"/>
      <w:i/>
      <w:iCs/>
      <w:color w:val="1F4D78" w:themeColor="accent1" w:themeShade="7F"/>
      <w:sz w:val="22"/>
      <w:szCs w:val="22"/>
    </w:rPr>
  </w:style>
  <w:style w:type="paragraph" w:customStyle="1" w:styleId="211">
    <w:name w:val="Заголовок 2 + 11 пт"/>
    <w:basedOn w:val="24"/>
    <w:rsid w:val="00391F2D"/>
    <w:pPr>
      <w:keepNext w:val="0"/>
      <w:widowControl w:val="0"/>
      <w:spacing w:before="140"/>
      <w:ind w:firstLine="0"/>
      <w:jc w:val="left"/>
    </w:pPr>
    <w:rPr>
      <w:rFonts w:ascii="Arial" w:eastAsia="Arial" w:hAnsi="Arial" w:cs="Arial"/>
      <w:b/>
      <w:color w:val="auto"/>
      <w:kern w:val="1"/>
      <w:sz w:val="22"/>
      <w:szCs w:val="22"/>
    </w:rPr>
  </w:style>
  <w:style w:type="paragraph" w:customStyle="1" w:styleId="212">
    <w:name w:val="Основной текст (2)1"/>
    <w:basedOn w:val="a5"/>
    <w:rsid w:val="00391F2D"/>
    <w:pPr>
      <w:widowControl w:val="0"/>
      <w:shd w:val="clear" w:color="auto" w:fill="FFFFFF"/>
      <w:suppressAutoHyphens w:val="0"/>
      <w:spacing w:before="120" w:after="660" w:line="0" w:lineRule="atLeast"/>
      <w:ind w:firstLine="0"/>
      <w:jc w:val="right"/>
    </w:pPr>
    <w:rPr>
      <w:rFonts w:cs="Times New Roman"/>
      <w:sz w:val="28"/>
      <w:szCs w:val="28"/>
      <w:lang w:eastAsia="ru-RU" w:bidi="ru-RU"/>
    </w:rPr>
  </w:style>
  <w:style w:type="paragraph" w:styleId="27">
    <w:name w:val="Body Text 2"/>
    <w:basedOn w:val="a5"/>
    <w:link w:val="26"/>
    <w:uiPriority w:val="99"/>
    <w:unhideWhenUsed/>
    <w:rsid w:val="00391F2D"/>
    <w:pPr>
      <w:suppressAutoHyphens w:val="0"/>
      <w:spacing w:after="120" w:line="480" w:lineRule="auto"/>
      <w:ind w:firstLine="0"/>
      <w:jc w:val="left"/>
    </w:pPr>
    <w:rPr>
      <w:rFonts w:cs="Courier New"/>
      <w:sz w:val="24"/>
      <w:lang w:eastAsia="ru-RU"/>
    </w:rPr>
  </w:style>
  <w:style w:type="character" w:customStyle="1" w:styleId="213">
    <w:name w:val="Основной текст 2 Знак1"/>
    <w:basedOn w:val="a6"/>
    <w:uiPriority w:val="99"/>
    <w:semiHidden/>
    <w:rsid w:val="00391F2D"/>
    <w:rPr>
      <w:rFonts w:cs="Calibri"/>
      <w:sz w:val="22"/>
      <w:lang w:eastAsia="ar-SA"/>
    </w:rPr>
  </w:style>
  <w:style w:type="paragraph" w:customStyle="1" w:styleId="textintable">
    <w:name w:val="textintable"/>
    <w:basedOn w:val="a5"/>
    <w:rsid w:val="00391F2D"/>
    <w:pPr>
      <w:suppressAutoHyphens w:val="0"/>
      <w:spacing w:before="100" w:beforeAutospacing="1" w:after="100" w:afterAutospacing="1"/>
      <w:ind w:firstLine="0"/>
      <w:jc w:val="center"/>
    </w:pPr>
    <w:rPr>
      <w:rFonts w:cs="Times New Roman"/>
      <w:sz w:val="18"/>
      <w:szCs w:val="18"/>
      <w:lang w:eastAsia="ru-RU"/>
    </w:rPr>
  </w:style>
  <w:style w:type="character" w:customStyle="1" w:styleId="Bodytext2">
    <w:name w:val="Body text (2)_"/>
    <w:link w:val="Bodytext20"/>
    <w:rsid w:val="00391F2D"/>
    <w:rPr>
      <w:shd w:val="clear" w:color="auto" w:fill="FFFFFF"/>
    </w:rPr>
  </w:style>
  <w:style w:type="character" w:customStyle="1" w:styleId="Bodytext217pt">
    <w:name w:val="Body text (2) + 17 pt"/>
    <w:rsid w:val="00391F2D"/>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5"/>
    <w:link w:val="Bodytext2"/>
    <w:rsid w:val="00391F2D"/>
    <w:pPr>
      <w:widowControl w:val="0"/>
      <w:shd w:val="clear" w:color="auto" w:fill="FFFFFF"/>
      <w:suppressAutoHyphens w:val="0"/>
      <w:ind w:firstLine="0"/>
      <w:jc w:val="center"/>
    </w:pPr>
    <w:rPr>
      <w:rFonts w:cs="Times New Roman"/>
      <w:sz w:val="20"/>
      <w:lang w:eastAsia="ru-RU"/>
    </w:rPr>
  </w:style>
  <w:style w:type="character" w:customStyle="1" w:styleId="100">
    <w:name w:val="Основной текст (10)_"/>
    <w:link w:val="101"/>
    <w:uiPriority w:val="99"/>
    <w:rsid w:val="00391F2D"/>
    <w:rPr>
      <w:rFonts w:ascii="Arial" w:hAnsi="Arial" w:cs="Arial"/>
      <w:sz w:val="17"/>
      <w:szCs w:val="17"/>
      <w:shd w:val="clear" w:color="auto" w:fill="FFFFFF"/>
    </w:rPr>
  </w:style>
  <w:style w:type="paragraph" w:customStyle="1" w:styleId="101">
    <w:name w:val="Основной текст (10)"/>
    <w:basedOn w:val="a5"/>
    <w:link w:val="100"/>
    <w:uiPriority w:val="99"/>
    <w:rsid w:val="00391F2D"/>
    <w:pPr>
      <w:widowControl w:val="0"/>
      <w:shd w:val="clear" w:color="auto" w:fill="FFFFFF"/>
      <w:suppressAutoHyphens w:val="0"/>
      <w:spacing w:before="120" w:after="720" w:line="240" w:lineRule="atLeast"/>
      <w:ind w:firstLine="0"/>
      <w:jc w:val="right"/>
    </w:pPr>
    <w:rPr>
      <w:rFonts w:ascii="Arial" w:hAnsi="Arial" w:cs="Arial"/>
      <w:sz w:val="17"/>
      <w:szCs w:val="17"/>
      <w:lang w:eastAsia="ru-RU"/>
    </w:rPr>
  </w:style>
  <w:style w:type="paragraph" w:customStyle="1" w:styleId="MyList1">
    <w:name w:val="My List 1"/>
    <w:basedOn w:val="a5"/>
    <w:rsid w:val="00391F2D"/>
    <w:pPr>
      <w:tabs>
        <w:tab w:val="num" w:pos="936"/>
      </w:tabs>
      <w:suppressAutoHyphens w:val="0"/>
      <w:ind w:left="936" w:hanging="360"/>
      <w:jc w:val="left"/>
    </w:pPr>
    <w:rPr>
      <w:rFonts w:cs="Times New Roman"/>
      <w:sz w:val="24"/>
      <w:szCs w:val="24"/>
      <w:lang w:eastAsia="ru-RU"/>
    </w:rPr>
  </w:style>
  <w:style w:type="paragraph" w:customStyle="1" w:styleId="MyList2">
    <w:name w:val="My List 2"/>
    <w:basedOn w:val="a5"/>
    <w:rsid w:val="00391F2D"/>
    <w:pPr>
      <w:tabs>
        <w:tab w:val="num" w:pos="1368"/>
      </w:tabs>
      <w:suppressAutoHyphens w:val="0"/>
      <w:ind w:left="1368" w:hanging="432"/>
      <w:jc w:val="left"/>
    </w:pPr>
    <w:rPr>
      <w:rFonts w:cs="Times New Roman"/>
      <w:sz w:val="24"/>
      <w:szCs w:val="24"/>
      <w:lang w:eastAsia="ru-RU"/>
    </w:rPr>
  </w:style>
  <w:style w:type="character" w:customStyle="1" w:styleId="mainfont1">
    <w:name w:val="main_font1"/>
    <w:basedOn w:val="a6"/>
    <w:rsid w:val="00391F2D"/>
    <w:rPr>
      <w:rFonts w:ascii="Arial" w:hAnsi="Arial" w:cs="Arial" w:hint="default"/>
      <w:b w:val="0"/>
      <w:bCs w:val="0"/>
      <w:color w:val="333333"/>
      <w:sz w:val="20"/>
      <w:szCs w:val="20"/>
    </w:rPr>
  </w:style>
  <w:style w:type="paragraph" w:customStyle="1" w:styleId="StyleHeading1TimesNewRoman">
    <w:name w:val="Style Heading 1 + Times New Roman"/>
    <w:basedOn w:val="14"/>
    <w:uiPriority w:val="99"/>
    <w:rsid w:val="00391F2D"/>
    <w:pPr>
      <w:keepNext w:val="0"/>
      <w:numPr>
        <w:numId w:val="10"/>
      </w:numPr>
      <w:tabs>
        <w:tab w:val="left" w:pos="426"/>
      </w:tabs>
      <w:suppressAutoHyphens w:val="0"/>
      <w:spacing w:after="60"/>
      <w:ind w:left="750"/>
      <w:jc w:val="both"/>
    </w:pPr>
    <w:rPr>
      <w:rFonts w:eastAsia="Times New Roman" w:cs="Arial"/>
      <w:bCs w:val="0"/>
      <w:lang w:eastAsia="en-US"/>
    </w:rPr>
  </w:style>
  <w:style w:type="character" w:styleId="afffff3">
    <w:name w:val="Emphasis"/>
    <w:basedOn w:val="a6"/>
    <w:uiPriority w:val="20"/>
    <w:qFormat/>
    <w:rsid w:val="00391F2D"/>
    <w:rPr>
      <w:i/>
      <w:iCs/>
    </w:rPr>
  </w:style>
  <w:style w:type="paragraph" w:customStyle="1" w:styleId="ZEBRA-">
    <w:name w:val="ZEBRA- Основной текст"/>
    <w:basedOn w:val="a5"/>
    <w:link w:val="ZEBRA-0"/>
    <w:rsid w:val="00391F2D"/>
    <w:pPr>
      <w:ind w:firstLine="0"/>
    </w:pPr>
    <w:rPr>
      <w:rFonts w:ascii="Arial" w:hAnsi="Arial" w:cs="Times New Roman"/>
      <w:szCs w:val="22"/>
    </w:rPr>
  </w:style>
  <w:style w:type="character" w:customStyle="1" w:styleId="ZEBRA-0">
    <w:name w:val="ZEBRA- Основной текст Знак"/>
    <w:link w:val="ZEBRA-"/>
    <w:locked/>
    <w:rsid w:val="00391F2D"/>
    <w:rPr>
      <w:rFonts w:ascii="Arial" w:hAnsi="Arial"/>
      <w:sz w:val="22"/>
      <w:szCs w:val="22"/>
      <w:lang w:eastAsia="ar-SA"/>
    </w:rPr>
  </w:style>
  <w:style w:type="paragraph" w:customStyle="1" w:styleId="2f1">
    <w:name w:val="Основной текст (2)"/>
    <w:basedOn w:val="a5"/>
    <w:link w:val="2f2"/>
    <w:rsid w:val="00391F2D"/>
    <w:pPr>
      <w:shd w:val="clear" w:color="auto" w:fill="FFFFFF"/>
      <w:suppressAutoHyphens w:val="0"/>
      <w:spacing w:before="300" w:after="300" w:line="0" w:lineRule="atLeast"/>
      <w:ind w:firstLine="0"/>
      <w:jc w:val="left"/>
    </w:pPr>
    <w:rPr>
      <w:rFonts w:cs="Times New Roman"/>
      <w:b/>
      <w:bCs/>
      <w:sz w:val="20"/>
      <w:lang w:eastAsia="en-US"/>
    </w:rPr>
  </w:style>
  <w:style w:type="character" w:customStyle="1" w:styleId="2f2">
    <w:name w:val="Основной текст (2)_"/>
    <w:link w:val="2f1"/>
    <w:rsid w:val="00391F2D"/>
    <w:rPr>
      <w:b/>
      <w:bCs/>
      <w:shd w:val="clear" w:color="auto" w:fill="FFFFFF"/>
      <w:lang w:eastAsia="en-US"/>
    </w:rPr>
  </w:style>
  <w:style w:type="paragraph" w:customStyle="1" w:styleId="Standard">
    <w:name w:val="Standard"/>
    <w:rsid w:val="00391F2D"/>
    <w:pPr>
      <w:widowControl w:val="0"/>
      <w:suppressAutoHyphens/>
      <w:autoSpaceDN w:val="0"/>
      <w:textAlignment w:val="baseline"/>
    </w:pPr>
    <w:rPr>
      <w:rFonts w:eastAsia="Andale Sans UI" w:cs="Tahoma"/>
      <w:kern w:val="3"/>
      <w:sz w:val="24"/>
      <w:szCs w:val="24"/>
      <w:lang w:val="en-US" w:eastAsia="en-US" w:bidi="en-US"/>
    </w:rPr>
  </w:style>
  <w:style w:type="paragraph" w:customStyle="1" w:styleId="3">
    <w:name w:val="[Ростех] Наименование Подраздела (Уровень 3)"/>
    <w:basedOn w:val="a5"/>
    <w:uiPriority w:val="99"/>
    <w:rsid w:val="00391F2D"/>
    <w:pPr>
      <w:keepNext/>
      <w:numPr>
        <w:ilvl w:val="1"/>
        <w:numId w:val="11"/>
      </w:numPr>
      <w:suppressAutoHyphens w:val="0"/>
      <w:spacing w:before="240"/>
      <w:jc w:val="left"/>
    </w:pPr>
    <w:rPr>
      <w:rFonts w:ascii="Proxima Nova ExCn Rg" w:eastAsiaTheme="minorHAnsi" w:hAnsi="Proxima Nova ExCn Rg" w:cs="Times New Roman"/>
      <w:b/>
      <w:bCs/>
      <w:sz w:val="28"/>
      <w:szCs w:val="28"/>
      <w:lang w:eastAsia="ru-RU"/>
    </w:rPr>
  </w:style>
  <w:style w:type="paragraph" w:customStyle="1" w:styleId="21">
    <w:name w:val="[Ростех] Наименование Раздела (Уровень 2)"/>
    <w:basedOn w:val="a5"/>
    <w:uiPriority w:val="99"/>
    <w:rsid w:val="00391F2D"/>
    <w:pPr>
      <w:keepNext/>
      <w:numPr>
        <w:numId w:val="11"/>
      </w:numPr>
      <w:suppressAutoHyphens w:val="0"/>
      <w:spacing w:before="240"/>
      <w:jc w:val="center"/>
    </w:pPr>
    <w:rPr>
      <w:rFonts w:ascii="Proxima Nova ExCn Rg" w:eastAsiaTheme="minorHAnsi" w:hAnsi="Proxima Nova ExCn Rg" w:cs="Times New Roman"/>
      <w:b/>
      <w:bCs/>
      <w:sz w:val="28"/>
      <w:szCs w:val="28"/>
      <w:lang w:eastAsia="ru-RU"/>
    </w:rPr>
  </w:style>
  <w:style w:type="paragraph" w:customStyle="1" w:styleId="a">
    <w:name w:val="[Ростех] Простой текст (Без уровня)"/>
    <w:basedOn w:val="a5"/>
    <w:uiPriority w:val="99"/>
    <w:rsid w:val="00391F2D"/>
    <w:pPr>
      <w:numPr>
        <w:ilvl w:val="5"/>
        <w:numId w:val="11"/>
      </w:numPr>
      <w:suppressAutoHyphens w:val="0"/>
      <w:spacing w:before="120"/>
    </w:pPr>
    <w:rPr>
      <w:rFonts w:ascii="Proxima Nova ExCn Rg" w:eastAsiaTheme="minorHAnsi" w:hAnsi="Proxima Nova ExCn Rg" w:cs="Times New Roman"/>
      <w:sz w:val="28"/>
      <w:szCs w:val="28"/>
      <w:lang w:eastAsia="ru-RU"/>
    </w:rPr>
  </w:style>
  <w:style w:type="paragraph" w:customStyle="1" w:styleId="5">
    <w:name w:val="[Ростех] Текст Подпункта (Уровень 5)"/>
    <w:basedOn w:val="a5"/>
    <w:uiPriority w:val="99"/>
    <w:rsid w:val="00391F2D"/>
    <w:pPr>
      <w:numPr>
        <w:ilvl w:val="3"/>
        <w:numId w:val="11"/>
      </w:numPr>
      <w:suppressAutoHyphens w:val="0"/>
      <w:spacing w:before="120"/>
    </w:pPr>
    <w:rPr>
      <w:rFonts w:ascii="Proxima Nova ExCn Rg" w:eastAsiaTheme="minorHAnsi" w:hAnsi="Proxima Nova ExCn Rg" w:cs="Times New Roman"/>
      <w:sz w:val="28"/>
      <w:szCs w:val="28"/>
      <w:lang w:eastAsia="ru-RU"/>
    </w:rPr>
  </w:style>
  <w:style w:type="paragraph" w:customStyle="1" w:styleId="6">
    <w:name w:val="[Ростех] Текст Подпункта подпункта (Уровень 6)"/>
    <w:basedOn w:val="a5"/>
    <w:uiPriority w:val="99"/>
    <w:rsid w:val="00391F2D"/>
    <w:pPr>
      <w:numPr>
        <w:ilvl w:val="4"/>
        <w:numId w:val="11"/>
      </w:numPr>
      <w:suppressAutoHyphens w:val="0"/>
      <w:spacing w:before="120"/>
    </w:pPr>
    <w:rPr>
      <w:rFonts w:ascii="Proxima Nova ExCn Rg" w:eastAsiaTheme="minorHAnsi" w:hAnsi="Proxima Nova ExCn Rg" w:cs="Times New Roman"/>
      <w:sz w:val="28"/>
      <w:szCs w:val="28"/>
      <w:lang w:eastAsia="ru-RU"/>
    </w:rPr>
  </w:style>
  <w:style w:type="character" w:customStyle="1" w:styleId="45">
    <w:name w:val="[Ростех] Текст Пункта (Уровень 4) Знак"/>
    <w:basedOn w:val="a6"/>
    <w:link w:val="40"/>
    <w:uiPriority w:val="99"/>
    <w:locked/>
    <w:rsid w:val="00391F2D"/>
  </w:style>
  <w:style w:type="paragraph" w:customStyle="1" w:styleId="40">
    <w:name w:val="[Ростех] Текст Пункта (Уровень 4)"/>
    <w:basedOn w:val="a5"/>
    <w:link w:val="45"/>
    <w:uiPriority w:val="99"/>
    <w:rsid w:val="00391F2D"/>
    <w:pPr>
      <w:numPr>
        <w:ilvl w:val="2"/>
        <w:numId w:val="11"/>
      </w:numPr>
      <w:suppressAutoHyphens w:val="0"/>
      <w:spacing w:before="120"/>
    </w:pPr>
    <w:rPr>
      <w:rFonts w:cs="Times New Roman"/>
      <w:sz w:val="20"/>
      <w:lang w:eastAsia="ru-RU"/>
    </w:rPr>
  </w:style>
  <w:style w:type="paragraph" w:customStyle="1" w:styleId="2f3">
    <w:name w:val="Без интервала2"/>
    <w:basedOn w:val="a5"/>
    <w:rsid w:val="00391F2D"/>
    <w:pPr>
      <w:suppressAutoHyphens w:val="0"/>
      <w:ind w:firstLine="0"/>
      <w:jc w:val="left"/>
    </w:pPr>
    <w:rPr>
      <w:rFonts w:ascii="Calibri" w:hAnsi="Calibri" w:cs="Times New Roman"/>
      <w:i/>
      <w:iCs/>
      <w:sz w:val="20"/>
      <w:lang w:val="en-US" w:eastAsia="en-US"/>
    </w:rPr>
  </w:style>
  <w:style w:type="paragraph" w:customStyle="1" w:styleId="3f1">
    <w:name w:val="Без интервала3"/>
    <w:basedOn w:val="a5"/>
    <w:rsid w:val="00391F2D"/>
    <w:pPr>
      <w:suppressAutoHyphens w:val="0"/>
      <w:ind w:firstLine="0"/>
      <w:jc w:val="left"/>
    </w:pPr>
    <w:rPr>
      <w:rFonts w:ascii="Calibri" w:hAnsi="Calibri" w:cs="Times New Roman"/>
      <w:i/>
      <w:iCs/>
      <w:sz w:val="20"/>
      <w:lang w:val="en-US" w:eastAsia="en-US"/>
    </w:rPr>
  </w:style>
  <w:style w:type="paragraph" w:customStyle="1" w:styleId="Style7">
    <w:name w:val="Style7"/>
    <w:basedOn w:val="a5"/>
    <w:rsid w:val="00391F2D"/>
    <w:pPr>
      <w:suppressAutoHyphens w:val="0"/>
      <w:autoSpaceDE w:val="0"/>
      <w:spacing w:line="254" w:lineRule="exact"/>
      <w:ind w:firstLine="0"/>
      <w:jc w:val="right"/>
    </w:pPr>
    <w:rPr>
      <w:rFonts w:eastAsia="Gulim" w:cs="Times New Roman"/>
      <w:sz w:val="24"/>
      <w:szCs w:val="24"/>
    </w:rPr>
  </w:style>
  <w:style w:type="character" w:customStyle="1" w:styleId="FontStyle13">
    <w:name w:val="Font Style13"/>
    <w:basedOn w:val="a6"/>
    <w:rsid w:val="00391F2D"/>
    <w:rPr>
      <w:rFonts w:ascii="Times New Roman" w:hAnsi="Times New Roman" w:cs="Times New Roman" w:hint="default"/>
    </w:rPr>
  </w:style>
  <w:style w:type="character" w:customStyle="1" w:styleId="Heading2">
    <w:name w:val="Heading #2_"/>
    <w:basedOn w:val="a6"/>
    <w:link w:val="Heading20"/>
    <w:rsid w:val="00391F2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F2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5"/>
    <w:link w:val="Heading2"/>
    <w:rsid w:val="00391F2D"/>
    <w:pPr>
      <w:widowControl w:val="0"/>
      <w:shd w:val="clear" w:color="auto" w:fill="FFFFFF"/>
      <w:suppressAutoHyphens w:val="0"/>
      <w:spacing w:line="0" w:lineRule="atLeast"/>
      <w:ind w:hanging="320"/>
      <w:jc w:val="left"/>
      <w:outlineLvl w:val="1"/>
    </w:pPr>
    <w:rPr>
      <w:rFonts w:ascii="Cambria" w:eastAsia="Cambria" w:hAnsi="Cambria" w:cs="Cambria"/>
      <w:spacing w:val="-10"/>
      <w:sz w:val="28"/>
      <w:szCs w:val="28"/>
      <w:lang w:eastAsia="ru-RU"/>
    </w:rPr>
  </w:style>
  <w:style w:type="table" w:customStyle="1" w:styleId="112">
    <w:name w:val="Сетка таблицы11"/>
    <w:basedOn w:val="a7"/>
    <w:next w:val="afff3"/>
    <w:rsid w:val="00391F2D"/>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Заголовок2"/>
    <w:basedOn w:val="a5"/>
    <w:next w:val="af6"/>
    <w:rsid w:val="00391F2D"/>
    <w:pPr>
      <w:keepNext/>
      <w:spacing w:before="240" w:after="120"/>
    </w:pPr>
    <w:rPr>
      <w:rFonts w:ascii="Arial" w:eastAsia="Lucida Sans Unicode" w:hAnsi="Arial" w:cs="Tahoma"/>
      <w:sz w:val="28"/>
      <w:szCs w:val="28"/>
    </w:rPr>
  </w:style>
  <w:style w:type="paragraph" w:customStyle="1" w:styleId="12">
    <w:name w:val="Заголовок 1БН"/>
    <w:basedOn w:val="a5"/>
    <w:next w:val="a5"/>
    <w:rsid w:val="00391F2D"/>
    <w:pPr>
      <w:keepNext/>
      <w:pageBreakBefore/>
      <w:numPr>
        <w:numId w:val="12"/>
      </w:numPr>
      <w:tabs>
        <w:tab w:val="left" w:pos="0"/>
      </w:tabs>
      <w:spacing w:before="360" w:after="960"/>
      <w:ind w:firstLine="0"/>
      <w:outlineLvl w:val="0"/>
    </w:pPr>
    <w:rPr>
      <w:rFonts w:ascii="Arial" w:eastAsia="Calibri" w:hAnsi="Arial" w:cs="Arial"/>
      <w:b/>
      <w:bCs/>
      <w:sz w:val="36"/>
      <w:szCs w:val="36"/>
      <w:lang w:eastAsia="ru-RU"/>
    </w:rPr>
  </w:style>
  <w:style w:type="paragraph" w:customStyle="1" w:styleId="23">
    <w:name w:val="Заголовок 2БН"/>
    <w:basedOn w:val="a5"/>
    <w:next w:val="a5"/>
    <w:rsid w:val="00391F2D"/>
    <w:pPr>
      <w:keepNext/>
      <w:numPr>
        <w:ilvl w:val="1"/>
        <w:numId w:val="12"/>
      </w:numPr>
      <w:spacing w:before="360" w:after="240"/>
      <w:ind w:left="0" w:firstLine="0"/>
      <w:outlineLvl w:val="1"/>
    </w:pPr>
    <w:rPr>
      <w:rFonts w:ascii="Arial" w:eastAsia="Calibri" w:hAnsi="Arial" w:cs="Arial"/>
      <w:b/>
      <w:bCs/>
      <w:sz w:val="26"/>
      <w:szCs w:val="26"/>
      <w:lang w:eastAsia="ru-RU"/>
    </w:rPr>
  </w:style>
  <w:style w:type="paragraph" w:customStyle="1" w:styleId="31">
    <w:name w:val="Заголовок 3БН"/>
    <w:basedOn w:val="a5"/>
    <w:next w:val="a5"/>
    <w:rsid w:val="00391F2D"/>
    <w:pPr>
      <w:keepNext/>
      <w:numPr>
        <w:ilvl w:val="2"/>
        <w:numId w:val="12"/>
      </w:numPr>
      <w:tabs>
        <w:tab w:val="left" w:pos="0"/>
      </w:tabs>
      <w:spacing w:before="480" w:after="120"/>
      <w:ind w:left="0" w:firstLine="0"/>
      <w:outlineLvl w:val="2"/>
    </w:pPr>
    <w:rPr>
      <w:rFonts w:ascii="Arial" w:eastAsia="Calibri" w:hAnsi="Arial" w:cs="Arial"/>
      <w:b/>
      <w:bCs/>
      <w:szCs w:val="22"/>
      <w:lang w:eastAsia="ru-RU"/>
    </w:rPr>
  </w:style>
  <w:style w:type="paragraph" w:customStyle="1" w:styleId="41">
    <w:name w:val="Заголовок 4БН"/>
    <w:basedOn w:val="a5"/>
    <w:next w:val="a5"/>
    <w:autoRedefine/>
    <w:rsid w:val="00391F2D"/>
    <w:pPr>
      <w:keepNext/>
      <w:numPr>
        <w:ilvl w:val="3"/>
        <w:numId w:val="12"/>
      </w:numPr>
      <w:tabs>
        <w:tab w:val="left" w:pos="0"/>
      </w:tabs>
      <w:spacing w:before="120" w:after="60"/>
      <w:ind w:left="0" w:firstLine="0"/>
      <w:outlineLvl w:val="3"/>
    </w:pPr>
    <w:rPr>
      <w:rFonts w:eastAsia="Calibri" w:cs="Times New Roman"/>
      <w:sz w:val="24"/>
      <w:szCs w:val="24"/>
      <w:u w:val="single"/>
      <w:lang w:eastAsia="ru-RU"/>
    </w:rPr>
  </w:style>
  <w:style w:type="paragraph" w:customStyle="1" w:styleId="a4">
    <w:name w:val="Приложение_Разделы"/>
    <w:basedOn w:val="a5"/>
    <w:rsid w:val="00391F2D"/>
    <w:pPr>
      <w:numPr>
        <w:numId w:val="13"/>
      </w:numPr>
      <w:suppressAutoHyphens w:val="0"/>
    </w:pPr>
    <w:rPr>
      <w:rFonts w:cs="Times New Roman"/>
      <w:sz w:val="24"/>
      <w:szCs w:val="24"/>
      <w:lang w:eastAsia="ru-RU"/>
    </w:rPr>
  </w:style>
  <w:style w:type="paragraph" w:customStyle="1" w:styleId="TableParagraph">
    <w:name w:val="Table Paragraph"/>
    <w:basedOn w:val="a5"/>
    <w:uiPriority w:val="1"/>
    <w:qFormat/>
    <w:rsid w:val="00391F2D"/>
    <w:pPr>
      <w:widowControl w:val="0"/>
      <w:suppressAutoHyphens w:val="0"/>
      <w:autoSpaceDE w:val="0"/>
      <w:autoSpaceDN w:val="0"/>
      <w:spacing w:before="17"/>
      <w:ind w:firstLine="0"/>
      <w:jc w:val="left"/>
    </w:pPr>
    <w:rPr>
      <w:rFonts w:ascii="Arial" w:eastAsia="Arial" w:hAnsi="Arial" w:cs="Arial"/>
      <w:szCs w:val="22"/>
      <w:lang w:eastAsia="ru-RU" w:bidi="ru-RU"/>
    </w:rPr>
  </w:style>
  <w:style w:type="paragraph" w:customStyle="1" w:styleId="NoSpacing2">
    <w:name w:val="No Spacing2"/>
    <w:uiPriority w:val="99"/>
    <w:rsid w:val="00391F2D"/>
    <w:pPr>
      <w:suppressAutoHyphens/>
    </w:pPr>
    <w:rPr>
      <w:kern w:val="1"/>
      <w:sz w:val="24"/>
      <w:szCs w:val="24"/>
      <w:lang w:eastAsia="ar-SA"/>
    </w:rPr>
  </w:style>
  <w:style w:type="paragraph" w:styleId="3f2">
    <w:name w:val="Body Text Indent 3"/>
    <w:basedOn w:val="a5"/>
    <w:link w:val="3f3"/>
    <w:unhideWhenUsed/>
    <w:rsid w:val="00391F2D"/>
    <w:pPr>
      <w:suppressAutoHyphens w:val="0"/>
      <w:spacing w:after="120" w:line="259" w:lineRule="auto"/>
      <w:ind w:left="283" w:firstLine="0"/>
      <w:jc w:val="left"/>
    </w:pPr>
    <w:rPr>
      <w:rFonts w:asciiTheme="minorHAnsi" w:eastAsiaTheme="minorHAnsi" w:hAnsiTheme="minorHAnsi" w:cstheme="minorBidi"/>
      <w:sz w:val="16"/>
      <w:szCs w:val="16"/>
      <w:lang w:eastAsia="en-US"/>
    </w:rPr>
  </w:style>
  <w:style w:type="character" w:customStyle="1" w:styleId="3f3">
    <w:name w:val="Основной текст с отступом 3 Знак"/>
    <w:basedOn w:val="a6"/>
    <w:link w:val="3f2"/>
    <w:rsid w:val="00391F2D"/>
    <w:rPr>
      <w:rFonts w:asciiTheme="minorHAnsi" w:eastAsiaTheme="minorHAnsi" w:hAnsiTheme="minorHAnsi" w:cstheme="minorBidi"/>
      <w:sz w:val="16"/>
      <w:szCs w:val="16"/>
      <w:lang w:eastAsia="en-US"/>
    </w:rPr>
  </w:style>
  <w:style w:type="paragraph" w:styleId="20">
    <w:name w:val="List Number 2"/>
    <w:basedOn w:val="a5"/>
    <w:uiPriority w:val="99"/>
    <w:semiHidden/>
    <w:unhideWhenUsed/>
    <w:rsid w:val="00391F2D"/>
    <w:pPr>
      <w:numPr>
        <w:numId w:val="14"/>
      </w:numPr>
      <w:suppressAutoHyphens w:val="0"/>
      <w:spacing w:after="200" w:line="276" w:lineRule="auto"/>
      <w:contextualSpacing/>
      <w:jc w:val="left"/>
    </w:pPr>
    <w:rPr>
      <w:rFonts w:asciiTheme="minorHAnsi" w:eastAsiaTheme="minorHAnsi" w:hAnsiTheme="minorHAnsi" w:cstheme="minorBidi"/>
      <w:szCs w:val="22"/>
      <w:lang w:eastAsia="en-US"/>
    </w:rPr>
  </w:style>
  <w:style w:type="character" w:customStyle="1" w:styleId="apple-style-span">
    <w:name w:val="apple-style-span"/>
    <w:basedOn w:val="a6"/>
    <w:rsid w:val="00391F2D"/>
  </w:style>
  <w:style w:type="paragraph" w:customStyle="1" w:styleId="Style2">
    <w:name w:val="Style2"/>
    <w:basedOn w:val="a5"/>
    <w:uiPriority w:val="99"/>
    <w:rsid w:val="00391F2D"/>
    <w:pPr>
      <w:widowControl w:val="0"/>
      <w:suppressAutoHyphens w:val="0"/>
      <w:autoSpaceDE w:val="0"/>
      <w:autoSpaceDN w:val="0"/>
      <w:adjustRightInd w:val="0"/>
      <w:spacing w:line="278" w:lineRule="exact"/>
      <w:ind w:firstLine="0"/>
    </w:pPr>
    <w:rPr>
      <w:rFonts w:eastAsiaTheme="minorEastAsia" w:cs="Times New Roman"/>
      <w:sz w:val="24"/>
      <w:szCs w:val="24"/>
      <w:lang w:eastAsia="ru-RU"/>
    </w:rPr>
  </w:style>
  <w:style w:type="paragraph" w:customStyle="1" w:styleId="Style4">
    <w:name w:val="Style4"/>
    <w:basedOn w:val="a5"/>
    <w:uiPriority w:val="99"/>
    <w:rsid w:val="00391F2D"/>
    <w:pPr>
      <w:widowControl w:val="0"/>
      <w:suppressAutoHyphens w:val="0"/>
      <w:autoSpaceDE w:val="0"/>
      <w:autoSpaceDN w:val="0"/>
      <w:adjustRightInd w:val="0"/>
      <w:spacing w:line="274" w:lineRule="exact"/>
      <w:ind w:firstLine="0"/>
      <w:jc w:val="right"/>
    </w:pPr>
    <w:rPr>
      <w:rFonts w:eastAsiaTheme="minorEastAsia" w:cs="Times New Roman"/>
      <w:sz w:val="24"/>
      <w:szCs w:val="24"/>
      <w:lang w:eastAsia="ru-RU"/>
    </w:rPr>
  </w:style>
  <w:style w:type="character" w:customStyle="1" w:styleId="FontStyle11">
    <w:name w:val="Font Style11"/>
    <w:basedOn w:val="a6"/>
    <w:uiPriority w:val="99"/>
    <w:rsid w:val="00391F2D"/>
    <w:rPr>
      <w:rFonts w:ascii="Times New Roman" w:hAnsi="Times New Roman" w:cs="Times New Roman"/>
      <w:sz w:val="22"/>
      <w:szCs w:val="22"/>
    </w:rPr>
  </w:style>
  <w:style w:type="paragraph" w:customStyle="1" w:styleId="Pa0">
    <w:name w:val="Pa0"/>
    <w:basedOn w:val="a5"/>
    <w:next w:val="a5"/>
    <w:uiPriority w:val="99"/>
    <w:rsid w:val="00391F2D"/>
    <w:pPr>
      <w:suppressAutoHyphens w:val="0"/>
      <w:autoSpaceDE w:val="0"/>
      <w:autoSpaceDN w:val="0"/>
      <w:adjustRightInd w:val="0"/>
      <w:spacing w:line="141" w:lineRule="atLeast"/>
      <w:ind w:firstLine="0"/>
      <w:jc w:val="left"/>
    </w:pPr>
    <w:rPr>
      <w:rFonts w:ascii="MetaNormalLFC" w:eastAsiaTheme="minorEastAsia" w:hAnsi="MetaNormalLFC" w:cstheme="minorBidi"/>
      <w:sz w:val="24"/>
      <w:szCs w:val="24"/>
      <w:lang w:eastAsia="ru-RU"/>
    </w:rPr>
  </w:style>
  <w:style w:type="character" w:customStyle="1" w:styleId="FontStyle17">
    <w:name w:val="Font Style17"/>
    <w:basedOn w:val="a6"/>
    <w:uiPriority w:val="99"/>
    <w:rsid w:val="00391F2D"/>
    <w:rPr>
      <w:rFonts w:ascii="Arial" w:hAnsi="Arial" w:cs="Arial" w:hint="default"/>
      <w:sz w:val="22"/>
      <w:szCs w:val="22"/>
    </w:rPr>
  </w:style>
  <w:style w:type="character" w:customStyle="1" w:styleId="ConsPlusNormal0">
    <w:name w:val="ConsPlusNormal Знак"/>
    <w:link w:val="ConsPlusNormal"/>
    <w:locked/>
    <w:rsid w:val="00391F2D"/>
    <w:rPr>
      <w:rFonts w:ascii="Calibri" w:hAnsi="Calibri" w:cs="Calibri"/>
      <w:sz w:val="22"/>
    </w:rPr>
  </w:style>
  <w:style w:type="paragraph" w:customStyle="1" w:styleId="ListNum">
    <w:name w:val="ListNum"/>
    <w:basedOn w:val="a5"/>
    <w:rsid w:val="00391F2D"/>
    <w:pPr>
      <w:numPr>
        <w:numId w:val="16"/>
      </w:numPr>
      <w:tabs>
        <w:tab w:val="left" w:pos="284"/>
      </w:tabs>
      <w:suppressAutoHyphens w:val="0"/>
      <w:spacing w:before="60"/>
    </w:pPr>
    <w:rPr>
      <w:rFonts w:cs="Times New Roman"/>
      <w:szCs w:val="24"/>
      <w:lang w:eastAsia="ru-RU"/>
    </w:rPr>
  </w:style>
  <w:style w:type="paragraph" w:customStyle="1" w:styleId="13">
    <w:name w:val="Стиль1"/>
    <w:basedOn w:val="a5"/>
    <w:rsid w:val="00391F2D"/>
    <w:pPr>
      <w:keepNext/>
      <w:keepLines/>
      <w:widowControl w:val="0"/>
      <w:numPr>
        <w:numId w:val="17"/>
      </w:numPr>
      <w:suppressLineNumbers/>
      <w:spacing w:after="60"/>
      <w:jc w:val="left"/>
    </w:pPr>
    <w:rPr>
      <w:rFonts w:cs="Times New Roman"/>
      <w:b/>
      <w:sz w:val="28"/>
      <w:szCs w:val="24"/>
      <w:lang w:eastAsia="ru-RU"/>
    </w:rPr>
  </w:style>
  <w:style w:type="paragraph" w:customStyle="1" w:styleId="2f5">
    <w:name w:val="Стиль2"/>
    <w:basedOn w:val="20"/>
    <w:rsid w:val="00391F2D"/>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f4">
    <w:name w:val="Знак"/>
    <w:basedOn w:val="a5"/>
    <w:rsid w:val="00391F2D"/>
    <w:pPr>
      <w:suppressAutoHyphens w:val="0"/>
      <w:spacing w:after="160" w:line="240" w:lineRule="exact"/>
      <w:ind w:firstLine="0"/>
      <w:jc w:val="left"/>
    </w:pPr>
    <w:rPr>
      <w:rFonts w:ascii="Tahoma" w:hAnsi="Tahoma" w:cs="Tahoma"/>
      <w:sz w:val="20"/>
      <w:lang w:val="en-US" w:eastAsia="en-US"/>
    </w:rPr>
  </w:style>
  <w:style w:type="paragraph" w:customStyle="1" w:styleId="1">
    <w:name w:val="маркированный список 1"/>
    <w:basedOn w:val="a5"/>
    <w:rsid w:val="00391F2D"/>
    <w:pPr>
      <w:numPr>
        <w:numId w:val="18"/>
      </w:numPr>
      <w:suppressAutoHyphens w:val="0"/>
      <w:spacing w:line="360" w:lineRule="auto"/>
    </w:pPr>
    <w:rPr>
      <w:rFonts w:cs="Times New Roman"/>
      <w:sz w:val="24"/>
      <w:szCs w:val="24"/>
      <w:lang w:eastAsia="ru-RU"/>
    </w:rPr>
  </w:style>
  <w:style w:type="paragraph" w:customStyle="1" w:styleId="11">
    <w:name w:val="абзац 11"/>
    <w:basedOn w:val="a3"/>
    <w:autoRedefine/>
    <w:rsid w:val="00391F2D"/>
    <w:pPr>
      <w:widowControl w:val="0"/>
      <w:numPr>
        <w:ilvl w:val="1"/>
      </w:numPr>
      <w:tabs>
        <w:tab w:val="clear" w:pos="792"/>
        <w:tab w:val="num" w:pos="720"/>
        <w:tab w:val="left" w:pos="1620"/>
      </w:tabs>
      <w:spacing w:before="120"/>
      <w:ind w:left="0" w:firstLine="360"/>
      <w:jc w:val="both"/>
    </w:pPr>
    <w:rPr>
      <w:sz w:val="24"/>
      <w:szCs w:val="24"/>
    </w:rPr>
  </w:style>
  <w:style w:type="paragraph" w:styleId="a3">
    <w:name w:val="List Number"/>
    <w:basedOn w:val="a5"/>
    <w:rsid w:val="00391F2D"/>
    <w:pPr>
      <w:numPr>
        <w:ilvl w:val="2"/>
        <w:numId w:val="19"/>
      </w:numPr>
      <w:tabs>
        <w:tab w:val="clear" w:pos="1440"/>
        <w:tab w:val="num" w:pos="360"/>
      </w:tabs>
      <w:suppressAutoHyphens w:val="0"/>
      <w:ind w:left="360" w:hanging="360"/>
      <w:jc w:val="left"/>
    </w:pPr>
    <w:rPr>
      <w:rFonts w:cs="Times New Roman"/>
      <w:sz w:val="20"/>
      <w:lang w:eastAsia="ru-RU"/>
    </w:rPr>
  </w:style>
  <w:style w:type="paragraph" w:customStyle="1" w:styleId="1f9">
    <w:name w:val="Знак Знак Знак Знак Знак Знак1 Знак"/>
    <w:basedOn w:val="a5"/>
    <w:uiPriority w:val="99"/>
    <w:rsid w:val="00391F2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afffff5">
    <w:name w:val="Таблицы (моноширинный)"/>
    <w:basedOn w:val="a5"/>
    <w:next w:val="a5"/>
    <w:uiPriority w:val="99"/>
    <w:rsid w:val="00391F2D"/>
    <w:pPr>
      <w:widowControl w:val="0"/>
      <w:suppressAutoHyphens w:val="0"/>
      <w:autoSpaceDE w:val="0"/>
      <w:autoSpaceDN w:val="0"/>
      <w:adjustRightInd w:val="0"/>
      <w:ind w:firstLine="0"/>
    </w:pPr>
    <w:rPr>
      <w:rFonts w:ascii="Courier New" w:hAnsi="Courier New" w:cs="Courier New"/>
      <w:sz w:val="20"/>
      <w:lang w:eastAsia="ru-RU"/>
    </w:rPr>
  </w:style>
  <w:style w:type="paragraph" w:customStyle="1" w:styleId="113">
    <w:name w:val="Знак Знак Знак Знак Знак Знак1 Знак1"/>
    <w:basedOn w:val="a5"/>
    <w:uiPriority w:val="99"/>
    <w:rsid w:val="00391F2D"/>
    <w:pPr>
      <w:suppressAutoHyphens w:val="0"/>
      <w:spacing w:before="100" w:beforeAutospacing="1" w:after="100" w:afterAutospacing="1"/>
      <w:ind w:firstLine="0"/>
      <w:jc w:val="left"/>
    </w:pPr>
    <w:rPr>
      <w:rFonts w:ascii="Tahoma" w:hAnsi="Tahoma" w:cs="Tahoma"/>
      <w:sz w:val="20"/>
      <w:lang w:val="en-US" w:eastAsia="en-US"/>
    </w:rPr>
  </w:style>
  <w:style w:type="character" w:customStyle="1" w:styleId="iceouttxt56">
    <w:name w:val="iceouttxt56"/>
    <w:uiPriority w:val="99"/>
    <w:rsid w:val="00391F2D"/>
    <w:rPr>
      <w:rFonts w:ascii="Arial" w:hAnsi="Arial" w:cs="Arial"/>
      <w:color w:val="auto"/>
      <w:sz w:val="17"/>
      <w:szCs w:val="17"/>
    </w:rPr>
  </w:style>
  <w:style w:type="paragraph" w:customStyle="1" w:styleId="afffff6">
    <w:name w:val="Знак Знак"/>
    <w:basedOn w:val="a5"/>
    <w:uiPriority w:val="99"/>
    <w:rsid w:val="00391F2D"/>
    <w:pPr>
      <w:suppressAutoHyphens w:val="0"/>
      <w:spacing w:after="160" w:line="240" w:lineRule="exact"/>
      <w:ind w:firstLine="0"/>
      <w:jc w:val="left"/>
    </w:pPr>
    <w:rPr>
      <w:rFonts w:ascii="Verdana" w:eastAsia="Calibri" w:hAnsi="Verdana" w:cs="Times New Roman"/>
      <w:sz w:val="24"/>
      <w:szCs w:val="24"/>
      <w:lang w:val="en-US" w:eastAsia="en-US"/>
    </w:rPr>
  </w:style>
  <w:style w:type="character" w:customStyle="1" w:styleId="46">
    <w:name w:val="Знак Знак4"/>
    <w:uiPriority w:val="99"/>
    <w:rsid w:val="00391F2D"/>
    <w:rPr>
      <w:rFonts w:ascii="Times New Roman" w:hAnsi="Times New Roman" w:cs="Times New Roman"/>
      <w:sz w:val="20"/>
      <w:szCs w:val="20"/>
      <w:lang w:eastAsia="ru-RU"/>
    </w:rPr>
  </w:style>
  <w:style w:type="character" w:customStyle="1" w:styleId="2f6">
    <w:name w:val="Знак Знак2"/>
    <w:uiPriority w:val="99"/>
    <w:rsid w:val="00391F2D"/>
    <w:rPr>
      <w:rFonts w:ascii="Times New Roman" w:hAnsi="Times New Roman" w:cs="Times New Roman"/>
      <w:sz w:val="20"/>
      <w:szCs w:val="20"/>
      <w:lang w:eastAsia="ru-RU"/>
    </w:rPr>
  </w:style>
  <w:style w:type="paragraph" w:customStyle="1" w:styleId="313">
    <w:name w:val="Основной текст с отступом 31"/>
    <w:basedOn w:val="a5"/>
    <w:link w:val="BodyTextIndent3"/>
    <w:uiPriority w:val="99"/>
    <w:rsid w:val="00391F2D"/>
    <w:pPr>
      <w:widowControl w:val="0"/>
      <w:tabs>
        <w:tab w:val="left" w:pos="0"/>
      </w:tabs>
      <w:suppressAutoHyphens w:val="0"/>
      <w:overflowPunct w:val="0"/>
      <w:autoSpaceDE w:val="0"/>
      <w:autoSpaceDN w:val="0"/>
      <w:adjustRightInd w:val="0"/>
      <w:ind w:right="21" w:hanging="11"/>
      <w:textAlignment w:val="baseline"/>
    </w:pPr>
    <w:rPr>
      <w:rFonts w:ascii="Bookman Old Style" w:eastAsia="Calibri" w:hAnsi="Bookman Old Style" w:cs="Times New Roman"/>
      <w:i/>
      <w:color w:val="000000"/>
      <w:lang w:eastAsia="ru-RU"/>
    </w:rPr>
  </w:style>
  <w:style w:type="paragraph" w:customStyle="1" w:styleId="114">
    <w:name w:val="Обычный11"/>
    <w:uiPriority w:val="99"/>
    <w:rsid w:val="00391F2D"/>
    <w:pPr>
      <w:widowControl w:val="0"/>
      <w:jc w:val="both"/>
    </w:pPr>
    <w:rPr>
      <w:rFonts w:eastAsia="Calibri"/>
      <w:sz w:val="24"/>
    </w:rPr>
  </w:style>
  <w:style w:type="character" w:customStyle="1" w:styleId="BodyTextIndent3">
    <w:name w:val="Body Text Indent 3 Знак"/>
    <w:link w:val="313"/>
    <w:uiPriority w:val="99"/>
    <w:locked/>
    <w:rsid w:val="00391F2D"/>
    <w:rPr>
      <w:rFonts w:ascii="Bookman Old Style" w:eastAsia="Calibri" w:hAnsi="Bookman Old Style"/>
      <w:i/>
      <w:color w:val="000000"/>
      <w:sz w:val="22"/>
    </w:rPr>
  </w:style>
  <w:style w:type="paragraph" w:customStyle="1" w:styleId="140">
    <w:name w:val="Обычный + 14 пт"/>
    <w:aliases w:val="По ширине,Первая строка:  1.25 см,Справа:  -0.33 см"/>
    <w:basedOn w:val="3f2"/>
    <w:uiPriority w:val="99"/>
    <w:rsid w:val="00391F2D"/>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5"/>
    <w:next w:val="a5"/>
    <w:uiPriority w:val="99"/>
    <w:rsid w:val="00391F2D"/>
    <w:pPr>
      <w:widowControl w:val="0"/>
      <w:overflowPunct w:val="0"/>
      <w:autoSpaceDE w:val="0"/>
      <w:ind w:firstLine="0"/>
      <w:jc w:val="center"/>
      <w:textAlignment w:val="baseline"/>
    </w:pPr>
    <w:rPr>
      <w:rFonts w:cs="Times New Roman"/>
      <w:b/>
      <w:kern w:val="1"/>
      <w:sz w:val="24"/>
    </w:rPr>
  </w:style>
  <w:style w:type="paragraph" w:customStyle="1" w:styleId="fn1">
    <w:name w:val="fn1"/>
    <w:basedOn w:val="a5"/>
    <w:uiPriority w:val="99"/>
    <w:rsid w:val="00391F2D"/>
    <w:pPr>
      <w:suppressAutoHyphens w:val="0"/>
      <w:spacing w:before="100" w:beforeAutospacing="1" w:after="150"/>
      <w:ind w:firstLine="0"/>
      <w:jc w:val="left"/>
    </w:pPr>
    <w:rPr>
      <w:rFonts w:cs="Times New Roman"/>
      <w:b/>
      <w:bCs/>
      <w:sz w:val="23"/>
      <w:szCs w:val="23"/>
      <w:lang w:eastAsia="ru-RU"/>
    </w:rPr>
  </w:style>
  <w:style w:type="paragraph" w:styleId="afffff7">
    <w:name w:val="Plain Text"/>
    <w:basedOn w:val="a5"/>
    <w:link w:val="afffff8"/>
    <w:uiPriority w:val="99"/>
    <w:unhideWhenUsed/>
    <w:rsid w:val="00391F2D"/>
    <w:pPr>
      <w:suppressAutoHyphens w:val="0"/>
      <w:ind w:firstLine="0"/>
      <w:jc w:val="left"/>
    </w:pPr>
    <w:rPr>
      <w:rFonts w:ascii="Consolas" w:eastAsia="Calibri" w:hAnsi="Consolas" w:cs="Times New Roman"/>
      <w:sz w:val="21"/>
      <w:szCs w:val="21"/>
      <w:lang w:eastAsia="en-US"/>
    </w:rPr>
  </w:style>
  <w:style w:type="character" w:customStyle="1" w:styleId="afffff8">
    <w:name w:val="Текст Знак"/>
    <w:basedOn w:val="a6"/>
    <w:link w:val="afffff7"/>
    <w:uiPriority w:val="99"/>
    <w:rsid w:val="00391F2D"/>
    <w:rPr>
      <w:rFonts w:ascii="Consolas" w:eastAsia="Calibri" w:hAnsi="Consolas"/>
      <w:sz w:val="21"/>
      <w:szCs w:val="21"/>
      <w:lang w:eastAsia="en-US"/>
    </w:rPr>
  </w:style>
  <w:style w:type="paragraph" w:customStyle="1" w:styleId="Style1">
    <w:name w:val="Style1"/>
    <w:basedOn w:val="14"/>
    <w:rsid w:val="00391F2D"/>
    <w:pPr>
      <w:keepLines/>
      <w:tabs>
        <w:tab w:val="num" w:pos="1134"/>
      </w:tabs>
      <w:spacing w:before="100" w:beforeAutospacing="1" w:after="240"/>
      <w:ind w:left="1134" w:hanging="567"/>
      <w:jc w:val="left"/>
    </w:pPr>
    <w:rPr>
      <w:rFonts w:ascii="Arial" w:eastAsia="Calibri" w:hAnsi="Arial"/>
      <w:bCs w:val="0"/>
      <w:kern w:val="28"/>
      <w:sz w:val="36"/>
      <w:szCs w:val="20"/>
      <w:lang w:eastAsia="ru-RU"/>
    </w:rPr>
  </w:style>
  <w:style w:type="paragraph" w:customStyle="1" w:styleId="afffff9">
    <w:name w:val="ТекстТЗ"/>
    <w:basedOn w:val="a5"/>
    <w:rsid w:val="00391F2D"/>
    <w:pPr>
      <w:suppressAutoHyphens w:val="0"/>
      <w:spacing w:before="60"/>
      <w:ind w:firstLine="567"/>
    </w:pPr>
    <w:rPr>
      <w:rFonts w:cs="Times New Roman"/>
      <w:sz w:val="26"/>
      <w:szCs w:val="26"/>
      <w:lang w:eastAsia="ru-RU"/>
    </w:rPr>
  </w:style>
  <w:style w:type="paragraph" w:customStyle="1" w:styleId="afffffa">
    <w:name w:val="Подпункт"/>
    <w:basedOn w:val="affff7"/>
    <w:rsid w:val="00391F2D"/>
    <w:pPr>
      <w:widowControl/>
      <w:tabs>
        <w:tab w:val="clear" w:pos="720"/>
        <w:tab w:val="clear" w:pos="1985"/>
        <w:tab w:val="num" w:pos="2781"/>
      </w:tabs>
      <w:autoSpaceDE/>
      <w:autoSpaceDN/>
      <w:adjustRightInd/>
      <w:ind w:left="2781" w:hanging="1701"/>
    </w:pPr>
    <w:rPr>
      <w:rFonts w:eastAsia="Times New Roman"/>
      <w:szCs w:val="20"/>
    </w:rPr>
  </w:style>
  <w:style w:type="paragraph" w:customStyle="1" w:styleId="p12">
    <w:name w:val="p12"/>
    <w:basedOn w:val="a5"/>
    <w:rsid w:val="00391F2D"/>
    <w:pPr>
      <w:suppressAutoHyphens w:val="0"/>
      <w:spacing w:before="100" w:beforeAutospacing="1" w:after="100" w:afterAutospacing="1"/>
      <w:ind w:firstLine="0"/>
      <w:jc w:val="left"/>
    </w:pPr>
    <w:rPr>
      <w:rFonts w:cs="Times New Roman"/>
      <w:sz w:val="24"/>
      <w:szCs w:val="24"/>
      <w:lang w:eastAsia="ru-RU"/>
    </w:rPr>
  </w:style>
  <w:style w:type="character" w:customStyle="1" w:styleId="s5">
    <w:name w:val="s5"/>
    <w:basedOn w:val="a6"/>
    <w:rsid w:val="00391F2D"/>
  </w:style>
  <w:style w:type="paragraph" w:customStyle="1" w:styleId="p4">
    <w:name w:val="p4"/>
    <w:basedOn w:val="a5"/>
    <w:rsid w:val="00391F2D"/>
    <w:pPr>
      <w:suppressAutoHyphens w:val="0"/>
      <w:spacing w:before="100" w:beforeAutospacing="1" w:after="100" w:afterAutospacing="1"/>
      <w:ind w:firstLine="0"/>
      <w:jc w:val="left"/>
    </w:pPr>
    <w:rPr>
      <w:rFonts w:cs="Times New Roman"/>
      <w:sz w:val="24"/>
      <w:szCs w:val="24"/>
      <w:lang w:eastAsia="ru-RU"/>
    </w:rPr>
  </w:style>
  <w:style w:type="paragraph" w:customStyle="1" w:styleId="a2">
    <w:name w:val="Подподпункт"/>
    <w:basedOn w:val="a5"/>
    <w:link w:val="afffffb"/>
    <w:uiPriority w:val="99"/>
    <w:rsid w:val="00391F2D"/>
    <w:pPr>
      <w:numPr>
        <w:numId w:val="15"/>
      </w:numPr>
      <w:spacing w:line="360" w:lineRule="auto"/>
      <w:ind w:firstLine="400"/>
    </w:pPr>
    <w:rPr>
      <w:rFonts w:cs="Times New Roman"/>
      <w:lang w:eastAsia="zh-CN"/>
    </w:rPr>
  </w:style>
  <w:style w:type="character" w:customStyle="1" w:styleId="Calibri13pt">
    <w:name w:val="Основной текст + Calibri;13 pt;Полужирный"/>
    <w:basedOn w:val="a6"/>
    <w:rsid w:val="00391F2D"/>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fb">
    <w:name w:val="Подподпункт Знак"/>
    <w:link w:val="a2"/>
    <w:uiPriority w:val="99"/>
    <w:locked/>
    <w:rsid w:val="00391F2D"/>
    <w:rPr>
      <w:sz w:val="22"/>
      <w:lang w:eastAsia="zh-CN"/>
    </w:rPr>
  </w:style>
  <w:style w:type="character" w:customStyle="1" w:styleId="tooltip">
    <w:name w:val="tooltip"/>
    <w:basedOn w:val="a6"/>
    <w:rsid w:val="00391F2D"/>
    <w:rPr>
      <w:color w:val="00397A"/>
    </w:rPr>
  </w:style>
  <w:style w:type="character" w:customStyle="1" w:styleId="ucoz-forum-post">
    <w:name w:val="ucoz-forum-post"/>
    <w:basedOn w:val="a6"/>
    <w:rsid w:val="00391F2D"/>
  </w:style>
  <w:style w:type="table" w:customStyle="1" w:styleId="TableNormal">
    <w:name w:val="Table Normal"/>
    <w:uiPriority w:val="2"/>
    <w:semiHidden/>
    <w:unhideWhenUsed/>
    <w:qFormat/>
    <w:rsid w:val="00391F2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HEADERTEXT">
    <w:name w:val=".HEADERTEXT"/>
    <w:uiPriority w:val="99"/>
    <w:rsid w:val="00391F2D"/>
    <w:pPr>
      <w:widowControl w:val="0"/>
      <w:autoSpaceDE w:val="0"/>
      <w:autoSpaceDN w:val="0"/>
      <w:adjustRightInd w:val="0"/>
    </w:pPr>
    <w:rPr>
      <w:rFonts w:eastAsiaTheme="minorEastAsia"/>
      <w:color w:val="2B4279"/>
      <w:sz w:val="24"/>
      <w:szCs w:val="24"/>
    </w:rPr>
  </w:style>
  <w:style w:type="table" w:customStyle="1" w:styleId="47">
    <w:name w:val="Сетка таблицы4"/>
    <w:basedOn w:val="a7"/>
    <w:next w:val="afff3"/>
    <w:rsid w:val="00391F2D"/>
    <w:pPr>
      <w:spacing w:before="60" w:after="60"/>
      <w:jc w:val="both"/>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7"/>
    <w:rsid w:val="00391F2D"/>
    <w:pPr>
      <w:spacing w:before="60" w:after="60"/>
      <w:jc w:val="both"/>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Нет списка2"/>
    <w:next w:val="a8"/>
    <w:semiHidden/>
    <w:rsid w:val="00391F2D"/>
  </w:style>
  <w:style w:type="table" w:customStyle="1" w:styleId="82">
    <w:name w:val="Сетка таблицы8"/>
    <w:basedOn w:val="a7"/>
    <w:next w:val="afff3"/>
    <w:rsid w:val="00391F2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7"/>
    <w:next w:val="afff3"/>
    <w:rsid w:val="00391F2D"/>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c">
    <w:name w:val="caption"/>
    <w:basedOn w:val="a5"/>
    <w:next w:val="a5"/>
    <w:qFormat/>
    <w:rsid w:val="00391F2D"/>
    <w:pPr>
      <w:suppressAutoHyphens w:val="0"/>
      <w:overflowPunct w:val="0"/>
      <w:autoSpaceDE w:val="0"/>
      <w:autoSpaceDN w:val="0"/>
      <w:adjustRightInd w:val="0"/>
      <w:ind w:firstLine="0"/>
      <w:jc w:val="left"/>
      <w:textAlignment w:val="baseline"/>
    </w:pPr>
    <w:rPr>
      <w:rFonts w:cs="Times New Roman"/>
      <w:b/>
      <w:bCs/>
      <w:sz w:val="20"/>
      <w:lang w:eastAsia="ru-RU"/>
    </w:rPr>
  </w:style>
  <w:style w:type="paragraph" w:customStyle="1" w:styleId="10">
    <w:name w:val="Заг 1"/>
    <w:basedOn w:val="14"/>
    <w:rsid w:val="00391F2D"/>
    <w:pPr>
      <w:keepLines/>
      <w:numPr>
        <w:numId w:val="21"/>
      </w:numPr>
      <w:tabs>
        <w:tab w:val="clear" w:pos="567"/>
        <w:tab w:val="num" w:pos="360"/>
      </w:tabs>
      <w:suppressAutoHyphens w:val="0"/>
      <w:overflowPunct w:val="0"/>
      <w:autoSpaceDE w:val="0"/>
      <w:autoSpaceDN w:val="0"/>
      <w:adjustRightInd w:val="0"/>
      <w:spacing w:before="360" w:after="240"/>
      <w:ind w:left="0" w:firstLine="0"/>
      <w:textAlignment w:val="baseline"/>
    </w:pPr>
    <w:rPr>
      <w:rFonts w:eastAsia="Times New Roman"/>
      <w:bCs w:val="0"/>
      <w:kern w:val="0"/>
      <w:sz w:val="28"/>
      <w:szCs w:val="20"/>
      <w:lang w:eastAsia="ru-RU"/>
    </w:rPr>
  </w:style>
  <w:style w:type="paragraph" w:customStyle="1" w:styleId="afffffd">
    <w:name w:val="Шапка таблицы"/>
    <w:basedOn w:val="a5"/>
    <w:rsid w:val="00391F2D"/>
    <w:pPr>
      <w:suppressAutoHyphens w:val="0"/>
      <w:overflowPunct w:val="0"/>
      <w:autoSpaceDE w:val="0"/>
      <w:autoSpaceDN w:val="0"/>
      <w:adjustRightInd w:val="0"/>
      <w:ind w:firstLine="0"/>
      <w:jc w:val="center"/>
      <w:textAlignment w:val="baseline"/>
    </w:pPr>
    <w:rPr>
      <w:rFonts w:cs="Times New Roman"/>
      <w:b/>
      <w:bCs/>
      <w:i/>
      <w:iCs/>
      <w:sz w:val="24"/>
      <w:lang w:eastAsia="ru-RU"/>
    </w:rPr>
  </w:style>
  <w:style w:type="paragraph" w:customStyle="1" w:styleId="30">
    <w:name w:val="Тек 3"/>
    <w:basedOn w:val="afffffe"/>
    <w:rsid w:val="00391F2D"/>
    <w:pPr>
      <w:keepLines/>
      <w:numPr>
        <w:ilvl w:val="2"/>
        <w:numId w:val="21"/>
      </w:numPr>
      <w:outlineLvl w:val="2"/>
    </w:pPr>
  </w:style>
  <w:style w:type="paragraph" w:customStyle="1" w:styleId="22">
    <w:name w:val="Заг2"/>
    <w:basedOn w:val="10"/>
    <w:rsid w:val="00391F2D"/>
    <w:pPr>
      <w:numPr>
        <w:ilvl w:val="1"/>
      </w:numPr>
      <w:tabs>
        <w:tab w:val="clear" w:pos="851"/>
        <w:tab w:val="num" w:pos="360"/>
      </w:tabs>
      <w:jc w:val="left"/>
      <w:outlineLvl w:val="1"/>
    </w:pPr>
    <w:rPr>
      <w:bCs/>
    </w:rPr>
  </w:style>
  <w:style w:type="paragraph" w:customStyle="1" w:styleId="afffffe">
    <w:name w:val="Основной"/>
    <w:basedOn w:val="a5"/>
    <w:rsid w:val="00391F2D"/>
    <w:pPr>
      <w:suppressAutoHyphens w:val="0"/>
      <w:overflowPunct w:val="0"/>
      <w:autoSpaceDE w:val="0"/>
      <w:autoSpaceDN w:val="0"/>
      <w:adjustRightInd w:val="0"/>
      <w:spacing w:before="100" w:beforeAutospacing="1" w:after="100" w:afterAutospacing="1"/>
      <w:ind w:firstLine="720"/>
      <w:textAlignment w:val="baseline"/>
    </w:pPr>
    <w:rPr>
      <w:rFonts w:cs="Times New Roman"/>
      <w:sz w:val="28"/>
      <w:lang w:eastAsia="ru-RU"/>
    </w:rPr>
  </w:style>
  <w:style w:type="paragraph" w:customStyle="1" w:styleId="2f8">
    <w:name w:val="Табличный2"/>
    <w:basedOn w:val="a5"/>
    <w:rsid w:val="00391F2D"/>
    <w:pPr>
      <w:suppressAutoHyphens w:val="0"/>
      <w:overflowPunct w:val="0"/>
      <w:autoSpaceDE w:val="0"/>
      <w:autoSpaceDN w:val="0"/>
      <w:adjustRightInd w:val="0"/>
      <w:ind w:left="567" w:firstLine="0"/>
      <w:jc w:val="left"/>
      <w:textAlignment w:val="baseline"/>
    </w:pPr>
    <w:rPr>
      <w:rFonts w:cs="Times New Roman"/>
      <w:sz w:val="24"/>
      <w:lang w:eastAsia="ru-RU"/>
    </w:rPr>
  </w:style>
  <w:style w:type="paragraph" w:customStyle="1" w:styleId="1fa">
    <w:name w:val="Табличный1"/>
    <w:basedOn w:val="a5"/>
    <w:rsid w:val="00391F2D"/>
    <w:pPr>
      <w:suppressAutoHyphens w:val="0"/>
      <w:overflowPunct w:val="0"/>
      <w:autoSpaceDE w:val="0"/>
      <w:autoSpaceDN w:val="0"/>
      <w:adjustRightInd w:val="0"/>
      <w:ind w:firstLine="0"/>
      <w:jc w:val="left"/>
      <w:textAlignment w:val="baseline"/>
    </w:pPr>
    <w:rPr>
      <w:rFonts w:cs="Times New Roman"/>
      <w:sz w:val="24"/>
      <w:lang w:eastAsia="ru-RU"/>
    </w:rPr>
  </w:style>
  <w:style w:type="paragraph" w:customStyle="1" w:styleId="3f4">
    <w:name w:val="Табличный3"/>
    <w:basedOn w:val="a5"/>
    <w:rsid w:val="00391F2D"/>
    <w:pPr>
      <w:suppressAutoHyphens w:val="0"/>
      <w:overflowPunct w:val="0"/>
      <w:autoSpaceDE w:val="0"/>
      <w:autoSpaceDN w:val="0"/>
      <w:adjustRightInd w:val="0"/>
      <w:ind w:firstLine="0"/>
      <w:jc w:val="center"/>
      <w:textAlignment w:val="baseline"/>
    </w:pPr>
    <w:rPr>
      <w:rFonts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63911255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09225375">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 w:id="210622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www.krasrp.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www.krasrp.ru" TargetMode="External"/><Relationship Id="rId10" Type="http://schemas.openxmlformats.org/officeDocument/2006/relationships/hyperlink" Target="http://www.krasrp.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krasr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B1CD0-DF48-4606-87CA-EE4113D47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10956</Words>
  <Characters>62451</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73261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Петроченко Татьяна Александровна</cp:lastModifiedBy>
  <cp:revision>3</cp:revision>
  <cp:lastPrinted>2024-03-26T13:30:00Z</cp:lastPrinted>
  <dcterms:created xsi:type="dcterms:W3CDTF">2026-08-13T02:41:00Z</dcterms:created>
  <dcterms:modified xsi:type="dcterms:W3CDTF">2026-08-13T09:28:00Z</dcterms:modified>
</cp:coreProperties>
</file>